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5B5" w:rsidRDefault="002005B5" w:rsidP="002005B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1F7C" w:rsidRPr="00E32C2D" w:rsidRDefault="008C1F7C" w:rsidP="00E32C2D">
      <w:pPr>
        <w:pStyle w:val="1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ПРЕСС-РЕЛИЗ</w:t>
      </w:r>
    </w:p>
    <w:p w:rsidR="00C55645" w:rsidRPr="00C55645" w:rsidRDefault="00C55645" w:rsidP="00C5564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645">
        <w:rPr>
          <w:rFonts w:ascii="Times New Roman" w:hAnsi="Times New Roman" w:cs="Times New Roman"/>
          <w:b/>
          <w:sz w:val="26"/>
          <w:szCs w:val="26"/>
        </w:rPr>
        <w:t>В Кадастровой палате по Новосибирской области ответят на вопросы</w:t>
      </w:r>
    </w:p>
    <w:p w:rsidR="00C55645" w:rsidRPr="00C55645" w:rsidRDefault="00C55645" w:rsidP="00C5564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645">
        <w:rPr>
          <w:rFonts w:ascii="Times New Roman" w:hAnsi="Times New Roman" w:cs="Times New Roman"/>
          <w:b/>
          <w:sz w:val="26"/>
          <w:szCs w:val="26"/>
        </w:rPr>
        <w:t>о внесении сведений в реестр границ</w:t>
      </w:r>
    </w:p>
    <w:p w:rsidR="00C55645" w:rsidRPr="00C55645" w:rsidRDefault="00C55645" w:rsidP="00C556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5645">
        <w:rPr>
          <w:rFonts w:ascii="Times New Roman" w:hAnsi="Times New Roman" w:cs="Times New Roman"/>
          <w:b/>
          <w:sz w:val="26"/>
          <w:szCs w:val="26"/>
        </w:rPr>
        <w:t xml:space="preserve">В среду, 14 июля, в региональной Кадастровой палате ответят на вопросы о внесении в Единый государственный реестр недвижимости (ЕГРН) сведений о границах территориальных зон и населённых пунктов с учётом положений </w:t>
      </w:r>
      <w:r w:rsidRPr="00C55645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закона №120-ФЗ </w:t>
      </w:r>
      <w:r w:rsidRPr="00C55645">
        <w:rPr>
          <w:rFonts w:ascii="Times New Roman" w:hAnsi="Times New Roman" w:cs="Times New Roman"/>
          <w:b/>
          <w:sz w:val="26"/>
          <w:szCs w:val="26"/>
        </w:rPr>
        <w:t xml:space="preserve">«О внесении изменений в </w:t>
      </w:r>
      <w:r w:rsidRPr="00C55645">
        <w:rPr>
          <w:rFonts w:ascii="Times New Roman" w:hAnsi="Times New Roman" w:cs="Times New Roman"/>
          <w:b/>
          <w:bCs/>
          <w:sz w:val="26"/>
          <w:szCs w:val="26"/>
        </w:rPr>
        <w:t>Федеральный</w:t>
      </w:r>
      <w:r w:rsidRPr="00C556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5645">
        <w:rPr>
          <w:rFonts w:ascii="Times New Roman" w:hAnsi="Times New Roman" w:cs="Times New Roman"/>
          <w:b/>
          <w:bCs/>
          <w:sz w:val="26"/>
          <w:szCs w:val="26"/>
        </w:rPr>
        <w:t>закон</w:t>
      </w:r>
      <w:r w:rsidRPr="00C55645">
        <w:rPr>
          <w:rFonts w:ascii="Times New Roman" w:hAnsi="Times New Roman" w:cs="Times New Roman"/>
          <w:b/>
          <w:sz w:val="26"/>
          <w:szCs w:val="26"/>
        </w:rPr>
        <w:t xml:space="preserve"> «О государственной регистрации недвижимости» и отдельные законодательные акты Российской Федерации».</w:t>
      </w:r>
    </w:p>
    <w:p w:rsidR="00C55645" w:rsidRPr="00C55645" w:rsidRDefault="00C55645" w:rsidP="00C55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645">
        <w:rPr>
          <w:rFonts w:ascii="Times New Roman" w:hAnsi="Times New Roman" w:cs="Times New Roman"/>
          <w:sz w:val="26"/>
          <w:szCs w:val="26"/>
        </w:rPr>
        <w:t xml:space="preserve">В Новосибирской области на 1 июля 2021 года в ЕГРН внесены сведения о границах порядка 900 населённых пунктов, что составляет 58% от общего числа административно-территориальных образований региона. Наибольшее количество границ населённых пунктов установлено </w:t>
      </w:r>
      <w:proofErr w:type="gramStart"/>
      <w:r w:rsidRPr="00C5564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556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55645">
        <w:rPr>
          <w:rFonts w:ascii="Times New Roman" w:hAnsi="Times New Roman" w:cs="Times New Roman"/>
          <w:sz w:val="26"/>
          <w:szCs w:val="26"/>
        </w:rPr>
        <w:t>Здвинском</w:t>
      </w:r>
      <w:proofErr w:type="gramEnd"/>
      <w:r w:rsidRPr="00C55645">
        <w:rPr>
          <w:rFonts w:ascii="Times New Roman" w:hAnsi="Times New Roman" w:cs="Times New Roman"/>
          <w:sz w:val="26"/>
          <w:szCs w:val="26"/>
        </w:rPr>
        <w:t xml:space="preserve">, Барабинском, Чулымском, Баганском, Кыштовском, Усть-Таркском, Сузунском, Татарском районах. Также в реестр внесены сведения о границах </w:t>
      </w:r>
      <w:proofErr w:type="gramStart"/>
      <w:r w:rsidRPr="00C55645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55645">
        <w:rPr>
          <w:rFonts w:ascii="Times New Roman" w:hAnsi="Times New Roman" w:cs="Times New Roman"/>
          <w:sz w:val="26"/>
          <w:szCs w:val="26"/>
        </w:rPr>
        <w:t>. Искитима, г. Куйбышева и г. Новосибирска.</w:t>
      </w:r>
    </w:p>
    <w:p w:rsidR="00C55645" w:rsidRPr="00C55645" w:rsidRDefault="00C55645" w:rsidP="00C55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645">
        <w:rPr>
          <w:rFonts w:ascii="Times New Roman" w:hAnsi="Times New Roman" w:cs="Times New Roman"/>
          <w:sz w:val="26"/>
          <w:szCs w:val="26"/>
        </w:rPr>
        <w:t xml:space="preserve">Не менее важным в деятельности по наполнению реестра границ является внесение сведений о границах территориальных зон. В Новосибирской области утверждены более 7 тыс. границ территориальных зон: сведения о более чем 1,7 тыс. границ внесены в ЕГРН. </w:t>
      </w:r>
    </w:p>
    <w:p w:rsidR="00C55645" w:rsidRPr="00C55645" w:rsidRDefault="00C55645" w:rsidP="00C55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645">
        <w:rPr>
          <w:rFonts w:ascii="Times New Roman" w:hAnsi="Times New Roman" w:cs="Times New Roman"/>
          <w:sz w:val="26"/>
          <w:szCs w:val="26"/>
        </w:rPr>
        <w:t xml:space="preserve">На вопросы граждан о внесении сведений в реестр границ в рамках телефонного консультирования ответят начальник отдела </w:t>
      </w:r>
      <w:r w:rsidRPr="00C55645">
        <w:rPr>
          <w:rFonts w:ascii="Times New Roman" w:eastAsia="Times New Roman" w:hAnsi="Times New Roman" w:cs="Times New Roman"/>
          <w:sz w:val="26"/>
          <w:szCs w:val="26"/>
        </w:rPr>
        <w:t xml:space="preserve">инфраструктуры пространственных данных Олеся Кучерова и заместитель начальника отдела Лилия Земляная. Задать интересующие вопросы по теме горячей линии можно будет </w:t>
      </w:r>
      <w:r w:rsidRPr="00C55645">
        <w:rPr>
          <w:rFonts w:ascii="Times New Roman" w:eastAsia="Times New Roman" w:hAnsi="Times New Roman" w:cs="Times New Roman"/>
          <w:b/>
          <w:sz w:val="26"/>
          <w:szCs w:val="26"/>
        </w:rPr>
        <w:t>14 июля</w:t>
      </w:r>
      <w:r w:rsidRPr="00C556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5645">
        <w:rPr>
          <w:rFonts w:ascii="Times New Roman" w:eastAsia="Times New Roman" w:hAnsi="Times New Roman" w:cs="Times New Roman"/>
          <w:b/>
          <w:sz w:val="26"/>
          <w:szCs w:val="26"/>
        </w:rPr>
        <w:t>с 10.00 до 12.00</w:t>
      </w:r>
      <w:r w:rsidRPr="00C55645">
        <w:rPr>
          <w:rFonts w:ascii="Times New Roman" w:eastAsia="Times New Roman" w:hAnsi="Times New Roman" w:cs="Times New Roman"/>
          <w:sz w:val="26"/>
          <w:szCs w:val="26"/>
        </w:rPr>
        <w:t xml:space="preserve"> по телефону: </w:t>
      </w:r>
      <w:r w:rsidRPr="00C55645">
        <w:rPr>
          <w:rFonts w:ascii="Times New Roman" w:eastAsia="Times New Roman" w:hAnsi="Times New Roman" w:cs="Times New Roman"/>
          <w:b/>
          <w:sz w:val="26"/>
          <w:szCs w:val="26"/>
        </w:rPr>
        <w:t>8 (383) 349-95-69, доб. 2902</w:t>
      </w:r>
      <w:r w:rsidRPr="00C55645">
        <w:rPr>
          <w:rFonts w:ascii="Times New Roman" w:eastAsia="Times New Roman" w:hAnsi="Times New Roman" w:cs="Times New Roman"/>
          <w:sz w:val="26"/>
          <w:szCs w:val="26"/>
        </w:rPr>
        <w:t xml:space="preserve"> (Олеся Леонидовна), </w:t>
      </w:r>
      <w:r w:rsidRPr="00C55645">
        <w:rPr>
          <w:rFonts w:ascii="Times New Roman" w:eastAsia="Times New Roman" w:hAnsi="Times New Roman" w:cs="Times New Roman"/>
          <w:b/>
          <w:sz w:val="26"/>
          <w:szCs w:val="26"/>
        </w:rPr>
        <w:t>доб. 2901</w:t>
      </w:r>
      <w:r w:rsidRPr="00C55645">
        <w:rPr>
          <w:rFonts w:ascii="Times New Roman" w:eastAsia="Times New Roman" w:hAnsi="Times New Roman" w:cs="Times New Roman"/>
          <w:sz w:val="26"/>
          <w:szCs w:val="26"/>
        </w:rPr>
        <w:t xml:space="preserve"> (Лилия Александровна).</w:t>
      </w:r>
    </w:p>
    <w:p w:rsidR="00C55645" w:rsidRPr="00C55645" w:rsidRDefault="00C55645" w:rsidP="00C55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645">
        <w:rPr>
          <w:rFonts w:ascii="Times New Roman" w:hAnsi="Times New Roman" w:cs="Times New Roman"/>
          <w:sz w:val="26"/>
          <w:szCs w:val="26"/>
        </w:rPr>
        <w:t xml:space="preserve">Напомним, получить справочную информацию о границах населённых пунктов и территориальных зон можно с помощью электронного </w:t>
      </w:r>
      <w:hyperlink r:id="rId9" w:history="1">
        <w:r w:rsidRPr="00C55645">
          <w:rPr>
            <w:rStyle w:val="aa"/>
            <w:rFonts w:ascii="Times New Roman" w:hAnsi="Times New Roman" w:cs="Times New Roman"/>
            <w:sz w:val="26"/>
            <w:szCs w:val="26"/>
          </w:rPr>
          <w:t>сервиса</w:t>
        </w:r>
      </w:hyperlink>
      <w:r w:rsidRPr="00C55645">
        <w:rPr>
          <w:rFonts w:ascii="Times New Roman" w:hAnsi="Times New Roman" w:cs="Times New Roman"/>
          <w:sz w:val="26"/>
          <w:szCs w:val="26"/>
        </w:rPr>
        <w:t xml:space="preserve"> «Публичная кадастровая карта».</w:t>
      </w:r>
    </w:p>
    <w:p w:rsidR="00C55645" w:rsidRPr="00C55645" w:rsidRDefault="00C55645" w:rsidP="00C556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55645" w:rsidRDefault="00C55645" w:rsidP="00C55645">
      <w:pPr>
        <w:spacing w:after="0" w:line="360" w:lineRule="auto"/>
      </w:pPr>
    </w:p>
    <w:p w:rsidR="00E37464" w:rsidRPr="00462B54" w:rsidRDefault="00E37464" w:rsidP="00C55645">
      <w:pPr>
        <w:spacing w:after="0" w:line="36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E37464" w:rsidRPr="00462B54" w:rsidSect="00997AED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48E" w:rsidRDefault="0021048E" w:rsidP="008C1F7C">
      <w:pPr>
        <w:spacing w:after="0" w:line="240" w:lineRule="auto"/>
      </w:pPr>
      <w:r>
        <w:separator/>
      </w:r>
    </w:p>
  </w:endnote>
  <w:endnote w:type="continuationSeparator" w:id="0">
    <w:p w:rsidR="0021048E" w:rsidRDefault="0021048E" w:rsidP="008C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48E" w:rsidRPr="00734C0B" w:rsidRDefault="0021048E">
    <w:pPr>
      <w:pStyle w:val="af1"/>
      <w:rPr>
        <w:rFonts w:ascii="Times New Roman" w:hAnsi="Times New Roman" w:cs="Times New Roman"/>
        <w:sz w:val="20"/>
        <w:szCs w:val="20"/>
      </w:rPr>
    </w:pPr>
    <w:r w:rsidRPr="00734C0B">
      <w:rPr>
        <w:rFonts w:ascii="Times New Roman" w:hAnsi="Times New Roman" w:cs="Times New Roman"/>
        <w:sz w:val="20"/>
        <w:szCs w:val="20"/>
      </w:rPr>
      <w:t>Контакты для СМИ:</w:t>
    </w:r>
    <w:r w:rsidRPr="00734C0B">
      <w:rPr>
        <w:rFonts w:ascii="Times New Roman" w:hAnsi="Times New Roman" w:cs="Times New Roman"/>
        <w:sz w:val="20"/>
        <w:szCs w:val="20"/>
      </w:rPr>
      <w:br/>
      <w:t>Пресс-служба Кадастровой палаты по Новосибирской области</w:t>
    </w:r>
    <w:r w:rsidRPr="00734C0B">
      <w:rPr>
        <w:rFonts w:ascii="Times New Roman" w:hAnsi="Times New Roman" w:cs="Times New Roman"/>
        <w:sz w:val="20"/>
        <w:szCs w:val="20"/>
      </w:rPr>
      <w:br/>
      <w:t>+7(383)349-95-69, доб.2100</w:t>
    </w:r>
    <w:r w:rsidRPr="00734C0B">
      <w:rPr>
        <w:rFonts w:ascii="Times New Roman" w:hAnsi="Times New Roman" w:cs="Times New Roman"/>
        <w:sz w:val="20"/>
        <w:szCs w:val="20"/>
      </w:rPr>
      <w:br/>
    </w:r>
    <w:hyperlink r:id="rId1" w:history="1"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press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@54.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kadastr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ru</w:t>
      </w:r>
    </w:hyperlink>
  </w:p>
  <w:p w:rsidR="0021048E" w:rsidRPr="00734C0B" w:rsidRDefault="000F65F9">
    <w:pPr>
      <w:pStyle w:val="af1"/>
      <w:rPr>
        <w:rFonts w:ascii="Times New Roman" w:hAnsi="Times New Roman" w:cs="Times New Roman"/>
        <w:sz w:val="20"/>
        <w:szCs w:val="20"/>
        <w:lang w:val="en-US"/>
      </w:rPr>
    </w:pPr>
    <w:hyperlink r:id="rId2" w:history="1">
      <w:r w:rsidR="0021048E"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www.kadastr.ru</w:t>
      </w:r>
    </w:hyperlink>
    <w:r w:rsidR="0021048E" w:rsidRPr="00734C0B">
      <w:rPr>
        <w:rFonts w:ascii="Times New Roman" w:hAnsi="Times New Roman" w:cs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48E" w:rsidRDefault="0021048E" w:rsidP="008C1F7C">
      <w:pPr>
        <w:spacing w:after="0" w:line="240" w:lineRule="auto"/>
      </w:pPr>
      <w:r>
        <w:separator/>
      </w:r>
    </w:p>
  </w:footnote>
  <w:footnote w:type="continuationSeparator" w:id="0">
    <w:p w:rsidR="0021048E" w:rsidRDefault="0021048E" w:rsidP="008C1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763"/>
    <w:rsid w:val="00002ECD"/>
    <w:rsid w:val="0000603C"/>
    <w:rsid w:val="0002609F"/>
    <w:rsid w:val="000368A2"/>
    <w:rsid w:val="00064133"/>
    <w:rsid w:val="000719EE"/>
    <w:rsid w:val="00074E52"/>
    <w:rsid w:val="000803CB"/>
    <w:rsid w:val="000851DC"/>
    <w:rsid w:val="00087DC4"/>
    <w:rsid w:val="000913AE"/>
    <w:rsid w:val="00093519"/>
    <w:rsid w:val="000A46BE"/>
    <w:rsid w:val="000A47AB"/>
    <w:rsid w:val="000B6B1D"/>
    <w:rsid w:val="000C0A96"/>
    <w:rsid w:val="000C59F3"/>
    <w:rsid w:val="000C718A"/>
    <w:rsid w:val="000D2F43"/>
    <w:rsid w:val="000E109D"/>
    <w:rsid w:val="000F65F9"/>
    <w:rsid w:val="00103B1D"/>
    <w:rsid w:val="00103FA3"/>
    <w:rsid w:val="00115C3F"/>
    <w:rsid w:val="00135634"/>
    <w:rsid w:val="0013691F"/>
    <w:rsid w:val="001828B6"/>
    <w:rsid w:val="00191EF7"/>
    <w:rsid w:val="001924D0"/>
    <w:rsid w:val="001A438B"/>
    <w:rsid w:val="001B66CE"/>
    <w:rsid w:val="001C08C3"/>
    <w:rsid w:val="001C69FA"/>
    <w:rsid w:val="001C6DC7"/>
    <w:rsid w:val="001E1D55"/>
    <w:rsid w:val="001E24EA"/>
    <w:rsid w:val="001E24EE"/>
    <w:rsid w:val="001E57FA"/>
    <w:rsid w:val="001F523A"/>
    <w:rsid w:val="002005B5"/>
    <w:rsid w:val="002055D0"/>
    <w:rsid w:val="0021048E"/>
    <w:rsid w:val="00214930"/>
    <w:rsid w:val="00214C63"/>
    <w:rsid w:val="00221F0E"/>
    <w:rsid w:val="002359AA"/>
    <w:rsid w:val="002415BD"/>
    <w:rsid w:val="00246591"/>
    <w:rsid w:val="002511CC"/>
    <w:rsid w:val="002538E8"/>
    <w:rsid w:val="0026076D"/>
    <w:rsid w:val="00260DBA"/>
    <w:rsid w:val="0026332B"/>
    <w:rsid w:val="00264980"/>
    <w:rsid w:val="00270EBE"/>
    <w:rsid w:val="002867F5"/>
    <w:rsid w:val="0028798B"/>
    <w:rsid w:val="00293B25"/>
    <w:rsid w:val="002A5240"/>
    <w:rsid w:val="002A62F9"/>
    <w:rsid w:val="002B3A60"/>
    <w:rsid w:val="002B6EDC"/>
    <w:rsid w:val="002D7976"/>
    <w:rsid w:val="002E5214"/>
    <w:rsid w:val="002F4750"/>
    <w:rsid w:val="0030297D"/>
    <w:rsid w:val="00321C68"/>
    <w:rsid w:val="00341B78"/>
    <w:rsid w:val="003442CA"/>
    <w:rsid w:val="003475E5"/>
    <w:rsid w:val="00355993"/>
    <w:rsid w:val="0036774D"/>
    <w:rsid w:val="00371166"/>
    <w:rsid w:val="0037425D"/>
    <w:rsid w:val="00380BA4"/>
    <w:rsid w:val="003854DB"/>
    <w:rsid w:val="00391B5A"/>
    <w:rsid w:val="00393C4A"/>
    <w:rsid w:val="00396B61"/>
    <w:rsid w:val="003A7FB0"/>
    <w:rsid w:val="003B3963"/>
    <w:rsid w:val="003C6773"/>
    <w:rsid w:val="003D04E1"/>
    <w:rsid w:val="003D33CA"/>
    <w:rsid w:val="003F0954"/>
    <w:rsid w:val="003F20DD"/>
    <w:rsid w:val="0040072E"/>
    <w:rsid w:val="00410F35"/>
    <w:rsid w:val="00411AC4"/>
    <w:rsid w:val="00412C3B"/>
    <w:rsid w:val="00427D5C"/>
    <w:rsid w:val="0043773E"/>
    <w:rsid w:val="004378C8"/>
    <w:rsid w:val="00451709"/>
    <w:rsid w:val="00454703"/>
    <w:rsid w:val="00462B54"/>
    <w:rsid w:val="00483B04"/>
    <w:rsid w:val="004878A4"/>
    <w:rsid w:val="00496614"/>
    <w:rsid w:val="00497C1F"/>
    <w:rsid w:val="004B2A16"/>
    <w:rsid w:val="004B454B"/>
    <w:rsid w:val="004B7A7F"/>
    <w:rsid w:val="004C2E1F"/>
    <w:rsid w:val="004C562E"/>
    <w:rsid w:val="004E24FB"/>
    <w:rsid w:val="004E7CE4"/>
    <w:rsid w:val="004E7D2D"/>
    <w:rsid w:val="004F3953"/>
    <w:rsid w:val="00506387"/>
    <w:rsid w:val="00511AE9"/>
    <w:rsid w:val="00514CC1"/>
    <w:rsid w:val="005228FB"/>
    <w:rsid w:val="0053328D"/>
    <w:rsid w:val="00563802"/>
    <w:rsid w:val="00575450"/>
    <w:rsid w:val="00580840"/>
    <w:rsid w:val="00581C86"/>
    <w:rsid w:val="00581DF0"/>
    <w:rsid w:val="00592D5A"/>
    <w:rsid w:val="00593392"/>
    <w:rsid w:val="005B61BF"/>
    <w:rsid w:val="005D53AE"/>
    <w:rsid w:val="005E1E72"/>
    <w:rsid w:val="005E3881"/>
    <w:rsid w:val="005E7DE6"/>
    <w:rsid w:val="005F0BF8"/>
    <w:rsid w:val="005F29BB"/>
    <w:rsid w:val="005F3AD8"/>
    <w:rsid w:val="00605A97"/>
    <w:rsid w:val="00611063"/>
    <w:rsid w:val="0062593D"/>
    <w:rsid w:val="00626E2B"/>
    <w:rsid w:val="0064028E"/>
    <w:rsid w:val="00644D8D"/>
    <w:rsid w:val="0064728D"/>
    <w:rsid w:val="00647BAC"/>
    <w:rsid w:val="00653036"/>
    <w:rsid w:val="00664428"/>
    <w:rsid w:val="00686180"/>
    <w:rsid w:val="006928A9"/>
    <w:rsid w:val="006C3528"/>
    <w:rsid w:val="006E0C97"/>
    <w:rsid w:val="006E69C4"/>
    <w:rsid w:val="006F2485"/>
    <w:rsid w:val="0072784F"/>
    <w:rsid w:val="00734C0B"/>
    <w:rsid w:val="00745F2E"/>
    <w:rsid w:val="00750D29"/>
    <w:rsid w:val="00761421"/>
    <w:rsid w:val="007649B4"/>
    <w:rsid w:val="0077435A"/>
    <w:rsid w:val="00777F56"/>
    <w:rsid w:val="00786422"/>
    <w:rsid w:val="007A02FF"/>
    <w:rsid w:val="007B4EA2"/>
    <w:rsid w:val="007C67FB"/>
    <w:rsid w:val="007D3589"/>
    <w:rsid w:val="007D3EE5"/>
    <w:rsid w:val="007E4F97"/>
    <w:rsid w:val="007F7E71"/>
    <w:rsid w:val="0080598D"/>
    <w:rsid w:val="00821D6A"/>
    <w:rsid w:val="00826A5B"/>
    <w:rsid w:val="00852763"/>
    <w:rsid w:val="00856D3F"/>
    <w:rsid w:val="0086118A"/>
    <w:rsid w:val="00887E52"/>
    <w:rsid w:val="008920A6"/>
    <w:rsid w:val="0089541B"/>
    <w:rsid w:val="008A1363"/>
    <w:rsid w:val="008A2E84"/>
    <w:rsid w:val="008A3B95"/>
    <w:rsid w:val="008B28AD"/>
    <w:rsid w:val="008C0578"/>
    <w:rsid w:val="008C06DB"/>
    <w:rsid w:val="008C1F49"/>
    <w:rsid w:val="008C1F7C"/>
    <w:rsid w:val="008D12D3"/>
    <w:rsid w:val="008E4C5A"/>
    <w:rsid w:val="008E6959"/>
    <w:rsid w:val="008F6E73"/>
    <w:rsid w:val="0090042F"/>
    <w:rsid w:val="009008BB"/>
    <w:rsid w:val="00906130"/>
    <w:rsid w:val="0091023A"/>
    <w:rsid w:val="00910DB0"/>
    <w:rsid w:val="00911756"/>
    <w:rsid w:val="00921594"/>
    <w:rsid w:val="009431F3"/>
    <w:rsid w:val="00946294"/>
    <w:rsid w:val="00947BBC"/>
    <w:rsid w:val="00964154"/>
    <w:rsid w:val="0097197E"/>
    <w:rsid w:val="0098790E"/>
    <w:rsid w:val="00997AED"/>
    <w:rsid w:val="009B05CF"/>
    <w:rsid w:val="009B5924"/>
    <w:rsid w:val="009C5701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22EAD"/>
    <w:rsid w:val="00A31842"/>
    <w:rsid w:val="00A53476"/>
    <w:rsid w:val="00A53EF2"/>
    <w:rsid w:val="00A5611A"/>
    <w:rsid w:val="00A6057E"/>
    <w:rsid w:val="00A62D83"/>
    <w:rsid w:val="00A6354D"/>
    <w:rsid w:val="00A67C6D"/>
    <w:rsid w:val="00A746DC"/>
    <w:rsid w:val="00A94BA1"/>
    <w:rsid w:val="00A9557C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3AC1"/>
    <w:rsid w:val="00B04D52"/>
    <w:rsid w:val="00B136FE"/>
    <w:rsid w:val="00B4091F"/>
    <w:rsid w:val="00B418C0"/>
    <w:rsid w:val="00B41B5E"/>
    <w:rsid w:val="00B4622D"/>
    <w:rsid w:val="00B46997"/>
    <w:rsid w:val="00B5741C"/>
    <w:rsid w:val="00B92CED"/>
    <w:rsid w:val="00B971A1"/>
    <w:rsid w:val="00BA1162"/>
    <w:rsid w:val="00BA3EFA"/>
    <w:rsid w:val="00BB2F98"/>
    <w:rsid w:val="00BD05DE"/>
    <w:rsid w:val="00BD20DB"/>
    <w:rsid w:val="00BD4166"/>
    <w:rsid w:val="00BE2777"/>
    <w:rsid w:val="00BE2888"/>
    <w:rsid w:val="00BE46DA"/>
    <w:rsid w:val="00C033A3"/>
    <w:rsid w:val="00C10CD6"/>
    <w:rsid w:val="00C12A24"/>
    <w:rsid w:val="00C1499A"/>
    <w:rsid w:val="00C219BE"/>
    <w:rsid w:val="00C35C40"/>
    <w:rsid w:val="00C43D08"/>
    <w:rsid w:val="00C55645"/>
    <w:rsid w:val="00C63705"/>
    <w:rsid w:val="00C74546"/>
    <w:rsid w:val="00C81C4F"/>
    <w:rsid w:val="00C8264E"/>
    <w:rsid w:val="00C8357B"/>
    <w:rsid w:val="00C86DF1"/>
    <w:rsid w:val="00C959E7"/>
    <w:rsid w:val="00CA357D"/>
    <w:rsid w:val="00CB58CA"/>
    <w:rsid w:val="00CF0A41"/>
    <w:rsid w:val="00D01DB9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2B3D"/>
    <w:rsid w:val="00D76539"/>
    <w:rsid w:val="00D8146C"/>
    <w:rsid w:val="00D90D14"/>
    <w:rsid w:val="00D96BFE"/>
    <w:rsid w:val="00DC7459"/>
    <w:rsid w:val="00DC78F6"/>
    <w:rsid w:val="00DF045E"/>
    <w:rsid w:val="00DF5A05"/>
    <w:rsid w:val="00E02C14"/>
    <w:rsid w:val="00E03E29"/>
    <w:rsid w:val="00E16979"/>
    <w:rsid w:val="00E16CDD"/>
    <w:rsid w:val="00E2549E"/>
    <w:rsid w:val="00E3120B"/>
    <w:rsid w:val="00E32C2D"/>
    <w:rsid w:val="00E37464"/>
    <w:rsid w:val="00E37BBA"/>
    <w:rsid w:val="00E52F08"/>
    <w:rsid w:val="00E57515"/>
    <w:rsid w:val="00E72CE9"/>
    <w:rsid w:val="00E842E6"/>
    <w:rsid w:val="00E85288"/>
    <w:rsid w:val="00E87387"/>
    <w:rsid w:val="00E979B5"/>
    <w:rsid w:val="00E97C2F"/>
    <w:rsid w:val="00EA129E"/>
    <w:rsid w:val="00EA1E6E"/>
    <w:rsid w:val="00EB5C23"/>
    <w:rsid w:val="00EB68AB"/>
    <w:rsid w:val="00EE2DCB"/>
    <w:rsid w:val="00EE536F"/>
    <w:rsid w:val="00EF5F3B"/>
    <w:rsid w:val="00EF6DF5"/>
    <w:rsid w:val="00F00EAE"/>
    <w:rsid w:val="00F02855"/>
    <w:rsid w:val="00F02C05"/>
    <w:rsid w:val="00F0688E"/>
    <w:rsid w:val="00F07D4C"/>
    <w:rsid w:val="00F10EC3"/>
    <w:rsid w:val="00F12B10"/>
    <w:rsid w:val="00F174C7"/>
    <w:rsid w:val="00F235A3"/>
    <w:rsid w:val="00F25940"/>
    <w:rsid w:val="00F27818"/>
    <w:rsid w:val="00F31C77"/>
    <w:rsid w:val="00F46289"/>
    <w:rsid w:val="00F47877"/>
    <w:rsid w:val="00F54475"/>
    <w:rsid w:val="00F753B7"/>
    <w:rsid w:val="00F965CF"/>
    <w:rsid w:val="00F97BFB"/>
    <w:rsid w:val="00FB1152"/>
    <w:rsid w:val="00FB2E89"/>
    <w:rsid w:val="00FB4C1B"/>
    <w:rsid w:val="00FB5A11"/>
    <w:rsid w:val="00FB6B4A"/>
    <w:rsid w:val="00FC46EB"/>
    <w:rsid w:val="00FD279A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1F7C"/>
  </w:style>
  <w:style w:type="paragraph" w:styleId="af1">
    <w:name w:val="footer"/>
    <w:basedOn w:val="a"/>
    <w:link w:val="af2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1F7C"/>
  </w:style>
  <w:style w:type="character" w:styleId="af3">
    <w:name w:val="FollowedHyperlink"/>
    <w:basedOn w:val="a0"/>
    <w:uiPriority w:val="99"/>
    <w:semiHidden/>
    <w:unhideWhenUsed/>
    <w:rsid w:val="00E1697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7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kk.rosreestr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adastr.ru" TargetMode="External"/><Relationship Id="rId1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958AD-D8D8-421C-BD26-85574789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117</cp:revision>
  <cp:lastPrinted>2021-03-02T03:41:00Z</cp:lastPrinted>
  <dcterms:created xsi:type="dcterms:W3CDTF">2020-07-13T05:04:00Z</dcterms:created>
  <dcterms:modified xsi:type="dcterms:W3CDTF">2021-07-02T08:30:00Z</dcterms:modified>
</cp:coreProperties>
</file>