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2F" w:rsidRPr="001E7722" w:rsidRDefault="00C2737A" w:rsidP="00525C2F">
      <w:pPr>
        <w:spacing w:line="360" w:lineRule="auto"/>
        <w:ind w:left="1134" w:right="1134"/>
        <w:jc w:val="right"/>
        <w:rPr>
          <w:sz w:val="28"/>
          <w:szCs w:val="28"/>
          <w:lang w:val="ru-RU"/>
        </w:rPr>
      </w:pPr>
      <w:r w:rsidRPr="001E7722">
        <w:rPr>
          <w:sz w:val="28"/>
          <w:szCs w:val="28"/>
          <w:lang w:val="ru-RU"/>
        </w:rPr>
        <w:t>А</w:t>
      </w:r>
      <w:r w:rsidR="00525C2F" w:rsidRPr="001E7722">
        <w:rPr>
          <w:sz w:val="28"/>
          <w:szCs w:val="28"/>
          <w:lang w:val="ru-RU"/>
        </w:rPr>
        <w:t xml:space="preserve">.В. </w:t>
      </w:r>
      <w:r w:rsidRPr="001E7722">
        <w:rPr>
          <w:sz w:val="28"/>
          <w:szCs w:val="28"/>
          <w:lang w:val="ru-RU"/>
        </w:rPr>
        <w:t>Дейкова</w:t>
      </w:r>
      <w:r w:rsidR="00525C2F" w:rsidRPr="001E7722">
        <w:rPr>
          <w:sz w:val="28"/>
          <w:szCs w:val="28"/>
          <w:lang w:val="ru-RU"/>
        </w:rPr>
        <w:t xml:space="preserve">, студент </w:t>
      </w:r>
      <w:r w:rsidRPr="001E7722">
        <w:rPr>
          <w:sz w:val="28"/>
          <w:szCs w:val="28"/>
          <w:lang w:val="ru-RU"/>
        </w:rPr>
        <w:t>2</w:t>
      </w:r>
      <w:r w:rsidR="00525C2F" w:rsidRPr="001E7722">
        <w:rPr>
          <w:sz w:val="28"/>
          <w:szCs w:val="28"/>
          <w:lang w:val="ru-RU"/>
        </w:rPr>
        <w:t xml:space="preserve"> курса</w:t>
      </w:r>
    </w:p>
    <w:p w:rsidR="00525C2F" w:rsidRPr="001E7722" w:rsidRDefault="00525C2F" w:rsidP="00525C2F">
      <w:pPr>
        <w:spacing w:line="360" w:lineRule="auto"/>
        <w:ind w:left="1134" w:right="1134"/>
        <w:jc w:val="right"/>
        <w:rPr>
          <w:sz w:val="28"/>
          <w:szCs w:val="28"/>
          <w:lang w:val="ru-RU"/>
        </w:rPr>
      </w:pPr>
      <w:r w:rsidRPr="001E7722">
        <w:rPr>
          <w:sz w:val="28"/>
          <w:szCs w:val="28"/>
          <w:lang w:val="ru-RU"/>
        </w:rPr>
        <w:t>Сибирский университет потребительской кооперации</w:t>
      </w:r>
    </w:p>
    <w:p w:rsidR="00525C2F" w:rsidRPr="001E7722" w:rsidRDefault="00525C2F" w:rsidP="00525C2F">
      <w:pPr>
        <w:spacing w:line="360" w:lineRule="auto"/>
        <w:ind w:left="1134" w:right="1134"/>
        <w:jc w:val="right"/>
        <w:rPr>
          <w:sz w:val="28"/>
          <w:szCs w:val="28"/>
          <w:lang w:val="ru-RU"/>
        </w:rPr>
      </w:pPr>
    </w:p>
    <w:p w:rsidR="00525C2F" w:rsidRPr="001E7722" w:rsidRDefault="00525C2F" w:rsidP="00525C2F">
      <w:pPr>
        <w:spacing w:line="360" w:lineRule="auto"/>
        <w:ind w:left="1134" w:right="1134"/>
        <w:jc w:val="right"/>
        <w:rPr>
          <w:sz w:val="28"/>
          <w:szCs w:val="28"/>
          <w:lang w:val="ru-RU"/>
        </w:rPr>
      </w:pPr>
      <w:r w:rsidRPr="001E7722">
        <w:rPr>
          <w:sz w:val="28"/>
          <w:szCs w:val="28"/>
          <w:lang w:val="ru-RU"/>
        </w:rPr>
        <w:t>Научный руководитель:</w:t>
      </w:r>
    </w:p>
    <w:p w:rsidR="00525C2F" w:rsidRPr="001E7722" w:rsidRDefault="00C2737A" w:rsidP="00525C2F">
      <w:pPr>
        <w:spacing w:line="360" w:lineRule="auto"/>
        <w:ind w:left="1134" w:right="1134"/>
        <w:jc w:val="right"/>
        <w:rPr>
          <w:sz w:val="28"/>
          <w:szCs w:val="28"/>
          <w:lang w:val="ru-RU"/>
        </w:rPr>
      </w:pPr>
      <w:r w:rsidRPr="001E7722">
        <w:rPr>
          <w:sz w:val="28"/>
          <w:szCs w:val="28"/>
          <w:lang w:val="ru-RU"/>
        </w:rPr>
        <w:t>С.А</w:t>
      </w:r>
      <w:r w:rsidR="00525C2F" w:rsidRPr="001E7722">
        <w:rPr>
          <w:sz w:val="28"/>
          <w:szCs w:val="28"/>
          <w:lang w:val="ru-RU"/>
        </w:rPr>
        <w:t xml:space="preserve">. </w:t>
      </w:r>
      <w:r w:rsidRPr="001E7722">
        <w:rPr>
          <w:sz w:val="28"/>
          <w:szCs w:val="28"/>
          <w:lang w:val="ru-RU"/>
        </w:rPr>
        <w:t>Достовалов</w:t>
      </w:r>
    </w:p>
    <w:p w:rsidR="00525C2F" w:rsidRPr="001E7722" w:rsidRDefault="00525C2F" w:rsidP="00525C2F">
      <w:pPr>
        <w:spacing w:line="360" w:lineRule="auto"/>
        <w:ind w:left="1134" w:right="1134"/>
        <w:jc w:val="right"/>
        <w:rPr>
          <w:sz w:val="28"/>
          <w:szCs w:val="28"/>
          <w:lang w:val="ru-RU"/>
        </w:rPr>
      </w:pPr>
      <w:r w:rsidRPr="001E7722">
        <w:rPr>
          <w:sz w:val="28"/>
          <w:szCs w:val="28"/>
          <w:lang w:val="ru-RU"/>
        </w:rPr>
        <w:t>Сибирский университет потребительской кооперации</w:t>
      </w:r>
    </w:p>
    <w:p w:rsidR="00525C2F" w:rsidRPr="001E7722" w:rsidRDefault="00525C2F" w:rsidP="00525C2F">
      <w:pPr>
        <w:spacing w:line="360" w:lineRule="auto"/>
        <w:ind w:left="1134" w:right="1134"/>
        <w:jc w:val="both"/>
        <w:rPr>
          <w:sz w:val="28"/>
          <w:szCs w:val="28"/>
          <w:lang w:val="ru-RU"/>
        </w:rPr>
      </w:pPr>
    </w:p>
    <w:p w:rsidR="00525C2F" w:rsidRPr="001E7722" w:rsidRDefault="00C2737A" w:rsidP="00525C2F">
      <w:pPr>
        <w:spacing w:line="360" w:lineRule="auto"/>
        <w:ind w:left="1134" w:right="1134"/>
        <w:jc w:val="both"/>
        <w:rPr>
          <w:b/>
          <w:sz w:val="28"/>
          <w:szCs w:val="28"/>
          <w:lang w:val="ru-RU"/>
        </w:rPr>
      </w:pPr>
      <w:r w:rsidRPr="001E7722">
        <w:rPr>
          <w:b/>
          <w:sz w:val="28"/>
          <w:szCs w:val="28"/>
          <w:lang w:val="ru-RU"/>
        </w:rPr>
        <w:t>Пр</w:t>
      </w:r>
      <w:r w:rsidR="00525C2F" w:rsidRPr="001E7722">
        <w:rPr>
          <w:b/>
          <w:sz w:val="28"/>
          <w:szCs w:val="28"/>
          <w:lang w:val="ru-RU"/>
        </w:rPr>
        <w:t>а</w:t>
      </w:r>
      <w:r w:rsidRPr="001E7722">
        <w:rPr>
          <w:b/>
          <w:sz w:val="28"/>
          <w:szCs w:val="28"/>
          <w:lang w:val="ru-RU"/>
        </w:rPr>
        <w:t>вовой статус осужденных при исполнении наказаний без изоляции от общества</w:t>
      </w:r>
      <w:r w:rsidR="00525C2F" w:rsidRPr="001E7722">
        <w:rPr>
          <w:b/>
          <w:sz w:val="28"/>
          <w:szCs w:val="28"/>
          <w:lang w:val="ru-RU"/>
        </w:rPr>
        <w:t xml:space="preserve"> </w:t>
      </w:r>
    </w:p>
    <w:p w:rsidR="00525C2F" w:rsidRPr="001E7722" w:rsidRDefault="00525C2F" w:rsidP="00525C2F">
      <w:pPr>
        <w:spacing w:line="360" w:lineRule="auto"/>
        <w:ind w:left="1134" w:right="1134"/>
        <w:jc w:val="both"/>
        <w:rPr>
          <w:sz w:val="28"/>
          <w:szCs w:val="28"/>
          <w:lang w:val="ru-RU"/>
        </w:rPr>
      </w:pPr>
    </w:p>
    <w:p w:rsidR="00B35EB5" w:rsidRPr="001E7722" w:rsidRDefault="00B35EB5" w:rsidP="00525C2F">
      <w:pPr>
        <w:spacing w:line="360" w:lineRule="auto"/>
        <w:ind w:left="1134" w:right="1134"/>
        <w:jc w:val="both"/>
        <w:rPr>
          <w:sz w:val="28"/>
          <w:szCs w:val="28"/>
          <w:lang w:val="ru-RU"/>
        </w:rPr>
      </w:pPr>
      <w:r w:rsidRPr="001E7722">
        <w:rPr>
          <w:rStyle w:val="a7"/>
          <w:b w:val="0"/>
          <w:color w:val="080400"/>
          <w:sz w:val="28"/>
          <w:szCs w:val="28"/>
          <w:shd w:val="clear" w:color="auto" w:fill="FFFFFF"/>
          <w:lang w:val="ru-RU"/>
        </w:rPr>
        <w:t>Аннотация:</w:t>
      </w:r>
      <w:r w:rsidRPr="001E7722">
        <w:rPr>
          <w:color w:val="080400"/>
          <w:sz w:val="28"/>
          <w:szCs w:val="28"/>
          <w:shd w:val="clear" w:color="auto" w:fill="FFFFFF"/>
        </w:rPr>
        <w:t> </w:t>
      </w:r>
      <w:r w:rsidRPr="001E7722">
        <w:rPr>
          <w:color w:val="080400"/>
          <w:sz w:val="28"/>
          <w:szCs w:val="28"/>
          <w:shd w:val="clear" w:color="auto" w:fill="FFFFFF"/>
          <w:lang w:val="ru-RU"/>
        </w:rPr>
        <w:t>в</w:t>
      </w:r>
      <w:r w:rsidRPr="001E7722">
        <w:rPr>
          <w:color w:val="080400"/>
          <w:sz w:val="28"/>
          <w:szCs w:val="28"/>
          <w:shd w:val="clear" w:color="auto" w:fill="FFFFFF"/>
        </w:rPr>
        <w:t> </w:t>
      </w:r>
      <w:r w:rsidRPr="001E7722">
        <w:rPr>
          <w:color w:val="080400"/>
          <w:sz w:val="28"/>
          <w:szCs w:val="28"/>
          <w:shd w:val="clear" w:color="auto" w:fill="FFFFFF"/>
          <w:lang w:val="ru-RU"/>
        </w:rPr>
        <w:t>статье систематизированы основные виды наказаний, не</w:t>
      </w:r>
      <w:r w:rsidRPr="001E7722">
        <w:rPr>
          <w:color w:val="080400"/>
          <w:sz w:val="28"/>
          <w:szCs w:val="28"/>
          <w:shd w:val="clear" w:color="auto" w:fill="FFFFFF"/>
        </w:rPr>
        <w:t> </w:t>
      </w:r>
      <w:r w:rsidRPr="001E7722">
        <w:rPr>
          <w:color w:val="080400"/>
          <w:sz w:val="28"/>
          <w:szCs w:val="28"/>
          <w:shd w:val="clear" w:color="auto" w:fill="FFFFFF"/>
          <w:lang w:val="ru-RU"/>
        </w:rPr>
        <w:t>связанных с</w:t>
      </w:r>
      <w:r w:rsidR="00A23454" w:rsidRPr="001E7722">
        <w:rPr>
          <w:color w:val="080400"/>
          <w:sz w:val="28"/>
          <w:szCs w:val="28"/>
          <w:shd w:val="clear" w:color="auto" w:fill="FFFFFF"/>
          <w:lang w:val="ru-RU"/>
        </w:rPr>
        <w:t xml:space="preserve"> </w:t>
      </w:r>
      <w:r w:rsidR="00A23454" w:rsidRPr="001E7722">
        <w:rPr>
          <w:sz w:val="28"/>
          <w:szCs w:val="28"/>
          <w:lang w:val="ru-RU"/>
        </w:rPr>
        <w:t>изоляцией от общества</w:t>
      </w:r>
      <w:r w:rsidRPr="001E7722">
        <w:rPr>
          <w:color w:val="080400"/>
          <w:sz w:val="28"/>
          <w:szCs w:val="28"/>
          <w:shd w:val="clear" w:color="auto" w:fill="FFFFFF"/>
          <w:lang w:val="ru-RU"/>
        </w:rPr>
        <w:t>. Учитывая их</w:t>
      </w:r>
      <w:r w:rsidRPr="001E7722">
        <w:rPr>
          <w:color w:val="080400"/>
          <w:sz w:val="28"/>
          <w:szCs w:val="28"/>
          <w:shd w:val="clear" w:color="auto" w:fill="FFFFFF"/>
        </w:rPr>
        <w:t> </w:t>
      </w:r>
      <w:r w:rsidR="00A23454" w:rsidRPr="001E7722">
        <w:rPr>
          <w:color w:val="080400"/>
          <w:sz w:val="28"/>
          <w:szCs w:val="28"/>
          <w:shd w:val="clear" w:color="auto" w:fill="FFFFFF"/>
          <w:lang w:val="ru-RU"/>
        </w:rPr>
        <w:t xml:space="preserve">специфику, </w:t>
      </w:r>
      <w:r w:rsidRPr="001E7722">
        <w:rPr>
          <w:color w:val="080400"/>
          <w:sz w:val="28"/>
          <w:szCs w:val="28"/>
          <w:shd w:val="clear" w:color="auto" w:fill="FFFFFF"/>
          <w:lang w:val="ru-RU"/>
        </w:rPr>
        <w:t>раскры</w:t>
      </w:r>
      <w:r w:rsidR="00A23454" w:rsidRPr="001E7722">
        <w:rPr>
          <w:color w:val="080400"/>
          <w:sz w:val="28"/>
          <w:szCs w:val="28"/>
          <w:shd w:val="clear" w:color="auto" w:fill="FFFFFF"/>
          <w:lang w:val="ru-RU"/>
        </w:rPr>
        <w:t>вается</w:t>
      </w:r>
      <w:r w:rsidRPr="001E7722">
        <w:rPr>
          <w:color w:val="080400"/>
          <w:sz w:val="28"/>
          <w:szCs w:val="28"/>
          <w:shd w:val="clear" w:color="auto" w:fill="FFFFFF"/>
          <w:lang w:val="ru-RU"/>
        </w:rPr>
        <w:t xml:space="preserve"> содержание правового статуса осужденных к</w:t>
      </w:r>
      <w:r w:rsidRPr="001E7722">
        <w:rPr>
          <w:color w:val="080400"/>
          <w:sz w:val="28"/>
          <w:szCs w:val="28"/>
          <w:shd w:val="clear" w:color="auto" w:fill="FFFFFF"/>
        </w:rPr>
        <w:t> </w:t>
      </w:r>
      <w:r w:rsidRPr="001E7722">
        <w:rPr>
          <w:color w:val="080400"/>
          <w:sz w:val="28"/>
          <w:szCs w:val="28"/>
          <w:shd w:val="clear" w:color="auto" w:fill="FFFFFF"/>
          <w:lang w:val="ru-RU"/>
        </w:rPr>
        <w:t>альтернативным видам наказаний через уточнение их прав и</w:t>
      </w:r>
      <w:r w:rsidRPr="001E7722">
        <w:rPr>
          <w:color w:val="080400"/>
          <w:sz w:val="28"/>
          <w:szCs w:val="28"/>
          <w:shd w:val="clear" w:color="auto" w:fill="FFFFFF"/>
        </w:rPr>
        <w:t> </w:t>
      </w:r>
      <w:r w:rsidRPr="001E7722">
        <w:rPr>
          <w:color w:val="080400"/>
          <w:sz w:val="28"/>
          <w:szCs w:val="28"/>
          <w:shd w:val="clear" w:color="auto" w:fill="FFFFFF"/>
          <w:lang w:val="ru-RU"/>
        </w:rPr>
        <w:t>обязанностей.</w:t>
      </w:r>
    </w:p>
    <w:p w:rsidR="00525C2F" w:rsidRPr="001E7722" w:rsidRDefault="00365BF2" w:rsidP="00525C2F">
      <w:pPr>
        <w:spacing w:line="360" w:lineRule="auto"/>
        <w:ind w:left="1134" w:right="1134"/>
        <w:jc w:val="both"/>
        <w:rPr>
          <w:sz w:val="28"/>
          <w:szCs w:val="28"/>
          <w:lang w:val="ru-RU"/>
        </w:rPr>
      </w:pPr>
      <w:r w:rsidRPr="001E7722">
        <w:rPr>
          <w:sz w:val="28"/>
          <w:szCs w:val="28"/>
          <w:lang w:val="ru-RU"/>
        </w:rPr>
        <w:t>Ключевые слова: правовой статус; наказания, не связанные с лишением свободы</w:t>
      </w:r>
    </w:p>
    <w:p w:rsidR="00EF251F" w:rsidRPr="001E7722" w:rsidRDefault="00EF251F" w:rsidP="00EF251F">
      <w:pPr>
        <w:shd w:val="clear" w:color="auto" w:fill="FFFFFF" w:themeFill="background1"/>
        <w:spacing w:line="360" w:lineRule="auto"/>
        <w:ind w:left="1134" w:right="1134"/>
        <w:jc w:val="both"/>
        <w:rPr>
          <w:sz w:val="28"/>
          <w:szCs w:val="28"/>
          <w:shd w:val="clear" w:color="auto" w:fill="F6F6F6"/>
          <w:lang w:val="ru-RU"/>
        </w:rPr>
      </w:pPr>
      <w:r w:rsidRPr="001E7722">
        <w:rPr>
          <w:sz w:val="28"/>
          <w:szCs w:val="28"/>
          <w:lang w:val="ru-RU"/>
        </w:rPr>
        <w:t>Правовой статус личности всегда вызывал и продолжает вызывать научный интерес у ведущих ученых. Указанная категория еще больше актуализируется, когда ее анализируют во взаимосвязи с человеком, отбывающим наказание. Во-первых, такое лицо в период отбывания наказания, лишается или ограничивается в некоторых правах, свободах и обязанностей гражданина Российской Федерации, а во-вторых, приобретает новые специфические права, свободы и обязанности.</w:t>
      </w:r>
    </w:p>
    <w:p w:rsidR="00EF251F" w:rsidRPr="001E7722" w:rsidRDefault="00EF251F" w:rsidP="00EF251F">
      <w:pPr>
        <w:spacing w:line="360" w:lineRule="auto"/>
        <w:ind w:left="1134" w:right="1134"/>
        <w:jc w:val="both"/>
        <w:rPr>
          <w:sz w:val="28"/>
          <w:szCs w:val="28"/>
          <w:lang w:val="ru-RU"/>
        </w:rPr>
      </w:pPr>
      <w:r w:rsidRPr="001E7722">
        <w:rPr>
          <w:sz w:val="28"/>
          <w:szCs w:val="28"/>
          <w:lang w:val="ru-RU"/>
        </w:rPr>
        <w:t>В связи с  вышесказанным, рассмотрение вопроса о правовом статусе осужденных к наказаниям, не связанным с изоляцией от общества, является актуальным.</w:t>
      </w:r>
    </w:p>
    <w:p w:rsidR="00EF251F" w:rsidRPr="001E7722" w:rsidRDefault="00EF251F" w:rsidP="00EF251F">
      <w:pPr>
        <w:spacing w:line="360" w:lineRule="auto"/>
        <w:ind w:left="1134" w:right="1134"/>
        <w:jc w:val="both"/>
        <w:rPr>
          <w:sz w:val="28"/>
          <w:szCs w:val="28"/>
          <w:lang w:val="ru-RU"/>
        </w:rPr>
      </w:pPr>
      <w:r w:rsidRPr="001E7722">
        <w:rPr>
          <w:sz w:val="28"/>
          <w:szCs w:val="28"/>
          <w:lang w:val="ru-RU"/>
        </w:rPr>
        <w:lastRenderedPageBreak/>
        <w:t>Правовой статус осужденных различен, как различны виды наказаний, которые назначаются осужденному за совершенное преступление.</w:t>
      </w:r>
    </w:p>
    <w:p w:rsidR="00EF251F" w:rsidRPr="001E7722" w:rsidRDefault="00EF251F" w:rsidP="00EF251F">
      <w:pPr>
        <w:pStyle w:val="a5"/>
        <w:shd w:val="clear" w:color="auto" w:fill="FFFFFF"/>
        <w:spacing w:before="0" w:beforeAutospacing="0" w:after="0" w:afterAutospacing="0" w:line="360" w:lineRule="auto"/>
        <w:ind w:left="1134" w:right="1134"/>
        <w:jc w:val="both"/>
        <w:rPr>
          <w:sz w:val="28"/>
          <w:szCs w:val="28"/>
        </w:rPr>
      </w:pPr>
      <w:r w:rsidRPr="001E7722">
        <w:rPr>
          <w:sz w:val="28"/>
          <w:szCs w:val="28"/>
        </w:rPr>
        <w:t>Необходимо указать, что содержание правового статуса осужденных складывается из совокупности таких элементов, как специфические обязанности и права осужденных, свободы, законные интересы, свойственные назначенному им наказанию или примененной иной мере уголовно-правового характера на период их реализации. Соответственно правовой статус осужденных к наказаниям, не связанным с изоляций от общества, определяется порядком и условиями отбывания наказания.</w:t>
      </w:r>
    </w:p>
    <w:p w:rsidR="00EF251F" w:rsidRPr="001E7722" w:rsidRDefault="00EF251F" w:rsidP="00EF251F">
      <w:pPr>
        <w:pStyle w:val="a5"/>
        <w:shd w:val="clear" w:color="auto" w:fill="FFFFFF"/>
        <w:spacing w:before="0" w:beforeAutospacing="0" w:after="0" w:afterAutospacing="0" w:line="360" w:lineRule="auto"/>
        <w:ind w:left="1134" w:right="1134"/>
        <w:jc w:val="both"/>
        <w:rPr>
          <w:sz w:val="28"/>
          <w:szCs w:val="28"/>
        </w:rPr>
      </w:pPr>
      <w:r w:rsidRPr="001E7722">
        <w:rPr>
          <w:sz w:val="28"/>
          <w:szCs w:val="28"/>
        </w:rPr>
        <w:t>К наказаниям, не связанным с изоляцией осужденных от общества, относятся</w:t>
      </w:r>
      <w:r w:rsidR="003D0BA0" w:rsidRPr="001E7722">
        <w:rPr>
          <w:sz w:val="28"/>
          <w:szCs w:val="28"/>
        </w:rPr>
        <w:t xml:space="preserve">: </w:t>
      </w:r>
      <w:r w:rsidRPr="001E7722">
        <w:rPr>
          <w:sz w:val="28"/>
          <w:szCs w:val="28"/>
        </w:rPr>
        <w:t>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и принудительные работы</w:t>
      </w:r>
      <w:r w:rsidR="00A23454" w:rsidRPr="001E7722">
        <w:rPr>
          <w:sz w:val="28"/>
          <w:szCs w:val="28"/>
        </w:rPr>
        <w:t xml:space="preserve"> </w:t>
      </w:r>
      <w:r w:rsidR="003D0BA0" w:rsidRPr="001E7722">
        <w:rPr>
          <w:sz w:val="28"/>
          <w:szCs w:val="28"/>
        </w:rPr>
        <w:t>[</w:t>
      </w:r>
      <w:r w:rsidR="004E31D1" w:rsidRPr="001E7722">
        <w:rPr>
          <w:sz w:val="28"/>
          <w:szCs w:val="28"/>
        </w:rPr>
        <w:t>5</w:t>
      </w:r>
      <w:r w:rsidR="003D0BA0" w:rsidRPr="001E7722">
        <w:rPr>
          <w:sz w:val="28"/>
          <w:szCs w:val="28"/>
        </w:rPr>
        <w:t>]</w:t>
      </w:r>
      <w:r w:rsidRPr="001E7722">
        <w:rPr>
          <w:sz w:val="28"/>
          <w:szCs w:val="28"/>
        </w:rPr>
        <w:t xml:space="preserve">. </w:t>
      </w:r>
    </w:p>
    <w:p w:rsidR="00EF251F" w:rsidRPr="001E7722" w:rsidRDefault="00EF251F" w:rsidP="00EF251F">
      <w:pPr>
        <w:pStyle w:val="a5"/>
        <w:shd w:val="clear" w:color="auto" w:fill="FFFFFF"/>
        <w:spacing w:before="0" w:beforeAutospacing="0" w:after="0" w:afterAutospacing="0" w:line="360" w:lineRule="auto"/>
        <w:ind w:left="1134" w:right="1134"/>
        <w:jc w:val="both"/>
        <w:rPr>
          <w:sz w:val="28"/>
          <w:szCs w:val="28"/>
        </w:rPr>
      </w:pPr>
      <w:r w:rsidRPr="001E7722">
        <w:rPr>
          <w:sz w:val="28"/>
          <w:szCs w:val="28"/>
        </w:rPr>
        <w:t>Из них обязательные работы, исправительные работы, ограничение по военной службе и принудительные работы могут применяться только в качестве основных видов наказания.</w:t>
      </w:r>
    </w:p>
    <w:p w:rsidR="00EF251F" w:rsidRPr="001E7722" w:rsidRDefault="00EF251F" w:rsidP="00EF251F">
      <w:pPr>
        <w:pStyle w:val="a5"/>
        <w:shd w:val="clear" w:color="auto" w:fill="FFFFFF"/>
        <w:spacing w:before="0" w:beforeAutospacing="0" w:after="0" w:afterAutospacing="0" w:line="360" w:lineRule="auto"/>
        <w:ind w:left="1134" w:right="1134"/>
        <w:jc w:val="both"/>
        <w:rPr>
          <w:sz w:val="28"/>
          <w:szCs w:val="28"/>
        </w:rPr>
      </w:pPr>
      <w:r w:rsidRPr="001E7722">
        <w:rPr>
          <w:sz w:val="28"/>
          <w:szCs w:val="28"/>
        </w:rPr>
        <w:t>Осужденные, отбывающие одно из перечисленных наказаний, как уже говорилось ранее, наделяются основными и специальными правами и обязанностями</w:t>
      </w:r>
      <w:r w:rsidR="001E7722" w:rsidRPr="001E7722">
        <w:rPr>
          <w:color w:val="080400"/>
          <w:sz w:val="28"/>
          <w:szCs w:val="28"/>
          <w:shd w:val="clear" w:color="auto" w:fill="FFFFFF"/>
        </w:rPr>
        <w:t>[1]</w:t>
      </w:r>
      <w:r w:rsidRPr="001E7722">
        <w:rPr>
          <w:sz w:val="28"/>
          <w:szCs w:val="28"/>
        </w:rPr>
        <w:t xml:space="preserve">. </w:t>
      </w:r>
    </w:p>
    <w:p w:rsidR="00EF251F" w:rsidRPr="001E7722" w:rsidRDefault="00EF251F" w:rsidP="00EF251F">
      <w:pPr>
        <w:pStyle w:val="a5"/>
        <w:shd w:val="clear" w:color="auto" w:fill="FFFFFF"/>
        <w:spacing w:before="0" w:beforeAutospacing="0" w:after="0" w:afterAutospacing="0" w:line="360" w:lineRule="auto"/>
        <w:ind w:left="1134" w:right="1134"/>
        <w:jc w:val="both"/>
        <w:rPr>
          <w:sz w:val="28"/>
          <w:szCs w:val="28"/>
        </w:rPr>
      </w:pPr>
      <w:r w:rsidRPr="001E7722">
        <w:rPr>
          <w:sz w:val="28"/>
          <w:szCs w:val="28"/>
        </w:rPr>
        <w:t xml:space="preserve">Что касается основных прав и обязанностей, то они закреплены в </w:t>
      </w:r>
      <w:r w:rsidRPr="001E7722">
        <w:rPr>
          <w:bCs/>
          <w:sz w:val="28"/>
          <w:szCs w:val="28"/>
          <w:shd w:val="clear" w:color="auto" w:fill="FFFFFF"/>
        </w:rPr>
        <w:t>Статьях 11, 12, 12.1, 13, 14, 15</w:t>
      </w:r>
      <w:proofErr w:type="gramStart"/>
      <w:r w:rsidRPr="001E7722">
        <w:rPr>
          <w:bCs/>
          <w:sz w:val="28"/>
          <w:szCs w:val="28"/>
          <w:shd w:val="clear" w:color="auto" w:fill="FFFFFF"/>
        </w:rPr>
        <w:t xml:space="preserve"> У</w:t>
      </w:r>
      <w:proofErr w:type="gramEnd"/>
      <w:r w:rsidRPr="001E7722">
        <w:rPr>
          <w:bCs/>
          <w:sz w:val="28"/>
          <w:szCs w:val="28"/>
          <w:shd w:val="clear" w:color="auto" w:fill="FFFFFF"/>
        </w:rPr>
        <w:t>головно – исполнительного кодекса</w:t>
      </w:r>
      <w:r w:rsidR="003D0BA0" w:rsidRPr="001E7722">
        <w:rPr>
          <w:bCs/>
          <w:sz w:val="28"/>
          <w:szCs w:val="28"/>
          <w:shd w:val="clear" w:color="auto" w:fill="FFFFFF"/>
        </w:rPr>
        <w:t xml:space="preserve"> </w:t>
      </w:r>
      <w:r w:rsidR="003D0BA0" w:rsidRPr="001E7722">
        <w:rPr>
          <w:sz w:val="28"/>
          <w:szCs w:val="28"/>
        </w:rPr>
        <w:t>[</w:t>
      </w:r>
      <w:r w:rsidR="004E31D1" w:rsidRPr="001E7722">
        <w:rPr>
          <w:sz w:val="28"/>
          <w:szCs w:val="28"/>
        </w:rPr>
        <w:t>6</w:t>
      </w:r>
      <w:r w:rsidR="003D0BA0" w:rsidRPr="001E7722">
        <w:rPr>
          <w:sz w:val="28"/>
          <w:szCs w:val="28"/>
        </w:rPr>
        <w:t>]</w:t>
      </w:r>
      <w:r w:rsidRPr="001E7722">
        <w:rPr>
          <w:bCs/>
          <w:sz w:val="28"/>
          <w:szCs w:val="28"/>
          <w:shd w:val="clear" w:color="auto" w:fill="FFFFFF"/>
        </w:rPr>
        <w:t xml:space="preserve">. А специальные права в свою </w:t>
      </w:r>
      <w:r w:rsidRPr="001E7722">
        <w:rPr>
          <w:bCs/>
          <w:sz w:val="28"/>
          <w:szCs w:val="28"/>
          <w:shd w:val="clear" w:color="auto" w:fill="FFFFFF"/>
        </w:rPr>
        <w:lastRenderedPageBreak/>
        <w:t xml:space="preserve">очередь </w:t>
      </w:r>
      <w:r w:rsidRPr="001E7722">
        <w:rPr>
          <w:sz w:val="28"/>
          <w:szCs w:val="28"/>
        </w:rPr>
        <w:t>регламентируются в Особенной части УИК РФ в главах, определяющих порядок и условия исполнения и отбытия конкретных видов наказания. Они разнятся в зависимости от карательного содержание каждого вида наказания.</w:t>
      </w:r>
    </w:p>
    <w:p w:rsidR="00EF251F" w:rsidRPr="001E7722" w:rsidRDefault="00B35EB5"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 xml:space="preserve">Первое наказание, которое стоит рассмотреть, это штраф. </w:t>
      </w:r>
      <w:r w:rsidR="00EF251F" w:rsidRPr="001E7722">
        <w:rPr>
          <w:color w:val="000000" w:themeColor="text1"/>
          <w:sz w:val="28"/>
          <w:szCs w:val="28"/>
          <w:shd w:val="clear" w:color="auto" w:fill="FFFFFF"/>
          <w:lang w:val="ru-RU"/>
        </w:rPr>
        <w:t>Штраф является наиболее мягким видом наказания,</w:t>
      </w:r>
      <w:r w:rsidR="00EF251F" w:rsidRPr="001E7722">
        <w:rPr>
          <w:color w:val="000000" w:themeColor="text1"/>
          <w:sz w:val="28"/>
          <w:szCs w:val="28"/>
          <w:lang w:val="ru-RU"/>
        </w:rPr>
        <w:t xml:space="preserve"> не связанным с изоляцией от общества</w:t>
      </w:r>
      <w:r w:rsidR="00EF251F" w:rsidRPr="001E7722">
        <w:rPr>
          <w:color w:val="000000" w:themeColor="text1"/>
          <w:sz w:val="28"/>
          <w:szCs w:val="28"/>
          <w:shd w:val="clear" w:color="auto" w:fill="FFFFFF"/>
          <w:lang w:val="ru-RU"/>
        </w:rPr>
        <w:t xml:space="preserve">, в котором реализуется уголовная ответственность. Карательная сущность штрафа сопряжена с ущемлением имущественных интересов осужденного и наличием в течение года после отбытия наказания такого правового последствия, как судимость. </w:t>
      </w:r>
    </w:p>
    <w:p w:rsidR="00EF251F" w:rsidRPr="001E7722" w:rsidRDefault="00EF251F" w:rsidP="00EF251F">
      <w:pPr>
        <w:shd w:val="clear" w:color="auto" w:fill="FFFFFF"/>
        <w:spacing w:line="360" w:lineRule="auto"/>
        <w:ind w:left="1134" w:right="1134"/>
        <w:jc w:val="both"/>
        <w:rPr>
          <w:color w:val="000000" w:themeColor="text1"/>
          <w:sz w:val="28"/>
          <w:szCs w:val="28"/>
          <w:lang w:val="ru-RU" w:eastAsia="ru-RU"/>
        </w:rPr>
      </w:pPr>
      <w:r w:rsidRPr="001E7722">
        <w:rPr>
          <w:color w:val="000000" w:themeColor="text1"/>
          <w:sz w:val="28"/>
          <w:szCs w:val="28"/>
          <w:lang w:val="ru-RU" w:eastAsia="ru-RU"/>
        </w:rPr>
        <w:t>Осужденный к штрафу без рассрочки выплаты обязан уплатить штраф в течение 60 дней со дня вступления приговора суда в законную силу.</w:t>
      </w:r>
    </w:p>
    <w:p w:rsidR="00EF251F" w:rsidRPr="001E7722" w:rsidRDefault="00EF251F" w:rsidP="00EF251F">
      <w:pPr>
        <w:shd w:val="clear" w:color="auto" w:fill="FFFFFF"/>
        <w:spacing w:line="360" w:lineRule="auto"/>
        <w:ind w:left="1134" w:right="1134"/>
        <w:jc w:val="both"/>
        <w:rPr>
          <w:color w:val="000000" w:themeColor="text1"/>
          <w:sz w:val="28"/>
          <w:szCs w:val="28"/>
          <w:lang w:val="ru-RU" w:eastAsia="ru-RU"/>
        </w:rPr>
      </w:pPr>
      <w:r w:rsidRPr="001E7722">
        <w:rPr>
          <w:color w:val="000000" w:themeColor="text1"/>
          <w:sz w:val="28"/>
          <w:szCs w:val="28"/>
          <w:lang w:val="ru-RU" w:eastAsia="ru-RU"/>
        </w:rPr>
        <w:t>Закон предусматривает возможность рассрочить уплату штрафа на срок до пяти лет в случае, если осужденный не имеет возможности единовременно уплатить штраф.</w:t>
      </w:r>
    </w:p>
    <w:p w:rsidR="00EF251F" w:rsidRPr="001E7722" w:rsidRDefault="00EF251F" w:rsidP="00EF251F">
      <w:pPr>
        <w:spacing w:line="360" w:lineRule="auto"/>
        <w:ind w:left="1134" w:right="1134"/>
        <w:jc w:val="both"/>
        <w:rPr>
          <w:color w:val="000000" w:themeColor="text1"/>
          <w:sz w:val="28"/>
          <w:szCs w:val="28"/>
          <w:lang w:val="ru-RU" w:eastAsia="ru-RU"/>
        </w:rPr>
      </w:pPr>
      <w:r w:rsidRPr="001E7722">
        <w:rPr>
          <w:color w:val="000000" w:themeColor="text1"/>
          <w:sz w:val="28"/>
          <w:szCs w:val="28"/>
          <w:lang w:val="ru-RU" w:eastAsia="ru-RU"/>
        </w:rPr>
        <w:t>В случае злостного уклонения от уплаты штрафа, назначенного в качестве основного наказания, штраф заменяется иным наказанием, за исключением лишения свободы.</w:t>
      </w:r>
    </w:p>
    <w:p w:rsidR="00EF251F" w:rsidRPr="001E7722" w:rsidRDefault="00EF251F" w:rsidP="00EF251F">
      <w:pPr>
        <w:pStyle w:val="a5"/>
        <w:shd w:val="clear" w:color="auto" w:fill="FFFFFF"/>
        <w:spacing w:before="0" w:beforeAutospacing="0" w:after="0" w:afterAutospacing="0" w:line="360" w:lineRule="auto"/>
        <w:ind w:left="1134" w:right="1134"/>
        <w:jc w:val="both"/>
        <w:outlineLvl w:val="1"/>
        <w:rPr>
          <w:bCs/>
          <w:color w:val="000000" w:themeColor="text1"/>
          <w:kern w:val="36"/>
          <w:sz w:val="28"/>
          <w:szCs w:val="28"/>
        </w:rPr>
      </w:pPr>
      <w:r w:rsidRPr="001E7722">
        <w:rPr>
          <w:color w:val="000000" w:themeColor="text1"/>
          <w:sz w:val="28"/>
          <w:szCs w:val="28"/>
          <w:shd w:val="clear" w:color="auto" w:fill="FFFFFF"/>
        </w:rPr>
        <w:t>Лишение права занимать определенные </w:t>
      </w:r>
      <w:hyperlink r:id="rId8" w:anchor="dst100026" w:history="1">
        <w:r w:rsidRPr="001E7722">
          <w:rPr>
            <w:rStyle w:val="a6"/>
            <w:color w:val="000000" w:themeColor="text1"/>
            <w:sz w:val="28"/>
            <w:szCs w:val="28"/>
            <w:u w:val="none"/>
            <w:shd w:val="clear" w:color="auto" w:fill="FFFFFF"/>
          </w:rPr>
          <w:t>должности</w:t>
        </w:r>
      </w:hyperlink>
      <w:r w:rsidRPr="001E7722">
        <w:rPr>
          <w:color w:val="000000" w:themeColor="text1"/>
          <w:sz w:val="28"/>
          <w:szCs w:val="28"/>
          <w:shd w:val="clear" w:color="auto" w:fill="FFFFFF"/>
        </w:rPr>
        <w:t> или заниматься определенной </w:t>
      </w:r>
      <w:hyperlink r:id="rId9" w:anchor="dst100027" w:history="1">
        <w:r w:rsidRPr="001E7722">
          <w:rPr>
            <w:rStyle w:val="a6"/>
            <w:color w:val="000000" w:themeColor="text1"/>
            <w:sz w:val="28"/>
            <w:szCs w:val="28"/>
            <w:u w:val="none"/>
            <w:shd w:val="clear" w:color="auto" w:fill="FFFFFF"/>
          </w:rPr>
          <w:t>деятельностью</w:t>
        </w:r>
      </w:hyperlink>
      <w:r w:rsidRPr="001E7722">
        <w:rPr>
          <w:color w:val="000000" w:themeColor="text1"/>
          <w:sz w:val="28"/>
          <w:szCs w:val="28"/>
          <w:shd w:val="clear" w:color="auto" w:fill="FFFFFF"/>
        </w:rPr>
        <w:t>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lastRenderedPageBreak/>
        <w:t>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требованию уголовно-исполнительной инспекции документы, связанные с отбыванием указанного наказания, сообщать в уголовно-исполнительную инспекцию о месте работы, его изменении или об увольнении с работы, а также об изменении места жительства.</w:t>
      </w:r>
    </w:p>
    <w:p w:rsidR="00EF251F" w:rsidRPr="001E7722" w:rsidRDefault="00EF251F" w:rsidP="00EF251F">
      <w:pPr>
        <w:spacing w:line="360" w:lineRule="auto"/>
        <w:ind w:left="1134" w:right="1134"/>
        <w:jc w:val="both"/>
        <w:rPr>
          <w:color w:val="000000" w:themeColor="text1"/>
          <w:sz w:val="28"/>
          <w:szCs w:val="28"/>
          <w:lang w:val="ru-RU"/>
        </w:rPr>
      </w:pPr>
      <w:r w:rsidRPr="001E7722">
        <w:rPr>
          <w:bCs/>
          <w:color w:val="000000" w:themeColor="text1"/>
          <w:sz w:val="28"/>
          <w:szCs w:val="28"/>
          <w:shd w:val="clear" w:color="auto" w:fill="FFFFFF"/>
          <w:lang w:val="ru-RU"/>
        </w:rPr>
        <w:t>Лишение специального, воинского или почетного звания, классного чина и государственных наград.</w:t>
      </w:r>
    </w:p>
    <w:p w:rsidR="00EF251F" w:rsidRPr="001E7722" w:rsidRDefault="00EF251F" w:rsidP="00EF251F">
      <w:pPr>
        <w:spacing w:line="360" w:lineRule="auto"/>
        <w:ind w:left="1134" w:right="1134"/>
        <w:jc w:val="both"/>
        <w:rPr>
          <w:color w:val="000000" w:themeColor="text1"/>
          <w:sz w:val="28"/>
          <w:szCs w:val="28"/>
          <w:lang w:val="ru-RU"/>
        </w:rPr>
      </w:pPr>
      <w:r w:rsidRPr="001E7722">
        <w:rPr>
          <w:color w:val="000000" w:themeColor="text1"/>
          <w:sz w:val="28"/>
          <w:szCs w:val="28"/>
          <w:shd w:val="clear" w:color="auto" w:fill="FFFFFF"/>
          <w:lang w:val="ru-RU"/>
        </w:rPr>
        <w:t>При осуждении за совершение</w:t>
      </w:r>
      <w:r w:rsidRPr="001E7722">
        <w:rPr>
          <w:color w:val="000000" w:themeColor="text1"/>
          <w:sz w:val="28"/>
          <w:szCs w:val="28"/>
          <w:shd w:val="clear" w:color="auto" w:fill="FFFFFF"/>
        </w:rPr>
        <w:t> </w:t>
      </w:r>
      <w:hyperlink r:id="rId10" w:anchor="dst100059" w:history="1">
        <w:r w:rsidRPr="001E7722">
          <w:rPr>
            <w:rStyle w:val="a6"/>
            <w:color w:val="000000" w:themeColor="text1"/>
            <w:sz w:val="28"/>
            <w:szCs w:val="28"/>
            <w:u w:val="none"/>
            <w:shd w:val="clear" w:color="auto" w:fill="FFFFFF"/>
            <w:lang w:val="ru-RU"/>
          </w:rPr>
          <w:t>тяжкого</w:t>
        </w:r>
      </w:hyperlink>
      <w:r w:rsidRPr="001E7722">
        <w:rPr>
          <w:color w:val="000000" w:themeColor="text1"/>
          <w:sz w:val="28"/>
          <w:szCs w:val="28"/>
          <w:shd w:val="clear" w:color="auto" w:fill="FFFFFF"/>
        </w:rPr>
        <w:t> </w:t>
      </w:r>
      <w:r w:rsidRPr="001E7722">
        <w:rPr>
          <w:color w:val="000000" w:themeColor="text1"/>
          <w:sz w:val="28"/>
          <w:szCs w:val="28"/>
          <w:shd w:val="clear" w:color="auto" w:fill="FFFFFF"/>
          <w:lang w:val="ru-RU"/>
        </w:rPr>
        <w:t>или</w:t>
      </w:r>
      <w:r w:rsidRPr="001E7722">
        <w:rPr>
          <w:color w:val="000000" w:themeColor="text1"/>
          <w:sz w:val="28"/>
          <w:szCs w:val="28"/>
          <w:shd w:val="clear" w:color="auto" w:fill="FFFFFF"/>
        </w:rPr>
        <w:t> </w:t>
      </w:r>
      <w:hyperlink r:id="rId11" w:anchor="dst100060" w:history="1">
        <w:r w:rsidRPr="001E7722">
          <w:rPr>
            <w:rStyle w:val="a6"/>
            <w:color w:val="000000" w:themeColor="text1"/>
            <w:sz w:val="28"/>
            <w:szCs w:val="28"/>
            <w:u w:val="none"/>
            <w:shd w:val="clear" w:color="auto" w:fill="FFFFFF"/>
            <w:lang w:val="ru-RU"/>
          </w:rPr>
          <w:t>особо тяжкого</w:t>
        </w:r>
      </w:hyperlink>
      <w:r w:rsidRPr="001E7722">
        <w:rPr>
          <w:color w:val="000000" w:themeColor="text1"/>
          <w:sz w:val="28"/>
          <w:szCs w:val="28"/>
          <w:shd w:val="clear" w:color="auto" w:fill="FFFFFF"/>
        </w:rPr>
        <w:t> </w:t>
      </w:r>
      <w:r w:rsidRPr="001E7722">
        <w:rPr>
          <w:color w:val="000000" w:themeColor="text1"/>
          <w:sz w:val="28"/>
          <w:szCs w:val="28"/>
          <w:shd w:val="clear" w:color="auto" w:fill="FFFFFF"/>
          <w:lang w:val="ru-RU"/>
        </w:rPr>
        <w:t>преступления с учетом личности виновного суд может</w:t>
      </w:r>
      <w:r w:rsidRPr="001E7722">
        <w:rPr>
          <w:color w:val="000000" w:themeColor="text1"/>
          <w:sz w:val="28"/>
          <w:szCs w:val="28"/>
          <w:shd w:val="clear" w:color="auto" w:fill="FFFFFF"/>
        </w:rPr>
        <w:t> </w:t>
      </w:r>
      <w:hyperlink r:id="rId12" w:anchor="dst100037" w:history="1">
        <w:r w:rsidRPr="001E7722">
          <w:rPr>
            <w:rStyle w:val="a6"/>
            <w:color w:val="000000" w:themeColor="text1"/>
            <w:sz w:val="28"/>
            <w:szCs w:val="28"/>
            <w:u w:val="none"/>
            <w:shd w:val="clear" w:color="auto" w:fill="FFFFFF"/>
            <w:lang w:val="ru-RU"/>
          </w:rPr>
          <w:t>лишить</w:t>
        </w:r>
      </w:hyperlink>
      <w:r w:rsidRPr="001E7722">
        <w:rPr>
          <w:color w:val="000000" w:themeColor="text1"/>
          <w:sz w:val="28"/>
          <w:szCs w:val="28"/>
          <w:shd w:val="clear" w:color="auto" w:fill="FFFFFF"/>
        </w:rPr>
        <w:t> </w:t>
      </w:r>
      <w:r w:rsidRPr="001E7722">
        <w:rPr>
          <w:color w:val="000000" w:themeColor="text1"/>
          <w:sz w:val="28"/>
          <w:szCs w:val="28"/>
          <w:shd w:val="clear" w:color="auto" w:fill="FFFFFF"/>
          <w:lang w:val="ru-RU"/>
        </w:rPr>
        <w:t xml:space="preserve">его специального, воинского или почетного звания, классного чина и государственных </w:t>
      </w:r>
      <w:r w:rsidRPr="001E7722">
        <w:rPr>
          <w:sz w:val="28"/>
          <w:szCs w:val="28"/>
          <w:shd w:val="clear" w:color="auto" w:fill="FFFFFF"/>
          <w:lang w:val="ru-RU"/>
        </w:rPr>
        <w:t>наград</w:t>
      </w:r>
      <w:r w:rsidR="0010669E" w:rsidRPr="001E7722">
        <w:rPr>
          <w:sz w:val="28"/>
          <w:szCs w:val="28"/>
          <w:shd w:val="clear" w:color="auto" w:fill="FFFFFF"/>
          <w:lang w:val="ru-RU"/>
        </w:rPr>
        <w:t xml:space="preserve"> </w:t>
      </w:r>
      <w:r w:rsidR="0010669E" w:rsidRPr="001E7722">
        <w:rPr>
          <w:sz w:val="28"/>
          <w:szCs w:val="28"/>
          <w:lang w:val="ru-RU"/>
        </w:rPr>
        <w:t>[</w:t>
      </w:r>
      <w:r w:rsidR="001E7722" w:rsidRPr="001E7722">
        <w:rPr>
          <w:sz w:val="28"/>
          <w:szCs w:val="28"/>
          <w:lang w:val="ru-RU"/>
        </w:rPr>
        <w:t>2</w:t>
      </w:r>
      <w:r w:rsidR="0010669E" w:rsidRPr="001E7722">
        <w:rPr>
          <w:sz w:val="28"/>
          <w:szCs w:val="28"/>
          <w:lang w:val="ru-RU"/>
        </w:rPr>
        <w:t>]</w:t>
      </w:r>
      <w:r w:rsidRPr="001E7722">
        <w:rPr>
          <w:sz w:val="28"/>
          <w:szCs w:val="28"/>
          <w:shd w:val="clear" w:color="auto" w:fill="FFFFFF"/>
          <w:lang w:val="ru-RU"/>
        </w:rPr>
        <w:t>.</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 xml:space="preserve">К </w:t>
      </w:r>
      <w:r w:rsidR="00B35EB5" w:rsidRPr="001E7722">
        <w:rPr>
          <w:color w:val="000000" w:themeColor="text1"/>
          <w:sz w:val="28"/>
          <w:szCs w:val="28"/>
          <w:shd w:val="clear" w:color="auto" w:fill="FFFFFF"/>
          <w:lang w:val="ru-RU"/>
        </w:rPr>
        <w:t>правоограничениям</w:t>
      </w:r>
      <w:r w:rsidRPr="001E7722">
        <w:rPr>
          <w:color w:val="000000" w:themeColor="text1"/>
          <w:sz w:val="28"/>
          <w:szCs w:val="28"/>
          <w:shd w:val="clear" w:color="auto" w:fill="FFFFFF"/>
          <w:lang w:val="ru-RU"/>
        </w:rPr>
        <w:t xml:space="preserve"> данного наказания относятся не только возможность лишения указанных званий наград, но также и льгот, которые были предоставлены в результате наличия этих званий и наград.</w:t>
      </w:r>
    </w:p>
    <w:p w:rsidR="00EF251F" w:rsidRPr="001E7722" w:rsidRDefault="00EF251F" w:rsidP="00EF251F">
      <w:pPr>
        <w:spacing w:line="360" w:lineRule="auto"/>
        <w:ind w:left="1134" w:right="1134"/>
        <w:jc w:val="both"/>
        <w:rPr>
          <w:color w:val="000000"/>
          <w:sz w:val="28"/>
          <w:szCs w:val="28"/>
          <w:shd w:val="clear" w:color="auto" w:fill="FFFFFF"/>
          <w:lang w:val="ru-RU"/>
        </w:rPr>
      </w:pPr>
      <w:r w:rsidRPr="001E7722">
        <w:rPr>
          <w:color w:val="000000"/>
          <w:sz w:val="28"/>
          <w:szCs w:val="28"/>
          <w:shd w:val="clear" w:color="auto" w:fill="FFFFFF"/>
          <w:lang w:val="ru-RU"/>
        </w:rPr>
        <w:t>Обязательные работы заключаются в выполнении осужденным в свободное от основной работы или учебы время бесплатных общественно полезных работ.</w:t>
      </w:r>
      <w:r w:rsidRPr="001E7722">
        <w:rPr>
          <w:color w:val="000000"/>
          <w:sz w:val="28"/>
          <w:szCs w:val="28"/>
          <w:shd w:val="clear" w:color="auto" w:fill="FFFFFF"/>
        </w:rPr>
        <w:t> </w:t>
      </w:r>
    </w:p>
    <w:p w:rsidR="00EF251F" w:rsidRPr="001E7722" w:rsidRDefault="00EF251F" w:rsidP="00EF251F">
      <w:pPr>
        <w:spacing w:line="360" w:lineRule="auto"/>
        <w:ind w:left="1134" w:right="1134"/>
        <w:jc w:val="both"/>
        <w:rPr>
          <w:color w:val="000000"/>
          <w:sz w:val="28"/>
          <w:szCs w:val="28"/>
          <w:shd w:val="clear" w:color="auto" w:fill="FFFFFF"/>
          <w:lang w:val="ru-RU"/>
        </w:rPr>
      </w:pPr>
      <w:r w:rsidRPr="001E7722">
        <w:rPr>
          <w:color w:val="000000"/>
          <w:sz w:val="28"/>
          <w:szCs w:val="28"/>
          <w:shd w:val="clear" w:color="auto" w:fill="FFFFFF"/>
          <w:lang w:val="ru-RU"/>
        </w:rPr>
        <w:t xml:space="preserve">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 Следует </w:t>
      </w:r>
      <w:r w:rsidRPr="001E7722">
        <w:rPr>
          <w:color w:val="000000"/>
          <w:sz w:val="28"/>
          <w:szCs w:val="28"/>
          <w:shd w:val="clear" w:color="auto" w:fill="FFFFFF"/>
          <w:lang w:val="ru-RU"/>
        </w:rPr>
        <w:lastRenderedPageBreak/>
        <w:t>отметить, что в случае, когда осужденному по основному месту работы предоставляется очередной ежегодный отпуск, исполнение наказания в виде обязательных работ не приостанавливается</w:t>
      </w:r>
      <w:r w:rsidR="001E7722" w:rsidRPr="001E7722">
        <w:rPr>
          <w:sz w:val="28"/>
          <w:szCs w:val="28"/>
          <w:lang w:val="ru-RU"/>
        </w:rPr>
        <w:t>[3]</w:t>
      </w:r>
      <w:r w:rsidRPr="001E7722">
        <w:rPr>
          <w:color w:val="000000"/>
          <w:sz w:val="28"/>
          <w:szCs w:val="28"/>
          <w:shd w:val="clear" w:color="auto" w:fill="FFFFFF"/>
          <w:lang w:val="ru-RU"/>
        </w:rPr>
        <w:t xml:space="preserve">. </w:t>
      </w:r>
    </w:p>
    <w:p w:rsidR="00EF251F" w:rsidRPr="001E7722" w:rsidRDefault="00EF251F" w:rsidP="00EF251F">
      <w:pPr>
        <w:shd w:val="clear" w:color="auto" w:fill="FFFFFF"/>
        <w:spacing w:line="360" w:lineRule="auto"/>
        <w:ind w:left="1134" w:right="1134"/>
        <w:jc w:val="both"/>
        <w:rPr>
          <w:color w:val="000000"/>
          <w:sz w:val="28"/>
          <w:szCs w:val="28"/>
          <w:lang w:val="ru-RU" w:eastAsia="ru-RU"/>
        </w:rPr>
      </w:pPr>
      <w:r w:rsidRPr="001E7722">
        <w:rPr>
          <w:color w:val="000000"/>
          <w:sz w:val="28"/>
          <w:szCs w:val="28"/>
          <w:lang w:val="ru-RU" w:eastAsia="ru-RU"/>
        </w:rPr>
        <w:t>Также, необходимо уточнить, что в случаях тяжелой</w:t>
      </w:r>
      <w:r w:rsidRPr="001E7722">
        <w:rPr>
          <w:color w:val="000000" w:themeColor="text1"/>
          <w:sz w:val="28"/>
          <w:szCs w:val="28"/>
          <w:lang w:eastAsia="ru-RU"/>
        </w:rPr>
        <w:t> </w:t>
      </w:r>
      <w:hyperlink r:id="rId13" w:anchor="dst100031" w:history="1">
        <w:r w:rsidRPr="001E7722">
          <w:rPr>
            <w:color w:val="000000" w:themeColor="text1"/>
            <w:sz w:val="28"/>
            <w:szCs w:val="28"/>
            <w:lang w:val="ru-RU" w:eastAsia="ru-RU"/>
          </w:rPr>
          <w:t>болезни</w:t>
        </w:r>
      </w:hyperlink>
      <w:r w:rsidRPr="001E7722">
        <w:rPr>
          <w:color w:val="000000"/>
          <w:sz w:val="28"/>
          <w:szCs w:val="28"/>
          <w:lang w:eastAsia="ru-RU"/>
        </w:rPr>
        <w:t> </w:t>
      </w:r>
      <w:r w:rsidRPr="001E7722">
        <w:rPr>
          <w:color w:val="000000"/>
          <w:sz w:val="28"/>
          <w:szCs w:val="28"/>
          <w:lang w:val="ru-RU" w:eastAsia="ru-RU"/>
        </w:rPr>
        <w:t xml:space="preserve">осужденного, препятствующей отбыванию наказания, либо признания его инвалидом первой группы у осужденного есть право обратиться в суд с ходатайством об освобождении его от дальнейшего отбывания наказания. </w:t>
      </w:r>
      <w:r w:rsidRPr="001E7722">
        <w:rPr>
          <w:sz w:val="28"/>
          <w:szCs w:val="28"/>
          <w:lang w:val="ru-RU" w:eastAsia="ru-RU"/>
        </w:rPr>
        <w:t>А в случае наступления беременности женщины, осужденной к обязательным работам, есть право на отсрочку отбывания наказания со дня предоставления отпуска по беременности и родам.</w:t>
      </w:r>
    </w:p>
    <w:p w:rsidR="00EF251F" w:rsidRPr="001E7722" w:rsidRDefault="00EF251F" w:rsidP="00EF251F">
      <w:pPr>
        <w:spacing w:line="360" w:lineRule="auto"/>
        <w:ind w:left="1134" w:right="1134"/>
        <w:jc w:val="both"/>
        <w:rPr>
          <w:color w:val="000000" w:themeColor="text1"/>
          <w:sz w:val="28"/>
          <w:szCs w:val="28"/>
          <w:lang w:val="ru-RU" w:eastAsia="ru-RU"/>
        </w:rPr>
      </w:pPr>
      <w:r w:rsidRPr="001E7722">
        <w:rPr>
          <w:color w:val="000000"/>
          <w:sz w:val="28"/>
          <w:szCs w:val="28"/>
          <w:shd w:val="clear" w:color="auto" w:fill="FFFFFF"/>
          <w:lang w:val="ru-RU"/>
        </w:rPr>
        <w:t>В случае злостного уклонения осужденного от отбывания обязательных работ они заменяются принудительными работами или лишением свободы.</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w:t>
      </w:r>
      <w:r w:rsidRPr="001E7722">
        <w:rPr>
          <w:color w:val="000000" w:themeColor="text1"/>
          <w:sz w:val="28"/>
          <w:szCs w:val="28"/>
          <w:shd w:val="clear" w:color="auto" w:fill="FFFFFF"/>
        </w:rPr>
        <w:t> </w:t>
      </w:r>
      <w:hyperlink r:id="rId14" w:anchor="dst100040" w:history="1">
        <w:r w:rsidRPr="001E7722">
          <w:rPr>
            <w:rStyle w:val="a6"/>
            <w:color w:val="000000" w:themeColor="text1"/>
            <w:sz w:val="28"/>
            <w:szCs w:val="28"/>
            <w:u w:val="none"/>
            <w:shd w:val="clear" w:color="auto" w:fill="FFFFFF"/>
            <w:lang w:val="ru-RU"/>
          </w:rPr>
          <w:t>согласованию</w:t>
        </w:r>
      </w:hyperlink>
      <w:r w:rsidRPr="001E7722">
        <w:rPr>
          <w:color w:val="000000" w:themeColor="text1"/>
          <w:sz w:val="28"/>
          <w:szCs w:val="28"/>
          <w:shd w:val="clear" w:color="auto" w:fill="FFFFFF"/>
        </w:rPr>
        <w:t> </w:t>
      </w:r>
      <w:r w:rsidRPr="001E7722">
        <w:rPr>
          <w:color w:val="000000" w:themeColor="text1"/>
          <w:sz w:val="28"/>
          <w:szCs w:val="28"/>
          <w:shd w:val="clear" w:color="auto" w:fill="FFFFFF"/>
          <w:lang w:val="ru-RU"/>
        </w:rPr>
        <w:t>с уголовно-исполнительными инспекциями, но в районе места жительства осужденного.</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 xml:space="preserve">К правоограничениям данного вида наказаний относятся удержания из заработной платы осужденного в доход государства в размере, установленном приговором суда, в пределах от пяти до двадцати процентов. </w:t>
      </w:r>
      <w:r w:rsidRPr="001E7722">
        <w:rPr>
          <w:color w:val="000000" w:themeColor="text1"/>
          <w:sz w:val="28"/>
          <w:szCs w:val="28"/>
          <w:lang w:val="ru-RU" w:eastAsia="ru-RU"/>
        </w:rPr>
        <w:t xml:space="preserve">В период отбывания исправительных работ осужденным </w:t>
      </w:r>
      <w:r w:rsidRPr="001E7722">
        <w:rPr>
          <w:color w:val="000000" w:themeColor="text1"/>
          <w:sz w:val="28"/>
          <w:szCs w:val="28"/>
          <w:lang w:val="ru-RU" w:eastAsia="ru-RU"/>
        </w:rPr>
        <w:lastRenderedPageBreak/>
        <w:t>запрещается увольнение с работы по собственному желанию без</w:t>
      </w:r>
      <w:r w:rsidRPr="001E7722">
        <w:rPr>
          <w:color w:val="000000" w:themeColor="text1"/>
          <w:sz w:val="28"/>
          <w:szCs w:val="28"/>
          <w:lang w:eastAsia="ru-RU"/>
        </w:rPr>
        <w:t> </w:t>
      </w:r>
      <w:hyperlink r:id="rId15" w:anchor="dst100655" w:history="1">
        <w:r w:rsidRPr="001E7722">
          <w:rPr>
            <w:color w:val="000000" w:themeColor="text1"/>
            <w:sz w:val="28"/>
            <w:szCs w:val="28"/>
            <w:lang w:val="ru-RU" w:eastAsia="ru-RU"/>
          </w:rPr>
          <w:t>разрешения</w:t>
        </w:r>
      </w:hyperlink>
      <w:r w:rsidRPr="001E7722">
        <w:rPr>
          <w:color w:val="000000" w:themeColor="text1"/>
          <w:sz w:val="28"/>
          <w:szCs w:val="28"/>
          <w:lang w:eastAsia="ru-RU"/>
        </w:rPr>
        <w:t> </w:t>
      </w:r>
      <w:r w:rsidRPr="001E7722">
        <w:rPr>
          <w:color w:val="000000" w:themeColor="text1"/>
          <w:sz w:val="28"/>
          <w:szCs w:val="28"/>
          <w:lang w:val="ru-RU" w:eastAsia="ru-RU"/>
        </w:rPr>
        <w:t>в письменной форме уголовно-исполнительной инспекции. Осужденный не вправе отказываться от предложенной ему работы.</w:t>
      </w:r>
    </w:p>
    <w:p w:rsidR="00EF251F" w:rsidRPr="001E7722" w:rsidRDefault="00EF251F" w:rsidP="00EF251F">
      <w:pPr>
        <w:shd w:val="clear" w:color="auto" w:fill="FFFFFF"/>
        <w:spacing w:line="360" w:lineRule="auto"/>
        <w:ind w:left="1134" w:right="1134"/>
        <w:jc w:val="both"/>
        <w:rPr>
          <w:color w:val="000000" w:themeColor="text1"/>
          <w:sz w:val="28"/>
          <w:szCs w:val="28"/>
          <w:lang w:val="ru-RU" w:eastAsia="ru-RU"/>
        </w:rPr>
      </w:pPr>
      <w:r w:rsidRPr="001E7722">
        <w:rPr>
          <w:color w:val="000000" w:themeColor="text1"/>
          <w:sz w:val="28"/>
          <w:szCs w:val="28"/>
          <w:lang w:val="ru-RU" w:eastAsia="ru-RU"/>
        </w:rPr>
        <w:t>Обязанностями осужденных к исправительным работам являются соблюдение порядка и условий отбывания наказания, добросовестное отношение к труду, обязанность сообщать в уголовно-исполнительную инспекцию об изменении места работы и места жительства, а также обязанность являться в уголовно-исполнительную инспекцию по ее вызову.</w:t>
      </w:r>
    </w:p>
    <w:p w:rsidR="00EF251F" w:rsidRPr="001E7722" w:rsidRDefault="00EF251F" w:rsidP="00EF251F">
      <w:pPr>
        <w:shd w:val="clear" w:color="auto" w:fill="FFFFFF"/>
        <w:spacing w:line="360" w:lineRule="auto"/>
        <w:ind w:left="1134" w:right="1134"/>
        <w:jc w:val="both"/>
        <w:rPr>
          <w:color w:val="000000" w:themeColor="text1"/>
          <w:sz w:val="28"/>
          <w:szCs w:val="28"/>
          <w:lang w:val="ru-RU" w:eastAsia="ru-RU"/>
        </w:rPr>
      </w:pPr>
      <w:r w:rsidRPr="001E7722">
        <w:rPr>
          <w:color w:val="000000" w:themeColor="text1"/>
          <w:sz w:val="28"/>
          <w:szCs w:val="28"/>
          <w:shd w:val="clear" w:color="auto" w:fill="FFFFFF"/>
          <w:lang w:val="ru-RU"/>
        </w:rPr>
        <w:t>Что касается прав осуждённых к данному виду наказания, то в период отбывания исправительных работ</w:t>
      </w:r>
      <w:proofErr w:type="gramStart"/>
      <w:r w:rsidRPr="001E7722">
        <w:rPr>
          <w:color w:val="000000" w:themeColor="text1"/>
          <w:sz w:val="28"/>
          <w:szCs w:val="28"/>
          <w:shd w:val="clear" w:color="auto" w:fill="FFFFFF"/>
          <w:lang w:val="ru-RU"/>
        </w:rPr>
        <w:t xml:space="preserve"> ,</w:t>
      </w:r>
      <w:proofErr w:type="gramEnd"/>
      <w:r w:rsidRPr="001E7722">
        <w:rPr>
          <w:color w:val="000000" w:themeColor="text1"/>
          <w:sz w:val="28"/>
          <w:szCs w:val="28"/>
          <w:shd w:val="clear" w:color="auto" w:fill="FFFFFF"/>
          <w:lang w:val="ru-RU"/>
        </w:rPr>
        <w:t xml:space="preserve">по согласованию с уголовной исполнительной инспекцией осуждённому предоставляется ежегодный оплачиваемый отпуск продолжительностью 18 рабочих дней. Также, на общих основаниях осуждённым предоставляются другие виды отпусков, предусмотренные законодательством РФ о труде. </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В случае злостного уклонения осужденного от отбывания исправительных работ суд может заменить не 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themeFill="background1"/>
          <w:lang w:val="ru-RU"/>
        </w:rPr>
        <w:t>При исполнении наказания в виде ограничения по военной службе устанавливается ряд правоограничений.</w:t>
      </w:r>
      <w:r w:rsidRPr="001E7722">
        <w:rPr>
          <w:bCs/>
          <w:color w:val="000000" w:themeColor="text1"/>
          <w:kern w:val="36"/>
          <w:sz w:val="28"/>
          <w:szCs w:val="28"/>
          <w:lang w:val="ru-RU" w:eastAsia="ru-RU"/>
        </w:rPr>
        <w:t xml:space="preserve"> </w:t>
      </w:r>
      <w:r w:rsidRPr="001E7722">
        <w:rPr>
          <w:color w:val="000000" w:themeColor="text1"/>
          <w:sz w:val="28"/>
          <w:szCs w:val="28"/>
          <w:shd w:val="clear" w:color="auto" w:fill="FFFFFF"/>
          <w:lang w:val="ru-RU"/>
        </w:rPr>
        <w:t xml:space="preserve">Из денежного </w:t>
      </w:r>
      <w:proofErr w:type="gramStart"/>
      <w:r w:rsidRPr="001E7722">
        <w:rPr>
          <w:color w:val="000000" w:themeColor="text1"/>
          <w:sz w:val="28"/>
          <w:szCs w:val="28"/>
          <w:shd w:val="clear" w:color="auto" w:fill="FFFFFF"/>
          <w:lang w:val="ru-RU"/>
        </w:rPr>
        <w:t>довольствия</w:t>
      </w:r>
      <w:proofErr w:type="gramEnd"/>
      <w:r w:rsidRPr="001E7722">
        <w:rPr>
          <w:color w:val="000000" w:themeColor="text1"/>
          <w:sz w:val="28"/>
          <w:szCs w:val="28"/>
          <w:shd w:val="clear" w:color="auto" w:fill="FFFFFF"/>
          <w:lang w:val="ru-RU"/>
        </w:rPr>
        <w:t xml:space="preserve"> осужденного к ограничению по военной службе производятся удержания в доход государства в размере, установленном приговором суда, </w:t>
      </w:r>
      <w:r w:rsidRPr="001E7722">
        <w:rPr>
          <w:color w:val="000000" w:themeColor="text1"/>
          <w:sz w:val="28"/>
          <w:szCs w:val="28"/>
          <w:shd w:val="clear" w:color="auto" w:fill="FFFFFF"/>
          <w:lang w:val="ru-RU"/>
        </w:rPr>
        <w:lastRenderedPageBreak/>
        <w:t xml:space="preserve">но не свыше двадцати процентов, а также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 </w:t>
      </w:r>
      <w:proofErr w:type="gramStart"/>
      <w:r w:rsidRPr="001E7722">
        <w:rPr>
          <w:color w:val="000000" w:themeColor="text1"/>
          <w:sz w:val="28"/>
          <w:szCs w:val="28"/>
          <w:shd w:val="clear" w:color="auto" w:fill="FFFFFF"/>
          <w:lang w:val="ru-RU"/>
        </w:rPr>
        <w:t xml:space="preserve">Стоит упомянуть, что в случае, когда </w:t>
      </w:r>
      <w:r w:rsidRPr="001E7722">
        <w:rPr>
          <w:color w:val="000000" w:themeColor="text1"/>
          <w:sz w:val="28"/>
          <w:szCs w:val="28"/>
          <w:lang w:val="ru-RU" w:eastAsia="ru-RU"/>
        </w:rPr>
        <w:t>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переводом в другую часть или местность.</w:t>
      </w:r>
      <w:proofErr w:type="gramEnd"/>
    </w:p>
    <w:p w:rsidR="00EF251F" w:rsidRPr="001E7722" w:rsidRDefault="00EF251F" w:rsidP="00EF251F">
      <w:pPr>
        <w:shd w:val="clear" w:color="auto" w:fill="FFFFFF"/>
        <w:spacing w:line="360" w:lineRule="auto"/>
        <w:ind w:left="1134" w:right="1134"/>
        <w:jc w:val="both"/>
        <w:outlineLvl w:val="1"/>
        <w:rPr>
          <w:color w:val="000000" w:themeColor="text1"/>
          <w:sz w:val="28"/>
          <w:szCs w:val="28"/>
          <w:lang w:val="ru-RU" w:eastAsia="ru-RU"/>
        </w:rPr>
      </w:pPr>
      <w:r w:rsidRPr="001E7722">
        <w:rPr>
          <w:color w:val="000000" w:themeColor="text1"/>
          <w:sz w:val="28"/>
          <w:szCs w:val="28"/>
          <w:lang w:val="ru-RU"/>
        </w:rPr>
        <w:t xml:space="preserve">Основное содержание наказания в виде ограничения свободы выражается в ограничении прав и свобод человека на перемещение, посещение определенных мест, использование форм досуга, выбор места жительства и пребывания, работы и (или) учебы. Также </w:t>
      </w:r>
      <w:r w:rsidRPr="001E7722">
        <w:rPr>
          <w:color w:val="000000" w:themeColor="text1"/>
          <w:sz w:val="28"/>
          <w:szCs w:val="28"/>
          <w:lang w:val="ru-RU" w:eastAsia="ru-RU"/>
        </w:rPr>
        <w:t xml:space="preserve">на осужденного возложена обязанность </w:t>
      </w:r>
      <w:proofErr w:type="gramStart"/>
      <w:r w:rsidRPr="001E7722">
        <w:rPr>
          <w:color w:val="000000" w:themeColor="text1"/>
          <w:sz w:val="28"/>
          <w:szCs w:val="28"/>
          <w:lang w:val="ru-RU" w:eastAsia="ru-RU"/>
        </w:rPr>
        <w:t>являться</w:t>
      </w:r>
      <w:proofErr w:type="gramEnd"/>
      <w:r w:rsidRPr="001E7722">
        <w:rPr>
          <w:color w:val="000000" w:themeColor="text1"/>
          <w:sz w:val="28"/>
          <w:szCs w:val="28"/>
          <w:lang w:val="ru-RU" w:eastAsia="ru-RU"/>
        </w:rPr>
        <w:t xml:space="preserve">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w:t>
      </w:r>
    </w:p>
    <w:p w:rsidR="00EF251F" w:rsidRPr="001E7722" w:rsidRDefault="00EF251F" w:rsidP="00EF251F">
      <w:pPr>
        <w:shd w:val="clear" w:color="auto" w:fill="FFFFFF"/>
        <w:spacing w:line="360" w:lineRule="auto"/>
        <w:ind w:left="1134" w:right="1134"/>
        <w:jc w:val="both"/>
        <w:rPr>
          <w:color w:val="000000" w:themeColor="text1"/>
          <w:sz w:val="28"/>
          <w:szCs w:val="28"/>
          <w:lang w:val="ru-RU" w:eastAsia="ru-RU"/>
        </w:rPr>
      </w:pPr>
      <w:proofErr w:type="gramStart"/>
      <w:r w:rsidRPr="001E7722">
        <w:rPr>
          <w:color w:val="000000" w:themeColor="text1"/>
          <w:sz w:val="28"/>
          <w:szCs w:val="28"/>
          <w:lang w:val="ru-RU" w:eastAsia="ru-RU"/>
        </w:rPr>
        <w:t xml:space="preserve">За хорошее поведение и добросовестное отношение к труду и (или) учебе уголовно-исполнительная инспекция может применять к осужденным </w:t>
      </w:r>
      <w:r w:rsidRPr="001E7722">
        <w:rPr>
          <w:bCs/>
          <w:color w:val="000000" w:themeColor="text1"/>
          <w:sz w:val="28"/>
          <w:szCs w:val="28"/>
          <w:shd w:val="clear" w:color="auto" w:fill="FFFFFF"/>
          <w:lang w:val="ru-RU"/>
        </w:rPr>
        <w:t>к наказанию в виде ограничения свободы</w:t>
      </w:r>
      <w:r w:rsidRPr="001E7722">
        <w:rPr>
          <w:color w:val="000000" w:themeColor="text1"/>
          <w:sz w:val="28"/>
          <w:szCs w:val="28"/>
          <w:lang w:val="ru-RU" w:eastAsia="ru-RU"/>
        </w:rPr>
        <w:t xml:space="preserve"> такие меры поощрения как благодарность, досрочное снятие ранее наложенного взыскания, разрешение на проведение за пределами территории соответствующего муниципального </w:t>
      </w:r>
      <w:r w:rsidRPr="001E7722">
        <w:rPr>
          <w:color w:val="000000" w:themeColor="text1"/>
          <w:sz w:val="28"/>
          <w:szCs w:val="28"/>
          <w:lang w:val="ru-RU" w:eastAsia="ru-RU"/>
        </w:rPr>
        <w:lastRenderedPageBreak/>
        <w:t>образования выходных и праздничных дней, а также разрешение на проведение отпуска с выездом за пределы территории соответствующего муниципального образования.</w:t>
      </w:r>
      <w:proofErr w:type="gramEnd"/>
    </w:p>
    <w:p w:rsidR="00EF251F" w:rsidRPr="001E7722" w:rsidRDefault="00EF251F" w:rsidP="00EF251F">
      <w:pPr>
        <w:spacing w:line="360" w:lineRule="auto"/>
        <w:ind w:left="1134" w:right="1134"/>
        <w:jc w:val="both"/>
        <w:rPr>
          <w:color w:val="000000" w:themeColor="text1"/>
          <w:sz w:val="28"/>
          <w:szCs w:val="28"/>
          <w:shd w:val="clear" w:color="auto" w:fill="FFFFFF"/>
          <w:lang w:val="ru-RU"/>
        </w:rPr>
      </w:pPr>
      <w:r w:rsidRPr="001E7722">
        <w:rPr>
          <w:color w:val="000000" w:themeColor="text1"/>
          <w:sz w:val="28"/>
          <w:szCs w:val="28"/>
          <w:shd w:val="clear" w:color="auto" w:fill="FFFFFF"/>
          <w:lang w:val="ru-RU"/>
        </w:rPr>
        <w:t>За нарушение осужденным порядка и условий отбывания наказания в виде ограничения свободы уголовно-исполнительная инспекция применяет к нему меру взыскания в виде предупреждения.</w:t>
      </w:r>
    </w:p>
    <w:p w:rsidR="00EF251F" w:rsidRPr="001E7722" w:rsidRDefault="00B35EB5" w:rsidP="00EF251F">
      <w:pPr>
        <w:pStyle w:val="a5"/>
        <w:shd w:val="clear" w:color="auto" w:fill="FFFFFF"/>
        <w:spacing w:before="0" w:beforeAutospacing="0" w:after="0" w:afterAutospacing="0" w:line="360" w:lineRule="auto"/>
        <w:ind w:left="1134" w:right="1134"/>
        <w:jc w:val="both"/>
        <w:rPr>
          <w:color w:val="000000" w:themeColor="text1"/>
          <w:sz w:val="28"/>
          <w:szCs w:val="28"/>
        </w:rPr>
      </w:pPr>
      <w:r w:rsidRPr="001E7722">
        <w:rPr>
          <w:bCs/>
          <w:color w:val="000000" w:themeColor="text1"/>
          <w:sz w:val="28"/>
          <w:szCs w:val="28"/>
          <w:shd w:val="clear" w:color="auto" w:fill="FFFFFF"/>
        </w:rPr>
        <w:t xml:space="preserve">Еще </w:t>
      </w:r>
      <w:r w:rsidRPr="001E7722">
        <w:rPr>
          <w:color w:val="000000" w:themeColor="text1"/>
          <w:sz w:val="28"/>
          <w:szCs w:val="28"/>
        </w:rPr>
        <w:t>о</w:t>
      </w:r>
      <w:r w:rsidR="00EF251F" w:rsidRPr="001E7722">
        <w:rPr>
          <w:color w:val="000000" w:themeColor="text1"/>
          <w:sz w:val="28"/>
          <w:szCs w:val="28"/>
        </w:rPr>
        <w:t>дним из наказаний, не связанных с лишением свободы, является наказание в виде принудительных работ. Данный вид наказания заключается в привлечении осужденного к труду в местах, определяемых учреждениями и органами уголовно-исполнительной системы, при этом отбывает он его в специальном учреждении - исправительном центре.</w:t>
      </w:r>
    </w:p>
    <w:p w:rsidR="00EF251F" w:rsidRPr="001E7722" w:rsidRDefault="00EF251F" w:rsidP="00EF251F">
      <w:pPr>
        <w:pStyle w:val="a5"/>
        <w:shd w:val="clear" w:color="auto" w:fill="FFFFFF"/>
        <w:spacing w:before="0" w:beforeAutospacing="0" w:after="0" w:afterAutospacing="0" w:line="360" w:lineRule="auto"/>
        <w:ind w:left="1134" w:right="1134"/>
        <w:jc w:val="both"/>
        <w:rPr>
          <w:color w:val="000000" w:themeColor="text1"/>
          <w:sz w:val="28"/>
          <w:szCs w:val="28"/>
        </w:rPr>
      </w:pPr>
      <w:r w:rsidRPr="001E7722">
        <w:rPr>
          <w:color w:val="000000" w:themeColor="text1"/>
          <w:sz w:val="28"/>
          <w:szCs w:val="28"/>
        </w:rPr>
        <w:t>К числу правоограничений для осужденных к принудительным работам относятся, во-первых, ограничение выбора места жительства и возможности свободного передвижения, во-вторых, ограничение права на труд, а именно возможности свободно распоряжаться своими способностями к труду, возможности выбирать род деятельности.</w:t>
      </w:r>
    </w:p>
    <w:p w:rsidR="00365BF2" w:rsidRPr="001E7722" w:rsidRDefault="00EF251F" w:rsidP="00EF251F">
      <w:pPr>
        <w:pStyle w:val="a5"/>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1E7722">
        <w:rPr>
          <w:color w:val="000000" w:themeColor="text1"/>
          <w:sz w:val="28"/>
          <w:szCs w:val="28"/>
          <w:shd w:val="clear" w:color="auto" w:fill="FFFFFF"/>
        </w:rPr>
        <w:t>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w:t>
      </w:r>
      <w:r w:rsidR="00B35EB5" w:rsidRPr="001E7722">
        <w:rPr>
          <w:color w:val="000000" w:themeColor="text1"/>
          <w:sz w:val="28"/>
          <w:szCs w:val="28"/>
          <w:shd w:val="clear" w:color="auto" w:fill="FFFFFF"/>
        </w:rPr>
        <w:t xml:space="preserve"> </w:t>
      </w:r>
      <w:r w:rsidRPr="001E7722">
        <w:rPr>
          <w:color w:val="000000" w:themeColor="text1"/>
          <w:sz w:val="28"/>
          <w:szCs w:val="28"/>
          <w:shd w:val="clear" w:color="auto" w:fill="FFFFFF"/>
        </w:rPr>
        <w:t>отбытая часть наказания заменяется лишением свободы из расчета один день лишения свободы за один день принудительных работ.</w:t>
      </w:r>
    </w:p>
    <w:p w:rsidR="004E31D1" w:rsidRPr="001E7722" w:rsidRDefault="004E31D1" w:rsidP="00EF251F">
      <w:pPr>
        <w:pStyle w:val="a5"/>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1E7722">
        <w:rPr>
          <w:color w:val="080400"/>
          <w:sz w:val="28"/>
          <w:szCs w:val="28"/>
          <w:shd w:val="clear" w:color="auto" w:fill="FFFFFF"/>
        </w:rPr>
        <w:lastRenderedPageBreak/>
        <w:t>В целом, можно отметить, чем строже вид наказания, тем шире объем вызванных им ограничений, а, следовательно, больший объем дополнительных обязанностей возлагается на осужденных [4]</w:t>
      </w:r>
      <w:r w:rsidR="001E7722" w:rsidRPr="001E7722">
        <w:rPr>
          <w:color w:val="080400"/>
          <w:sz w:val="28"/>
          <w:szCs w:val="28"/>
          <w:shd w:val="clear" w:color="auto" w:fill="FFFFFF"/>
        </w:rPr>
        <w:t>.</w:t>
      </w:r>
    </w:p>
    <w:p w:rsidR="001E7722" w:rsidRDefault="00B35EB5" w:rsidP="001E7722">
      <w:pPr>
        <w:pStyle w:val="a5"/>
        <w:shd w:val="clear" w:color="auto" w:fill="FFFFFF"/>
        <w:spacing w:before="0" w:beforeAutospacing="0" w:after="0" w:afterAutospacing="0" w:line="360" w:lineRule="auto"/>
        <w:ind w:left="1134" w:right="1134"/>
        <w:jc w:val="both"/>
        <w:rPr>
          <w:color w:val="000000"/>
          <w:sz w:val="28"/>
          <w:szCs w:val="28"/>
          <w:shd w:val="clear" w:color="auto" w:fill="FFFFFF"/>
        </w:rPr>
      </w:pPr>
      <w:proofErr w:type="gramStart"/>
      <w:r w:rsidRPr="001E7722">
        <w:rPr>
          <w:color w:val="000000"/>
          <w:sz w:val="28"/>
          <w:szCs w:val="28"/>
          <w:shd w:val="clear" w:color="auto" w:fill="FFFFFF"/>
        </w:rPr>
        <w:t>На основе вышеизложенного, можно сделать вывод, что правовой статус осуждённых, к наказаниям не связанным с изоляцией от общества, складывается из двух составляющих.</w:t>
      </w:r>
      <w:proofErr w:type="gramEnd"/>
      <w:r w:rsidRPr="001E7722">
        <w:rPr>
          <w:color w:val="000000"/>
          <w:sz w:val="28"/>
          <w:szCs w:val="28"/>
        </w:rPr>
        <w:br/>
      </w:r>
      <w:r w:rsidRPr="001E7722">
        <w:rPr>
          <w:color w:val="000000"/>
          <w:sz w:val="28"/>
          <w:szCs w:val="28"/>
          <w:shd w:val="clear" w:color="auto" w:fill="FFFFFF"/>
        </w:rPr>
        <w:t>В первую составляющую входят права, обязанности, свободы и законные интересы, предусмотренные общей частью уголовно-исполнительного кодекса Российской Федерации и свойственные всем осуждённым независимо от вида наказания.</w:t>
      </w:r>
      <w:r w:rsidRPr="001E7722">
        <w:rPr>
          <w:color w:val="000000"/>
          <w:sz w:val="28"/>
          <w:szCs w:val="28"/>
        </w:rPr>
        <w:br/>
      </w:r>
      <w:r w:rsidRPr="001E7722">
        <w:rPr>
          <w:color w:val="000000"/>
          <w:sz w:val="28"/>
          <w:szCs w:val="28"/>
          <w:shd w:val="clear" w:color="auto" w:fill="FFFFFF"/>
        </w:rPr>
        <w:t>Вторая же составляющая складывается из прав и обязанностей и правоограничений вытекающих непосредственно из конкретного вида наказания.</w:t>
      </w:r>
    </w:p>
    <w:p w:rsidR="001E7722" w:rsidRDefault="001E7722" w:rsidP="001E7722">
      <w:pPr>
        <w:pStyle w:val="a5"/>
        <w:shd w:val="clear" w:color="auto" w:fill="FFFFFF"/>
        <w:spacing w:before="0" w:beforeAutospacing="0" w:after="0" w:afterAutospacing="0" w:line="360" w:lineRule="auto"/>
        <w:ind w:left="1134" w:right="1134"/>
        <w:jc w:val="both"/>
        <w:rPr>
          <w:color w:val="000000"/>
          <w:sz w:val="28"/>
          <w:szCs w:val="28"/>
          <w:shd w:val="clear" w:color="auto" w:fill="FFFFFF"/>
        </w:rPr>
      </w:pPr>
    </w:p>
    <w:p w:rsidR="00525C2F" w:rsidRPr="001E7722" w:rsidRDefault="00525C2F" w:rsidP="001E7722">
      <w:pPr>
        <w:pStyle w:val="a5"/>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1E7722">
        <w:rPr>
          <w:b/>
          <w:sz w:val="28"/>
          <w:szCs w:val="28"/>
        </w:rPr>
        <w:t>ЛИТЕРАТУРА</w:t>
      </w:r>
    </w:p>
    <w:p w:rsidR="001E7722" w:rsidRPr="001E7722" w:rsidRDefault="00525C2F" w:rsidP="001E7722">
      <w:pPr>
        <w:spacing w:line="360" w:lineRule="auto"/>
        <w:ind w:left="1134" w:right="1134"/>
        <w:jc w:val="both"/>
        <w:rPr>
          <w:sz w:val="28"/>
          <w:szCs w:val="28"/>
          <w:lang w:val="ru-RU"/>
        </w:rPr>
      </w:pPr>
      <w:r w:rsidRPr="001E7722">
        <w:rPr>
          <w:sz w:val="28"/>
          <w:szCs w:val="28"/>
          <w:lang w:val="ru-RU"/>
        </w:rPr>
        <w:t xml:space="preserve">1. </w:t>
      </w:r>
      <w:r w:rsidR="001E7722" w:rsidRPr="001E7722">
        <w:rPr>
          <w:sz w:val="28"/>
          <w:szCs w:val="28"/>
          <w:lang w:val="ru-RU"/>
        </w:rPr>
        <w:t xml:space="preserve">Селиверстов В.И. Правовое положение лиц, отбывающих наказания (теория и прикладные проблемы): дис. … д-ра юрид. наук. </w:t>
      </w:r>
      <w:proofErr w:type="gramStart"/>
      <w:r w:rsidR="001E7722" w:rsidRPr="001E7722">
        <w:rPr>
          <w:sz w:val="28"/>
          <w:szCs w:val="28"/>
        </w:rPr>
        <w:t>М.,</w:t>
      </w:r>
      <w:proofErr w:type="gramEnd"/>
      <w:r w:rsidR="001E7722" w:rsidRPr="001E7722">
        <w:rPr>
          <w:sz w:val="28"/>
          <w:szCs w:val="28"/>
        </w:rPr>
        <w:t xml:space="preserve"> 1992. 436 с</w:t>
      </w:r>
      <w:r w:rsidR="001E7722" w:rsidRPr="001E7722">
        <w:rPr>
          <w:sz w:val="28"/>
          <w:szCs w:val="28"/>
          <w:lang w:val="ru-RU"/>
        </w:rPr>
        <w:t xml:space="preserve"> </w:t>
      </w:r>
    </w:p>
    <w:p w:rsidR="00525C2F" w:rsidRPr="001E7722" w:rsidRDefault="00525C2F" w:rsidP="001E7722">
      <w:pPr>
        <w:spacing w:line="360" w:lineRule="auto"/>
        <w:ind w:left="1134" w:right="1134"/>
        <w:jc w:val="both"/>
        <w:rPr>
          <w:sz w:val="28"/>
          <w:szCs w:val="28"/>
          <w:lang w:val="ru-RU"/>
        </w:rPr>
      </w:pPr>
      <w:r w:rsidRPr="001E7722">
        <w:rPr>
          <w:sz w:val="28"/>
          <w:szCs w:val="28"/>
          <w:lang w:val="ru-RU"/>
        </w:rPr>
        <w:t xml:space="preserve">2. </w:t>
      </w:r>
      <w:r w:rsidR="001E7722" w:rsidRPr="001E7722">
        <w:rPr>
          <w:sz w:val="28"/>
          <w:szCs w:val="28"/>
          <w:lang w:val="ru-RU"/>
        </w:rPr>
        <w:t xml:space="preserve">Минязева Т.Ф. Правовой статус личности осужденных в Российской Федерации. М., 2001. С. 239–240. </w:t>
      </w:r>
    </w:p>
    <w:p w:rsidR="004E31D1" w:rsidRPr="001E7722" w:rsidRDefault="00525C2F" w:rsidP="001E7722">
      <w:pPr>
        <w:spacing w:line="360" w:lineRule="auto"/>
        <w:ind w:left="1134" w:right="1134"/>
        <w:jc w:val="both"/>
        <w:rPr>
          <w:sz w:val="28"/>
          <w:szCs w:val="28"/>
          <w:lang w:val="ru-RU"/>
        </w:rPr>
      </w:pPr>
      <w:r w:rsidRPr="001E7722">
        <w:rPr>
          <w:sz w:val="28"/>
          <w:szCs w:val="28"/>
          <w:lang w:val="ru-RU"/>
        </w:rPr>
        <w:t>3.</w:t>
      </w:r>
      <w:r w:rsidR="0010669E" w:rsidRPr="001E7722">
        <w:rPr>
          <w:sz w:val="28"/>
          <w:szCs w:val="28"/>
          <w:lang w:val="ru-RU"/>
        </w:rPr>
        <w:t xml:space="preserve"> </w:t>
      </w:r>
      <w:r w:rsidR="001E7722" w:rsidRPr="001E7722">
        <w:rPr>
          <w:sz w:val="28"/>
          <w:szCs w:val="28"/>
          <w:lang w:val="ru-RU"/>
        </w:rPr>
        <w:t>Комментарий к Уголовному кодексу Российской Федерации / под общ</w:t>
      </w:r>
      <w:proofErr w:type="gramStart"/>
      <w:r w:rsidR="001E7722" w:rsidRPr="001E7722">
        <w:rPr>
          <w:sz w:val="28"/>
          <w:szCs w:val="28"/>
          <w:lang w:val="ru-RU"/>
        </w:rPr>
        <w:t>.</w:t>
      </w:r>
      <w:proofErr w:type="gramEnd"/>
      <w:r w:rsidR="001E7722" w:rsidRPr="001E7722">
        <w:rPr>
          <w:sz w:val="28"/>
          <w:szCs w:val="28"/>
          <w:lang w:val="ru-RU"/>
        </w:rPr>
        <w:t xml:space="preserve"> </w:t>
      </w:r>
      <w:proofErr w:type="gramStart"/>
      <w:r w:rsidR="001E7722" w:rsidRPr="001E7722">
        <w:rPr>
          <w:sz w:val="28"/>
          <w:szCs w:val="28"/>
          <w:lang w:val="ru-RU"/>
        </w:rPr>
        <w:t>р</w:t>
      </w:r>
      <w:proofErr w:type="gramEnd"/>
      <w:r w:rsidR="001E7722" w:rsidRPr="001E7722">
        <w:rPr>
          <w:sz w:val="28"/>
          <w:szCs w:val="28"/>
          <w:lang w:val="ru-RU"/>
        </w:rPr>
        <w:t xml:space="preserve">ед. Ю.И. Скуратова, В.М. Лебедева. 3-е изд., изм. и доп. </w:t>
      </w:r>
      <w:r w:rsidR="001E7722" w:rsidRPr="001E7722">
        <w:rPr>
          <w:sz w:val="28"/>
          <w:szCs w:val="28"/>
        </w:rPr>
        <w:t>М.: НОРМА-ИНФРА*М, 2001. 896 с</w:t>
      </w:r>
    </w:p>
    <w:p w:rsidR="004E31D1" w:rsidRPr="001E7722" w:rsidRDefault="00525C2F" w:rsidP="001E7722">
      <w:pPr>
        <w:spacing w:line="360" w:lineRule="auto"/>
        <w:ind w:left="1134" w:right="1134"/>
        <w:jc w:val="both"/>
        <w:rPr>
          <w:sz w:val="28"/>
          <w:szCs w:val="28"/>
          <w:lang w:val="ru-RU"/>
        </w:rPr>
      </w:pPr>
      <w:r w:rsidRPr="001E7722">
        <w:rPr>
          <w:sz w:val="28"/>
          <w:szCs w:val="28"/>
          <w:lang w:val="ru-RU"/>
        </w:rPr>
        <w:t xml:space="preserve">4. </w:t>
      </w:r>
      <w:r w:rsidR="004E31D1" w:rsidRPr="001E7722">
        <w:rPr>
          <w:color w:val="080400"/>
          <w:sz w:val="28"/>
          <w:szCs w:val="28"/>
          <w:lang w:val="ru-RU" w:eastAsia="ru-RU"/>
        </w:rPr>
        <w:t xml:space="preserve">Смирнов Л.В., Гудзовская И.В. Особенности и проблемы регулирования правового статуса осужденных к наказаниям, не связанным с лишением свободы, </w:t>
      </w:r>
      <w:r w:rsidR="004E31D1" w:rsidRPr="001E7722">
        <w:rPr>
          <w:color w:val="080400"/>
          <w:sz w:val="28"/>
          <w:szCs w:val="28"/>
          <w:lang w:val="ru-RU" w:eastAsia="ru-RU"/>
        </w:rPr>
        <w:lastRenderedPageBreak/>
        <w:t>в уголовно-исполнительном законодательстве // Вестник Санкт-Петербургского государственного университета МВД России. N3. 2007. — C.75-80.</w:t>
      </w:r>
    </w:p>
    <w:p w:rsidR="004E31D1" w:rsidRPr="001E7722" w:rsidRDefault="004E31D1" w:rsidP="001E7722">
      <w:pPr>
        <w:spacing w:line="360" w:lineRule="auto"/>
        <w:ind w:left="1134" w:right="1134"/>
        <w:jc w:val="both"/>
        <w:rPr>
          <w:sz w:val="28"/>
          <w:szCs w:val="28"/>
          <w:lang w:val="ru-RU"/>
        </w:rPr>
      </w:pPr>
      <w:r w:rsidRPr="001E7722">
        <w:rPr>
          <w:color w:val="080400"/>
          <w:sz w:val="28"/>
          <w:szCs w:val="28"/>
          <w:lang w:val="ru-RU" w:eastAsia="ru-RU"/>
        </w:rPr>
        <w:t xml:space="preserve">5. </w:t>
      </w:r>
      <w:r w:rsidRPr="001E7722">
        <w:rPr>
          <w:sz w:val="28"/>
          <w:szCs w:val="28"/>
          <w:lang w:val="ru-RU"/>
        </w:rPr>
        <w:t>Уголовный кодекс Российской Федерации от 13.06.1996 № 63-ФЗ (ред. от 29.12.2022) // Собрание законодательства РФ. – 1996. - № 25.</w:t>
      </w:r>
    </w:p>
    <w:p w:rsidR="00B35EB5" w:rsidRPr="00B35EB5" w:rsidRDefault="004E31D1" w:rsidP="001E7722">
      <w:pPr>
        <w:spacing w:line="360" w:lineRule="auto"/>
        <w:ind w:left="1134" w:right="1134"/>
        <w:jc w:val="both"/>
        <w:rPr>
          <w:color w:val="000000"/>
          <w:sz w:val="28"/>
          <w:szCs w:val="28"/>
          <w:lang w:val="ru-RU" w:eastAsia="ru-RU"/>
        </w:rPr>
      </w:pPr>
      <w:r w:rsidRPr="001E7722">
        <w:rPr>
          <w:color w:val="080400"/>
          <w:sz w:val="28"/>
          <w:szCs w:val="28"/>
          <w:lang w:val="ru-RU" w:eastAsia="ru-RU"/>
        </w:rPr>
        <w:t xml:space="preserve">6. </w:t>
      </w:r>
      <w:r w:rsidR="00B35EB5" w:rsidRPr="00B35EB5">
        <w:rPr>
          <w:color w:val="080400"/>
          <w:sz w:val="28"/>
          <w:szCs w:val="28"/>
          <w:lang w:val="ru-RU" w:eastAsia="ru-RU"/>
        </w:rPr>
        <w:t>Уголовно-исполнительный кодекс Российской Федерации от 08.01.1997 N 1-ФЗ (</w:t>
      </w:r>
      <w:r w:rsidRPr="001E7722">
        <w:rPr>
          <w:color w:val="000000"/>
          <w:sz w:val="28"/>
          <w:szCs w:val="28"/>
          <w:lang w:val="ru-RU"/>
        </w:rPr>
        <w:t>ред. от 29.12.2022</w:t>
      </w:r>
      <w:r w:rsidR="007A6780" w:rsidRPr="001E7722">
        <w:rPr>
          <w:color w:val="080400"/>
          <w:sz w:val="28"/>
          <w:szCs w:val="28"/>
          <w:lang w:val="ru-RU" w:eastAsia="ru-RU"/>
        </w:rPr>
        <w:t xml:space="preserve">) </w:t>
      </w:r>
      <w:r w:rsidR="00B35EB5" w:rsidRPr="00B35EB5">
        <w:rPr>
          <w:color w:val="080400"/>
          <w:sz w:val="28"/>
          <w:szCs w:val="28"/>
          <w:lang w:val="ru-RU" w:eastAsia="ru-RU"/>
        </w:rPr>
        <w:t>// Собрание закон</w:t>
      </w:r>
      <w:r w:rsidRPr="001E7722">
        <w:rPr>
          <w:color w:val="080400"/>
          <w:sz w:val="28"/>
          <w:szCs w:val="28"/>
          <w:lang w:val="ru-RU"/>
        </w:rPr>
        <w:t xml:space="preserve">одательства РФ. 13.01.1997. </w:t>
      </w:r>
      <w:proofErr w:type="gramStart"/>
      <w:r w:rsidRPr="001E7722">
        <w:rPr>
          <w:color w:val="080400"/>
          <w:sz w:val="28"/>
          <w:szCs w:val="28"/>
        </w:rPr>
        <w:t>N </w:t>
      </w:r>
      <w:r w:rsidRPr="001E7722">
        <w:rPr>
          <w:color w:val="080400"/>
          <w:sz w:val="28"/>
          <w:szCs w:val="28"/>
          <w:lang w:val="ru-RU"/>
        </w:rPr>
        <w:t>2</w:t>
      </w:r>
      <w:r w:rsidR="00B35EB5" w:rsidRPr="00B35EB5">
        <w:rPr>
          <w:color w:val="080400"/>
          <w:sz w:val="28"/>
          <w:szCs w:val="28"/>
          <w:lang w:val="ru-RU" w:eastAsia="ru-RU"/>
        </w:rPr>
        <w:t>.</w:t>
      </w:r>
      <w:proofErr w:type="gramEnd"/>
    </w:p>
    <w:p w:rsidR="002C4077" w:rsidRPr="001E7722" w:rsidRDefault="002C4077" w:rsidP="00B35EB5">
      <w:pPr>
        <w:spacing w:line="360" w:lineRule="auto"/>
        <w:ind w:left="1134" w:right="1134"/>
        <w:jc w:val="both"/>
        <w:rPr>
          <w:sz w:val="28"/>
          <w:szCs w:val="28"/>
          <w:lang w:val="ru-RU"/>
        </w:rPr>
      </w:pPr>
    </w:p>
    <w:sectPr w:rsidR="002C4077" w:rsidRPr="001E7722" w:rsidSect="00076B82">
      <w:footerReference w:type="default" r:id="rId16"/>
      <w:footerReference w:type="first" r:id="rId17"/>
      <w:pgSz w:w="11905" w:h="16837" w:code="9"/>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17" w:rsidRDefault="00E72E17">
      <w:r>
        <w:separator/>
      </w:r>
    </w:p>
  </w:endnote>
  <w:endnote w:type="continuationSeparator" w:id="0">
    <w:p w:rsidR="00E72E17" w:rsidRDefault="00E72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8535"/>
      <w:gridCol w:w="690"/>
      <w:gridCol w:w="128"/>
    </w:tblGrid>
    <w:tr w:rsidR="00BE7EA7">
      <w:tc>
        <w:tcPr>
          <w:tcW w:w="8796" w:type="dxa"/>
        </w:tcPr>
        <w:p w:rsidR="00BE7EA7" w:rsidRDefault="00E72E17">
          <w:pPr>
            <w:pStyle w:val="EmptyLayoutCell"/>
          </w:pPr>
        </w:p>
      </w:tc>
      <w:tc>
        <w:tcPr>
          <w:tcW w:w="708" w:type="dxa"/>
        </w:tcPr>
        <w:tbl>
          <w:tblPr>
            <w:tblW w:w="0" w:type="auto"/>
            <w:tblCellMar>
              <w:left w:w="0" w:type="dxa"/>
              <w:right w:w="0" w:type="dxa"/>
            </w:tblCellMar>
            <w:tblLook w:val="0000"/>
          </w:tblPr>
          <w:tblGrid>
            <w:gridCol w:w="690"/>
          </w:tblGrid>
          <w:tr w:rsidR="00BE7EA7">
            <w:trPr>
              <w:trHeight w:val="345"/>
            </w:trPr>
            <w:tc>
              <w:tcPr>
                <w:tcW w:w="708" w:type="dxa"/>
                <w:tcMar>
                  <w:top w:w="40" w:type="dxa"/>
                  <w:left w:w="40" w:type="dxa"/>
                  <w:bottom w:w="40" w:type="dxa"/>
                  <w:right w:w="40" w:type="dxa"/>
                </w:tcMar>
              </w:tcPr>
              <w:p w:rsidR="00BE7EA7" w:rsidRDefault="00E72E17"/>
            </w:tc>
          </w:tr>
        </w:tbl>
        <w:p w:rsidR="00BE7EA7" w:rsidRDefault="00E72E17"/>
      </w:tc>
      <w:tc>
        <w:tcPr>
          <w:tcW w:w="132" w:type="dxa"/>
        </w:tcPr>
        <w:p w:rsidR="00BE7EA7" w:rsidRDefault="00E72E17">
          <w:pPr>
            <w:pStyle w:val="EmptyLayoutCell"/>
          </w:pPr>
        </w:p>
      </w:tc>
    </w:tr>
  </w:tbl>
  <w:p w:rsidR="00BE7EA7" w:rsidRDefault="00E72E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8535"/>
      <w:gridCol w:w="690"/>
      <w:gridCol w:w="128"/>
    </w:tblGrid>
    <w:tr w:rsidR="00BE7EA7">
      <w:tc>
        <w:tcPr>
          <w:tcW w:w="8796" w:type="dxa"/>
        </w:tcPr>
        <w:p w:rsidR="00BE7EA7" w:rsidRDefault="00E72E17">
          <w:pPr>
            <w:pStyle w:val="EmptyLayoutCell"/>
          </w:pPr>
        </w:p>
      </w:tc>
      <w:tc>
        <w:tcPr>
          <w:tcW w:w="708" w:type="dxa"/>
        </w:tcPr>
        <w:tbl>
          <w:tblPr>
            <w:tblW w:w="0" w:type="auto"/>
            <w:tblCellMar>
              <w:left w:w="0" w:type="dxa"/>
              <w:right w:w="0" w:type="dxa"/>
            </w:tblCellMar>
            <w:tblLook w:val="0000"/>
          </w:tblPr>
          <w:tblGrid>
            <w:gridCol w:w="690"/>
          </w:tblGrid>
          <w:tr w:rsidR="00BE7EA7">
            <w:trPr>
              <w:trHeight w:val="345"/>
            </w:trPr>
            <w:tc>
              <w:tcPr>
                <w:tcW w:w="708" w:type="dxa"/>
                <w:tcMar>
                  <w:top w:w="40" w:type="dxa"/>
                  <w:left w:w="40" w:type="dxa"/>
                  <w:bottom w:w="40" w:type="dxa"/>
                  <w:right w:w="40" w:type="dxa"/>
                </w:tcMar>
              </w:tcPr>
              <w:p w:rsidR="00BE7EA7" w:rsidRDefault="00E72E17"/>
            </w:tc>
          </w:tr>
        </w:tbl>
        <w:p w:rsidR="00BE7EA7" w:rsidRDefault="00E72E17"/>
      </w:tc>
      <w:tc>
        <w:tcPr>
          <w:tcW w:w="132" w:type="dxa"/>
        </w:tcPr>
        <w:p w:rsidR="00BE7EA7" w:rsidRDefault="00E72E17">
          <w:pPr>
            <w:pStyle w:val="EmptyLayoutCell"/>
          </w:pPr>
        </w:p>
      </w:tc>
    </w:tr>
  </w:tbl>
  <w:p w:rsidR="00BE7EA7" w:rsidRDefault="00E72E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17" w:rsidRDefault="00E72E17">
      <w:r>
        <w:separator/>
      </w:r>
    </w:p>
  </w:footnote>
  <w:footnote w:type="continuationSeparator" w:id="0">
    <w:p w:rsidR="00E72E17" w:rsidRDefault="00E72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8D6"/>
    <w:multiLevelType w:val="hybridMultilevel"/>
    <w:tmpl w:val="0390F5F6"/>
    <w:lvl w:ilvl="0" w:tplc="5D54E61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5EC6744"/>
    <w:multiLevelType w:val="hybridMultilevel"/>
    <w:tmpl w:val="55F2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C6155"/>
    <w:multiLevelType w:val="multilevel"/>
    <w:tmpl w:val="68B0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71BA3"/>
    <w:multiLevelType w:val="multilevel"/>
    <w:tmpl w:val="CE44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8C4331"/>
    <w:multiLevelType w:val="hybridMultilevel"/>
    <w:tmpl w:val="F8D22A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E730FC"/>
    <w:rsid w:val="00015A6F"/>
    <w:rsid w:val="00037831"/>
    <w:rsid w:val="00074E40"/>
    <w:rsid w:val="0010669E"/>
    <w:rsid w:val="001E7722"/>
    <w:rsid w:val="002C4077"/>
    <w:rsid w:val="00365BF2"/>
    <w:rsid w:val="003D0BA0"/>
    <w:rsid w:val="00420BA2"/>
    <w:rsid w:val="004E31D1"/>
    <w:rsid w:val="00525C2F"/>
    <w:rsid w:val="005809E1"/>
    <w:rsid w:val="00686BE0"/>
    <w:rsid w:val="007A6780"/>
    <w:rsid w:val="00871BA9"/>
    <w:rsid w:val="008B70F5"/>
    <w:rsid w:val="0091435E"/>
    <w:rsid w:val="0092513B"/>
    <w:rsid w:val="009E0AE1"/>
    <w:rsid w:val="009E44D9"/>
    <w:rsid w:val="00A23454"/>
    <w:rsid w:val="00AD60BC"/>
    <w:rsid w:val="00B35EB5"/>
    <w:rsid w:val="00B75602"/>
    <w:rsid w:val="00C05067"/>
    <w:rsid w:val="00C2737A"/>
    <w:rsid w:val="00C8203B"/>
    <w:rsid w:val="00E72E17"/>
    <w:rsid w:val="00E730FC"/>
    <w:rsid w:val="00E87C8E"/>
    <w:rsid w:val="00EC572A"/>
    <w:rsid w:val="00EE217A"/>
    <w:rsid w:val="00EF2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2A"/>
    <w:pPr>
      <w:spacing w:after="0" w:line="240" w:lineRule="auto"/>
    </w:pPr>
    <w:rPr>
      <w:rFonts w:ascii="Times New Roman" w:eastAsia="Times New Roman" w:hAnsi="Times New Roman" w:cs="Times New Roman"/>
      <w:sz w:val="20"/>
      <w:szCs w:val="20"/>
      <w:lang w:val="en-US"/>
    </w:rPr>
  </w:style>
  <w:style w:type="paragraph" w:styleId="1">
    <w:name w:val="heading 1"/>
    <w:basedOn w:val="a"/>
    <w:link w:val="10"/>
    <w:uiPriority w:val="9"/>
    <w:qFormat/>
    <w:rsid w:val="004E31D1"/>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72A"/>
    <w:rPr>
      <w:rFonts w:ascii="Tahoma" w:hAnsi="Tahoma" w:cs="Tahoma"/>
      <w:sz w:val="16"/>
      <w:szCs w:val="16"/>
    </w:rPr>
  </w:style>
  <w:style w:type="character" w:customStyle="1" w:styleId="a4">
    <w:name w:val="Текст выноски Знак"/>
    <w:basedOn w:val="a0"/>
    <w:link w:val="a3"/>
    <w:uiPriority w:val="99"/>
    <w:semiHidden/>
    <w:rsid w:val="00EC572A"/>
    <w:rPr>
      <w:rFonts w:ascii="Tahoma" w:eastAsia="Times New Roman" w:hAnsi="Tahoma" w:cs="Tahoma"/>
      <w:sz w:val="16"/>
      <w:szCs w:val="16"/>
      <w:lang w:val="en-US"/>
    </w:rPr>
  </w:style>
  <w:style w:type="paragraph" w:customStyle="1" w:styleId="EmptyLayoutCell">
    <w:name w:val="EmptyLayoutCell"/>
    <w:basedOn w:val="a"/>
    <w:rsid w:val="00EC572A"/>
    <w:rPr>
      <w:sz w:val="2"/>
    </w:rPr>
  </w:style>
  <w:style w:type="paragraph" w:styleId="a5">
    <w:name w:val="Normal (Web)"/>
    <w:basedOn w:val="a"/>
    <w:uiPriority w:val="99"/>
    <w:unhideWhenUsed/>
    <w:rsid w:val="00074E40"/>
    <w:pPr>
      <w:spacing w:before="100" w:beforeAutospacing="1" w:after="100" w:afterAutospacing="1"/>
    </w:pPr>
    <w:rPr>
      <w:sz w:val="24"/>
      <w:szCs w:val="24"/>
      <w:lang w:val="ru-RU" w:eastAsia="ru-RU"/>
    </w:rPr>
  </w:style>
  <w:style w:type="character" w:styleId="a6">
    <w:name w:val="Hyperlink"/>
    <w:basedOn w:val="a0"/>
    <w:uiPriority w:val="99"/>
    <w:semiHidden/>
    <w:unhideWhenUsed/>
    <w:rsid w:val="00EF251F"/>
    <w:rPr>
      <w:color w:val="0000FF"/>
      <w:u w:val="single"/>
    </w:rPr>
  </w:style>
  <w:style w:type="character" w:styleId="a7">
    <w:name w:val="Strong"/>
    <w:basedOn w:val="a0"/>
    <w:uiPriority w:val="22"/>
    <w:qFormat/>
    <w:rsid w:val="00B35EB5"/>
    <w:rPr>
      <w:b/>
      <w:bCs/>
    </w:rPr>
  </w:style>
  <w:style w:type="character" w:customStyle="1" w:styleId="10">
    <w:name w:val="Заголовок 1 Знак"/>
    <w:basedOn w:val="a0"/>
    <w:link w:val="1"/>
    <w:uiPriority w:val="9"/>
    <w:rsid w:val="004E31D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2A"/>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72A"/>
    <w:rPr>
      <w:rFonts w:ascii="Tahoma" w:hAnsi="Tahoma" w:cs="Tahoma"/>
      <w:sz w:val="16"/>
      <w:szCs w:val="16"/>
    </w:rPr>
  </w:style>
  <w:style w:type="character" w:customStyle="1" w:styleId="a4">
    <w:name w:val="Текст выноски Знак"/>
    <w:basedOn w:val="a0"/>
    <w:link w:val="a3"/>
    <w:uiPriority w:val="99"/>
    <w:semiHidden/>
    <w:rsid w:val="00EC572A"/>
    <w:rPr>
      <w:rFonts w:ascii="Tahoma" w:eastAsia="Times New Roman" w:hAnsi="Tahoma" w:cs="Tahoma"/>
      <w:sz w:val="16"/>
      <w:szCs w:val="16"/>
      <w:lang w:val="en-US"/>
    </w:rPr>
  </w:style>
  <w:style w:type="paragraph" w:customStyle="1" w:styleId="EmptyLayoutCell">
    <w:name w:val="EmptyLayoutCell"/>
    <w:basedOn w:val="a"/>
    <w:rsid w:val="00EC572A"/>
    <w:rPr>
      <w:sz w:val="2"/>
    </w:rPr>
  </w:style>
  <w:style w:type="paragraph" w:styleId="a5">
    <w:name w:val="Normal (Web)"/>
    <w:basedOn w:val="a"/>
    <w:uiPriority w:val="99"/>
    <w:semiHidden/>
    <w:unhideWhenUsed/>
    <w:rsid w:val="00074E40"/>
    <w:pPr>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1964882">
      <w:bodyDiv w:val="1"/>
      <w:marLeft w:val="0"/>
      <w:marRight w:val="0"/>
      <w:marTop w:val="0"/>
      <w:marBottom w:val="0"/>
      <w:divBdr>
        <w:top w:val="none" w:sz="0" w:space="0" w:color="auto"/>
        <w:left w:val="none" w:sz="0" w:space="0" w:color="auto"/>
        <w:bottom w:val="none" w:sz="0" w:space="0" w:color="auto"/>
        <w:right w:val="none" w:sz="0" w:space="0" w:color="auto"/>
      </w:divBdr>
      <w:divsChild>
        <w:div w:id="1070272633">
          <w:marLeft w:val="0"/>
          <w:marRight w:val="0"/>
          <w:marTop w:val="0"/>
          <w:marBottom w:val="0"/>
          <w:divBdr>
            <w:top w:val="none" w:sz="0" w:space="0" w:color="auto"/>
            <w:left w:val="none" w:sz="0" w:space="0" w:color="auto"/>
            <w:bottom w:val="none" w:sz="0" w:space="0" w:color="auto"/>
            <w:right w:val="none" w:sz="0" w:space="0" w:color="auto"/>
          </w:divBdr>
        </w:div>
        <w:div w:id="1877114800">
          <w:marLeft w:val="0"/>
          <w:marRight w:val="0"/>
          <w:marTop w:val="0"/>
          <w:marBottom w:val="0"/>
          <w:divBdr>
            <w:top w:val="none" w:sz="0" w:space="0" w:color="auto"/>
            <w:left w:val="none" w:sz="0" w:space="0" w:color="auto"/>
            <w:bottom w:val="none" w:sz="0" w:space="0" w:color="auto"/>
            <w:right w:val="none" w:sz="0" w:space="0" w:color="auto"/>
          </w:divBdr>
        </w:div>
        <w:div w:id="786434712">
          <w:marLeft w:val="0"/>
          <w:marRight w:val="0"/>
          <w:marTop w:val="0"/>
          <w:marBottom w:val="0"/>
          <w:divBdr>
            <w:top w:val="none" w:sz="0" w:space="0" w:color="auto"/>
            <w:left w:val="none" w:sz="0" w:space="0" w:color="auto"/>
            <w:bottom w:val="none" w:sz="0" w:space="0" w:color="auto"/>
            <w:right w:val="none" w:sz="0" w:space="0" w:color="auto"/>
          </w:divBdr>
        </w:div>
      </w:divsChild>
    </w:div>
    <w:div w:id="200171115">
      <w:bodyDiv w:val="1"/>
      <w:marLeft w:val="0"/>
      <w:marRight w:val="0"/>
      <w:marTop w:val="0"/>
      <w:marBottom w:val="0"/>
      <w:divBdr>
        <w:top w:val="none" w:sz="0" w:space="0" w:color="auto"/>
        <w:left w:val="none" w:sz="0" w:space="0" w:color="auto"/>
        <w:bottom w:val="none" w:sz="0" w:space="0" w:color="auto"/>
        <w:right w:val="none" w:sz="0" w:space="0" w:color="auto"/>
      </w:divBdr>
      <w:divsChild>
        <w:div w:id="1072972128">
          <w:marLeft w:val="0"/>
          <w:marRight w:val="0"/>
          <w:marTop w:val="0"/>
          <w:marBottom w:val="0"/>
          <w:divBdr>
            <w:top w:val="none" w:sz="0" w:space="0" w:color="auto"/>
            <w:left w:val="none" w:sz="0" w:space="0" w:color="auto"/>
            <w:bottom w:val="none" w:sz="0" w:space="0" w:color="auto"/>
            <w:right w:val="none" w:sz="0" w:space="0" w:color="auto"/>
          </w:divBdr>
        </w:div>
        <w:div w:id="235895589">
          <w:marLeft w:val="0"/>
          <w:marRight w:val="0"/>
          <w:marTop w:val="0"/>
          <w:marBottom w:val="0"/>
          <w:divBdr>
            <w:top w:val="none" w:sz="0" w:space="0" w:color="auto"/>
            <w:left w:val="none" w:sz="0" w:space="0" w:color="auto"/>
            <w:bottom w:val="none" w:sz="0" w:space="0" w:color="auto"/>
            <w:right w:val="none" w:sz="0" w:space="0" w:color="auto"/>
          </w:divBdr>
        </w:div>
        <w:div w:id="1796286950">
          <w:marLeft w:val="0"/>
          <w:marRight w:val="0"/>
          <w:marTop w:val="0"/>
          <w:marBottom w:val="0"/>
          <w:divBdr>
            <w:top w:val="none" w:sz="0" w:space="0" w:color="auto"/>
            <w:left w:val="none" w:sz="0" w:space="0" w:color="auto"/>
            <w:bottom w:val="none" w:sz="0" w:space="0" w:color="auto"/>
            <w:right w:val="none" w:sz="0" w:space="0" w:color="auto"/>
          </w:divBdr>
        </w:div>
        <w:div w:id="2061980884">
          <w:marLeft w:val="0"/>
          <w:marRight w:val="0"/>
          <w:marTop w:val="0"/>
          <w:marBottom w:val="0"/>
          <w:divBdr>
            <w:top w:val="none" w:sz="0" w:space="0" w:color="auto"/>
            <w:left w:val="none" w:sz="0" w:space="0" w:color="auto"/>
            <w:bottom w:val="none" w:sz="0" w:space="0" w:color="auto"/>
            <w:right w:val="none" w:sz="0" w:space="0" w:color="auto"/>
          </w:divBdr>
        </w:div>
        <w:div w:id="1871722033">
          <w:marLeft w:val="0"/>
          <w:marRight w:val="0"/>
          <w:marTop w:val="0"/>
          <w:marBottom w:val="0"/>
          <w:divBdr>
            <w:top w:val="none" w:sz="0" w:space="0" w:color="auto"/>
            <w:left w:val="none" w:sz="0" w:space="0" w:color="auto"/>
            <w:bottom w:val="none" w:sz="0" w:space="0" w:color="auto"/>
            <w:right w:val="none" w:sz="0" w:space="0" w:color="auto"/>
          </w:divBdr>
        </w:div>
        <w:div w:id="396517498">
          <w:marLeft w:val="0"/>
          <w:marRight w:val="0"/>
          <w:marTop w:val="0"/>
          <w:marBottom w:val="0"/>
          <w:divBdr>
            <w:top w:val="none" w:sz="0" w:space="0" w:color="auto"/>
            <w:left w:val="none" w:sz="0" w:space="0" w:color="auto"/>
            <w:bottom w:val="none" w:sz="0" w:space="0" w:color="auto"/>
            <w:right w:val="none" w:sz="0" w:space="0" w:color="auto"/>
          </w:divBdr>
        </w:div>
        <w:div w:id="1570729519">
          <w:marLeft w:val="0"/>
          <w:marRight w:val="0"/>
          <w:marTop w:val="0"/>
          <w:marBottom w:val="0"/>
          <w:divBdr>
            <w:top w:val="none" w:sz="0" w:space="0" w:color="auto"/>
            <w:left w:val="none" w:sz="0" w:space="0" w:color="auto"/>
            <w:bottom w:val="none" w:sz="0" w:space="0" w:color="auto"/>
            <w:right w:val="none" w:sz="0" w:space="0" w:color="auto"/>
          </w:divBdr>
        </w:div>
        <w:div w:id="618680903">
          <w:marLeft w:val="0"/>
          <w:marRight w:val="0"/>
          <w:marTop w:val="0"/>
          <w:marBottom w:val="0"/>
          <w:divBdr>
            <w:top w:val="none" w:sz="0" w:space="0" w:color="auto"/>
            <w:left w:val="none" w:sz="0" w:space="0" w:color="auto"/>
            <w:bottom w:val="none" w:sz="0" w:space="0" w:color="auto"/>
            <w:right w:val="none" w:sz="0" w:space="0" w:color="auto"/>
          </w:divBdr>
        </w:div>
      </w:divsChild>
    </w:div>
    <w:div w:id="252739376">
      <w:bodyDiv w:val="1"/>
      <w:marLeft w:val="0"/>
      <w:marRight w:val="0"/>
      <w:marTop w:val="0"/>
      <w:marBottom w:val="0"/>
      <w:divBdr>
        <w:top w:val="none" w:sz="0" w:space="0" w:color="auto"/>
        <w:left w:val="none" w:sz="0" w:space="0" w:color="auto"/>
        <w:bottom w:val="none" w:sz="0" w:space="0" w:color="auto"/>
        <w:right w:val="none" w:sz="0" w:space="0" w:color="auto"/>
      </w:divBdr>
      <w:divsChild>
        <w:div w:id="1665667968">
          <w:marLeft w:val="0"/>
          <w:marRight w:val="0"/>
          <w:marTop w:val="0"/>
          <w:marBottom w:val="0"/>
          <w:divBdr>
            <w:top w:val="none" w:sz="0" w:space="0" w:color="auto"/>
            <w:left w:val="none" w:sz="0" w:space="0" w:color="auto"/>
            <w:bottom w:val="none" w:sz="0" w:space="0" w:color="auto"/>
            <w:right w:val="none" w:sz="0" w:space="0" w:color="auto"/>
          </w:divBdr>
        </w:div>
        <w:div w:id="733116828">
          <w:marLeft w:val="0"/>
          <w:marRight w:val="0"/>
          <w:marTop w:val="0"/>
          <w:marBottom w:val="0"/>
          <w:divBdr>
            <w:top w:val="none" w:sz="0" w:space="0" w:color="auto"/>
            <w:left w:val="none" w:sz="0" w:space="0" w:color="auto"/>
            <w:bottom w:val="none" w:sz="0" w:space="0" w:color="auto"/>
            <w:right w:val="none" w:sz="0" w:space="0" w:color="auto"/>
          </w:divBdr>
        </w:div>
        <w:div w:id="17195686">
          <w:marLeft w:val="0"/>
          <w:marRight w:val="0"/>
          <w:marTop w:val="0"/>
          <w:marBottom w:val="0"/>
          <w:divBdr>
            <w:top w:val="none" w:sz="0" w:space="0" w:color="auto"/>
            <w:left w:val="none" w:sz="0" w:space="0" w:color="auto"/>
            <w:bottom w:val="none" w:sz="0" w:space="0" w:color="auto"/>
            <w:right w:val="none" w:sz="0" w:space="0" w:color="auto"/>
          </w:divBdr>
        </w:div>
      </w:divsChild>
    </w:div>
    <w:div w:id="363023937">
      <w:bodyDiv w:val="1"/>
      <w:marLeft w:val="0"/>
      <w:marRight w:val="0"/>
      <w:marTop w:val="0"/>
      <w:marBottom w:val="0"/>
      <w:divBdr>
        <w:top w:val="none" w:sz="0" w:space="0" w:color="auto"/>
        <w:left w:val="none" w:sz="0" w:space="0" w:color="auto"/>
        <w:bottom w:val="none" w:sz="0" w:space="0" w:color="auto"/>
        <w:right w:val="none" w:sz="0" w:space="0" w:color="auto"/>
      </w:divBdr>
    </w:div>
    <w:div w:id="491675940">
      <w:bodyDiv w:val="1"/>
      <w:marLeft w:val="0"/>
      <w:marRight w:val="0"/>
      <w:marTop w:val="0"/>
      <w:marBottom w:val="0"/>
      <w:divBdr>
        <w:top w:val="none" w:sz="0" w:space="0" w:color="auto"/>
        <w:left w:val="none" w:sz="0" w:space="0" w:color="auto"/>
        <w:bottom w:val="none" w:sz="0" w:space="0" w:color="auto"/>
        <w:right w:val="none" w:sz="0" w:space="0" w:color="auto"/>
      </w:divBdr>
    </w:div>
    <w:div w:id="510031416">
      <w:bodyDiv w:val="1"/>
      <w:marLeft w:val="0"/>
      <w:marRight w:val="0"/>
      <w:marTop w:val="0"/>
      <w:marBottom w:val="0"/>
      <w:divBdr>
        <w:top w:val="none" w:sz="0" w:space="0" w:color="auto"/>
        <w:left w:val="none" w:sz="0" w:space="0" w:color="auto"/>
        <w:bottom w:val="none" w:sz="0" w:space="0" w:color="auto"/>
        <w:right w:val="none" w:sz="0" w:space="0" w:color="auto"/>
      </w:divBdr>
    </w:div>
    <w:div w:id="741561481">
      <w:bodyDiv w:val="1"/>
      <w:marLeft w:val="0"/>
      <w:marRight w:val="0"/>
      <w:marTop w:val="0"/>
      <w:marBottom w:val="0"/>
      <w:divBdr>
        <w:top w:val="none" w:sz="0" w:space="0" w:color="auto"/>
        <w:left w:val="none" w:sz="0" w:space="0" w:color="auto"/>
        <w:bottom w:val="none" w:sz="0" w:space="0" w:color="auto"/>
        <w:right w:val="none" w:sz="0" w:space="0" w:color="auto"/>
      </w:divBdr>
      <w:divsChild>
        <w:div w:id="1748768534">
          <w:marLeft w:val="0"/>
          <w:marRight w:val="0"/>
          <w:marTop w:val="0"/>
          <w:marBottom w:val="0"/>
          <w:divBdr>
            <w:top w:val="none" w:sz="0" w:space="0" w:color="auto"/>
            <w:left w:val="none" w:sz="0" w:space="0" w:color="auto"/>
            <w:bottom w:val="none" w:sz="0" w:space="0" w:color="auto"/>
            <w:right w:val="none" w:sz="0" w:space="0" w:color="auto"/>
          </w:divBdr>
        </w:div>
      </w:divsChild>
    </w:div>
    <w:div w:id="867790797">
      <w:bodyDiv w:val="1"/>
      <w:marLeft w:val="0"/>
      <w:marRight w:val="0"/>
      <w:marTop w:val="0"/>
      <w:marBottom w:val="0"/>
      <w:divBdr>
        <w:top w:val="none" w:sz="0" w:space="0" w:color="auto"/>
        <w:left w:val="none" w:sz="0" w:space="0" w:color="auto"/>
        <w:bottom w:val="none" w:sz="0" w:space="0" w:color="auto"/>
        <w:right w:val="none" w:sz="0" w:space="0" w:color="auto"/>
      </w:divBdr>
    </w:div>
    <w:div w:id="894705943">
      <w:bodyDiv w:val="1"/>
      <w:marLeft w:val="0"/>
      <w:marRight w:val="0"/>
      <w:marTop w:val="0"/>
      <w:marBottom w:val="0"/>
      <w:divBdr>
        <w:top w:val="none" w:sz="0" w:space="0" w:color="auto"/>
        <w:left w:val="none" w:sz="0" w:space="0" w:color="auto"/>
        <w:bottom w:val="none" w:sz="0" w:space="0" w:color="auto"/>
        <w:right w:val="none" w:sz="0" w:space="0" w:color="auto"/>
      </w:divBdr>
      <w:divsChild>
        <w:div w:id="891188424">
          <w:marLeft w:val="0"/>
          <w:marRight w:val="0"/>
          <w:marTop w:val="0"/>
          <w:marBottom w:val="0"/>
          <w:divBdr>
            <w:top w:val="none" w:sz="0" w:space="0" w:color="auto"/>
            <w:left w:val="none" w:sz="0" w:space="0" w:color="auto"/>
            <w:bottom w:val="none" w:sz="0" w:space="0" w:color="auto"/>
            <w:right w:val="none" w:sz="0" w:space="0" w:color="auto"/>
          </w:divBdr>
        </w:div>
      </w:divsChild>
    </w:div>
    <w:div w:id="949894385">
      <w:bodyDiv w:val="1"/>
      <w:marLeft w:val="0"/>
      <w:marRight w:val="0"/>
      <w:marTop w:val="0"/>
      <w:marBottom w:val="0"/>
      <w:divBdr>
        <w:top w:val="none" w:sz="0" w:space="0" w:color="auto"/>
        <w:left w:val="none" w:sz="0" w:space="0" w:color="auto"/>
        <w:bottom w:val="none" w:sz="0" w:space="0" w:color="auto"/>
        <w:right w:val="none" w:sz="0" w:space="0" w:color="auto"/>
      </w:divBdr>
    </w:div>
    <w:div w:id="1117991460">
      <w:bodyDiv w:val="1"/>
      <w:marLeft w:val="0"/>
      <w:marRight w:val="0"/>
      <w:marTop w:val="0"/>
      <w:marBottom w:val="0"/>
      <w:divBdr>
        <w:top w:val="none" w:sz="0" w:space="0" w:color="auto"/>
        <w:left w:val="none" w:sz="0" w:space="0" w:color="auto"/>
        <w:bottom w:val="none" w:sz="0" w:space="0" w:color="auto"/>
        <w:right w:val="none" w:sz="0" w:space="0" w:color="auto"/>
      </w:divBdr>
    </w:div>
    <w:div w:id="1255087929">
      <w:bodyDiv w:val="1"/>
      <w:marLeft w:val="0"/>
      <w:marRight w:val="0"/>
      <w:marTop w:val="0"/>
      <w:marBottom w:val="0"/>
      <w:divBdr>
        <w:top w:val="none" w:sz="0" w:space="0" w:color="auto"/>
        <w:left w:val="none" w:sz="0" w:space="0" w:color="auto"/>
        <w:bottom w:val="none" w:sz="0" w:space="0" w:color="auto"/>
        <w:right w:val="none" w:sz="0" w:space="0" w:color="auto"/>
      </w:divBdr>
    </w:div>
    <w:div w:id="1271622793">
      <w:bodyDiv w:val="1"/>
      <w:marLeft w:val="0"/>
      <w:marRight w:val="0"/>
      <w:marTop w:val="0"/>
      <w:marBottom w:val="0"/>
      <w:divBdr>
        <w:top w:val="none" w:sz="0" w:space="0" w:color="auto"/>
        <w:left w:val="none" w:sz="0" w:space="0" w:color="auto"/>
        <w:bottom w:val="none" w:sz="0" w:space="0" w:color="auto"/>
        <w:right w:val="none" w:sz="0" w:space="0" w:color="auto"/>
      </w:divBdr>
    </w:div>
    <w:div w:id="1378434275">
      <w:bodyDiv w:val="1"/>
      <w:marLeft w:val="0"/>
      <w:marRight w:val="0"/>
      <w:marTop w:val="0"/>
      <w:marBottom w:val="0"/>
      <w:divBdr>
        <w:top w:val="none" w:sz="0" w:space="0" w:color="auto"/>
        <w:left w:val="none" w:sz="0" w:space="0" w:color="auto"/>
        <w:bottom w:val="none" w:sz="0" w:space="0" w:color="auto"/>
        <w:right w:val="none" w:sz="0" w:space="0" w:color="auto"/>
      </w:divBdr>
    </w:div>
    <w:div w:id="1395349655">
      <w:bodyDiv w:val="1"/>
      <w:marLeft w:val="0"/>
      <w:marRight w:val="0"/>
      <w:marTop w:val="0"/>
      <w:marBottom w:val="0"/>
      <w:divBdr>
        <w:top w:val="none" w:sz="0" w:space="0" w:color="auto"/>
        <w:left w:val="none" w:sz="0" w:space="0" w:color="auto"/>
        <w:bottom w:val="none" w:sz="0" w:space="0" w:color="auto"/>
        <w:right w:val="none" w:sz="0" w:space="0" w:color="auto"/>
      </w:divBdr>
      <w:divsChild>
        <w:div w:id="295911459">
          <w:marLeft w:val="0"/>
          <w:marRight w:val="0"/>
          <w:marTop w:val="0"/>
          <w:marBottom w:val="0"/>
          <w:divBdr>
            <w:top w:val="none" w:sz="0" w:space="0" w:color="auto"/>
            <w:left w:val="none" w:sz="0" w:space="0" w:color="auto"/>
            <w:bottom w:val="none" w:sz="0" w:space="0" w:color="auto"/>
            <w:right w:val="none" w:sz="0" w:space="0" w:color="auto"/>
          </w:divBdr>
        </w:div>
        <w:div w:id="310717212">
          <w:marLeft w:val="0"/>
          <w:marRight w:val="0"/>
          <w:marTop w:val="0"/>
          <w:marBottom w:val="0"/>
          <w:divBdr>
            <w:top w:val="none" w:sz="0" w:space="0" w:color="auto"/>
            <w:left w:val="none" w:sz="0" w:space="0" w:color="auto"/>
            <w:bottom w:val="none" w:sz="0" w:space="0" w:color="auto"/>
            <w:right w:val="none" w:sz="0" w:space="0" w:color="auto"/>
          </w:divBdr>
        </w:div>
        <w:div w:id="1504196823">
          <w:marLeft w:val="0"/>
          <w:marRight w:val="0"/>
          <w:marTop w:val="0"/>
          <w:marBottom w:val="0"/>
          <w:divBdr>
            <w:top w:val="none" w:sz="0" w:space="0" w:color="auto"/>
            <w:left w:val="none" w:sz="0" w:space="0" w:color="auto"/>
            <w:bottom w:val="none" w:sz="0" w:space="0" w:color="auto"/>
            <w:right w:val="none" w:sz="0" w:space="0" w:color="auto"/>
          </w:divBdr>
        </w:div>
        <w:div w:id="736712151">
          <w:marLeft w:val="0"/>
          <w:marRight w:val="0"/>
          <w:marTop w:val="0"/>
          <w:marBottom w:val="0"/>
          <w:divBdr>
            <w:top w:val="none" w:sz="0" w:space="0" w:color="auto"/>
            <w:left w:val="none" w:sz="0" w:space="0" w:color="auto"/>
            <w:bottom w:val="none" w:sz="0" w:space="0" w:color="auto"/>
            <w:right w:val="none" w:sz="0" w:space="0" w:color="auto"/>
          </w:divBdr>
        </w:div>
        <w:div w:id="897326694">
          <w:marLeft w:val="0"/>
          <w:marRight w:val="0"/>
          <w:marTop w:val="0"/>
          <w:marBottom w:val="0"/>
          <w:divBdr>
            <w:top w:val="none" w:sz="0" w:space="0" w:color="auto"/>
            <w:left w:val="none" w:sz="0" w:space="0" w:color="auto"/>
            <w:bottom w:val="none" w:sz="0" w:space="0" w:color="auto"/>
            <w:right w:val="none" w:sz="0" w:space="0" w:color="auto"/>
          </w:divBdr>
        </w:div>
      </w:divsChild>
    </w:div>
    <w:div w:id="1624730011">
      <w:bodyDiv w:val="1"/>
      <w:marLeft w:val="0"/>
      <w:marRight w:val="0"/>
      <w:marTop w:val="0"/>
      <w:marBottom w:val="0"/>
      <w:divBdr>
        <w:top w:val="none" w:sz="0" w:space="0" w:color="auto"/>
        <w:left w:val="none" w:sz="0" w:space="0" w:color="auto"/>
        <w:bottom w:val="none" w:sz="0" w:space="0" w:color="auto"/>
        <w:right w:val="none" w:sz="0" w:space="0" w:color="auto"/>
      </w:divBdr>
      <w:divsChild>
        <w:div w:id="192770260">
          <w:marLeft w:val="0"/>
          <w:marRight w:val="0"/>
          <w:marTop w:val="0"/>
          <w:marBottom w:val="0"/>
          <w:divBdr>
            <w:top w:val="none" w:sz="0" w:space="0" w:color="auto"/>
            <w:left w:val="none" w:sz="0" w:space="0" w:color="auto"/>
            <w:bottom w:val="none" w:sz="0" w:space="0" w:color="auto"/>
            <w:right w:val="none" w:sz="0" w:space="0" w:color="auto"/>
          </w:divBdr>
        </w:div>
        <w:div w:id="624895648">
          <w:marLeft w:val="0"/>
          <w:marRight w:val="0"/>
          <w:marTop w:val="0"/>
          <w:marBottom w:val="0"/>
          <w:divBdr>
            <w:top w:val="none" w:sz="0" w:space="0" w:color="auto"/>
            <w:left w:val="none" w:sz="0" w:space="0" w:color="auto"/>
            <w:bottom w:val="none" w:sz="0" w:space="0" w:color="auto"/>
            <w:right w:val="none" w:sz="0" w:space="0" w:color="auto"/>
          </w:divBdr>
        </w:div>
        <w:div w:id="1513036072">
          <w:marLeft w:val="0"/>
          <w:marRight w:val="0"/>
          <w:marTop w:val="0"/>
          <w:marBottom w:val="0"/>
          <w:divBdr>
            <w:top w:val="none" w:sz="0" w:space="0" w:color="auto"/>
            <w:left w:val="none" w:sz="0" w:space="0" w:color="auto"/>
            <w:bottom w:val="none" w:sz="0" w:space="0" w:color="auto"/>
            <w:right w:val="none" w:sz="0" w:space="0" w:color="auto"/>
          </w:divBdr>
        </w:div>
        <w:div w:id="815797390">
          <w:marLeft w:val="0"/>
          <w:marRight w:val="0"/>
          <w:marTop w:val="0"/>
          <w:marBottom w:val="0"/>
          <w:divBdr>
            <w:top w:val="none" w:sz="0" w:space="0" w:color="auto"/>
            <w:left w:val="none" w:sz="0" w:space="0" w:color="auto"/>
            <w:bottom w:val="none" w:sz="0" w:space="0" w:color="auto"/>
            <w:right w:val="none" w:sz="0" w:space="0" w:color="auto"/>
          </w:divBdr>
        </w:div>
        <w:div w:id="712777723">
          <w:marLeft w:val="0"/>
          <w:marRight w:val="0"/>
          <w:marTop w:val="0"/>
          <w:marBottom w:val="0"/>
          <w:divBdr>
            <w:top w:val="none" w:sz="0" w:space="0" w:color="auto"/>
            <w:left w:val="none" w:sz="0" w:space="0" w:color="auto"/>
            <w:bottom w:val="none" w:sz="0" w:space="0" w:color="auto"/>
            <w:right w:val="none" w:sz="0" w:space="0" w:color="auto"/>
          </w:divBdr>
        </w:div>
        <w:div w:id="2111316966">
          <w:marLeft w:val="0"/>
          <w:marRight w:val="0"/>
          <w:marTop w:val="0"/>
          <w:marBottom w:val="0"/>
          <w:divBdr>
            <w:top w:val="none" w:sz="0" w:space="0" w:color="auto"/>
            <w:left w:val="none" w:sz="0" w:space="0" w:color="auto"/>
            <w:bottom w:val="none" w:sz="0" w:space="0" w:color="auto"/>
            <w:right w:val="none" w:sz="0" w:space="0" w:color="auto"/>
          </w:divBdr>
        </w:div>
        <w:div w:id="1287348971">
          <w:marLeft w:val="0"/>
          <w:marRight w:val="0"/>
          <w:marTop w:val="0"/>
          <w:marBottom w:val="0"/>
          <w:divBdr>
            <w:top w:val="none" w:sz="0" w:space="0" w:color="auto"/>
            <w:left w:val="none" w:sz="0" w:space="0" w:color="auto"/>
            <w:bottom w:val="none" w:sz="0" w:space="0" w:color="auto"/>
            <w:right w:val="none" w:sz="0" w:space="0" w:color="auto"/>
          </w:divBdr>
        </w:div>
        <w:div w:id="1889753877">
          <w:marLeft w:val="0"/>
          <w:marRight w:val="0"/>
          <w:marTop w:val="0"/>
          <w:marBottom w:val="0"/>
          <w:divBdr>
            <w:top w:val="none" w:sz="0" w:space="0" w:color="auto"/>
            <w:left w:val="none" w:sz="0" w:space="0" w:color="auto"/>
            <w:bottom w:val="none" w:sz="0" w:space="0" w:color="auto"/>
            <w:right w:val="none" w:sz="0" w:space="0" w:color="auto"/>
          </w:divBdr>
        </w:div>
      </w:divsChild>
    </w:div>
    <w:div w:id="1844389976">
      <w:bodyDiv w:val="1"/>
      <w:marLeft w:val="0"/>
      <w:marRight w:val="0"/>
      <w:marTop w:val="0"/>
      <w:marBottom w:val="0"/>
      <w:divBdr>
        <w:top w:val="none" w:sz="0" w:space="0" w:color="auto"/>
        <w:left w:val="none" w:sz="0" w:space="0" w:color="auto"/>
        <w:bottom w:val="none" w:sz="0" w:space="0" w:color="auto"/>
        <w:right w:val="none" w:sz="0" w:space="0" w:color="auto"/>
      </w:divBdr>
    </w:div>
    <w:div w:id="1896773354">
      <w:bodyDiv w:val="1"/>
      <w:marLeft w:val="0"/>
      <w:marRight w:val="0"/>
      <w:marTop w:val="0"/>
      <w:marBottom w:val="0"/>
      <w:divBdr>
        <w:top w:val="none" w:sz="0" w:space="0" w:color="auto"/>
        <w:left w:val="none" w:sz="0" w:space="0" w:color="auto"/>
        <w:bottom w:val="none" w:sz="0" w:space="0" w:color="auto"/>
        <w:right w:val="none" w:sz="0" w:space="0" w:color="auto"/>
      </w:divBdr>
    </w:div>
    <w:div w:id="21322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13889/8a802b6ce2495c26960a09b107722f2a8fcbb256/" TargetMode="External"/><Relationship Id="rId13" Type="http://schemas.openxmlformats.org/officeDocument/2006/relationships/hyperlink" Target="https://www.consultant.ru/document/cons_doc_LAW_344750/bdb6d6c20686963859f9184a7931da387087239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313889/bad586c7701b9ef62900138e733843aaa47f8ad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2372/a0182fc43a8bbf8974658cda72c860ddfb210c52/" TargetMode="External"/><Relationship Id="rId5" Type="http://schemas.openxmlformats.org/officeDocument/2006/relationships/webSettings" Target="webSettings.xml"/><Relationship Id="rId15" Type="http://schemas.openxmlformats.org/officeDocument/2006/relationships/hyperlink" Target="https://www.consultant.ru/document/cons_doc_LAW_168288/d88b411f87ad6de5685c3edf840e2b23504ea4af/" TargetMode="External"/><Relationship Id="rId10" Type="http://schemas.openxmlformats.org/officeDocument/2006/relationships/hyperlink" Target="https://www.consultant.ru/document/cons_doc_LAW_442372/a0182fc43a8bbf8974658cda72c860ddfb210c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313889/8a802b6ce2495c26960a09b107722f2a8fcbb256/" TargetMode="External"/><Relationship Id="rId14" Type="http://schemas.openxmlformats.org/officeDocument/2006/relationships/hyperlink" Target="https://www.consultant.ru/document/cons_doc_LAW_313889/dedf087eee7ee67895d37a6a6fd5b50070e8e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A40F-D4B1-468D-A131-4E8512D2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Настя</cp:lastModifiedBy>
  <cp:revision>7</cp:revision>
  <dcterms:created xsi:type="dcterms:W3CDTF">2022-12-14T15:09:00Z</dcterms:created>
  <dcterms:modified xsi:type="dcterms:W3CDTF">2023-04-08T09:29:00Z</dcterms:modified>
</cp:coreProperties>
</file>