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93" w:rsidRDefault="0078663E" w:rsidP="00AC1393">
      <w:pPr>
        <w:jc w:val="center"/>
        <w:rPr>
          <w:b/>
          <w:i/>
          <w:sz w:val="28"/>
          <w:szCs w:val="28"/>
        </w:rPr>
      </w:pPr>
      <w:r w:rsidRPr="0078663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C1393" w:rsidRDefault="00AC1393" w:rsidP="00AC1393">
      <w:pPr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i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AC1393" w:rsidRDefault="00AC1393" w:rsidP="00AC139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AC1393" w:rsidRDefault="00AC1393" w:rsidP="00AC13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AC1393" w:rsidRDefault="00AC1393" w:rsidP="00AC13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AC1393" w:rsidRDefault="00AC1393" w:rsidP="00AC1393">
      <w:pPr>
        <w:rPr>
          <w:b/>
          <w:sz w:val="28"/>
          <w:szCs w:val="28"/>
        </w:rPr>
      </w:pPr>
    </w:p>
    <w:p w:rsidR="00AC1393" w:rsidRDefault="00AC1393" w:rsidP="00AC1393">
      <w:pPr>
        <w:rPr>
          <w:b/>
          <w:sz w:val="28"/>
          <w:szCs w:val="28"/>
        </w:rPr>
      </w:pPr>
    </w:p>
    <w:p w:rsidR="00AC1393" w:rsidRDefault="00AC1393" w:rsidP="00AC1393">
      <w:pPr>
        <w:rPr>
          <w:b/>
          <w:sz w:val="28"/>
          <w:szCs w:val="28"/>
        </w:rPr>
      </w:pPr>
    </w:p>
    <w:p w:rsidR="00AC1393" w:rsidRDefault="00AC1393" w:rsidP="00AC1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16                                                      </w:t>
      </w:r>
      <w:r w:rsidR="00D314EB">
        <w:rPr>
          <w:b/>
          <w:sz w:val="28"/>
          <w:szCs w:val="28"/>
        </w:rPr>
        <w:t xml:space="preserve">                          от  09</w:t>
      </w:r>
      <w:r>
        <w:rPr>
          <w:b/>
          <w:sz w:val="28"/>
          <w:szCs w:val="28"/>
        </w:rPr>
        <w:t xml:space="preserve"> октября  2019г.</w:t>
      </w:r>
    </w:p>
    <w:p w:rsidR="00AC1393" w:rsidRDefault="00AC1393" w:rsidP="00AC1393">
      <w:pPr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C1393" w:rsidRDefault="00AC1393" w:rsidP="00AC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AC1393" w:rsidRDefault="00AC1393" w:rsidP="00AC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AC1393" w:rsidRDefault="00AC1393" w:rsidP="00AC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C1393" w:rsidRDefault="00AC1393" w:rsidP="00AC1393">
      <w:pPr>
        <w:jc w:val="center"/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</w:p>
    <w:p w:rsidR="00AC1393" w:rsidRDefault="00AC1393" w:rsidP="00AC13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с.Лобино</w:t>
      </w:r>
      <w:proofErr w:type="spellEnd"/>
    </w:p>
    <w:p w:rsidR="0078663E" w:rsidRDefault="0078663E"/>
    <w:p w:rsidR="00B75BF1" w:rsidRDefault="00B75BF1"/>
    <w:p w:rsidR="00B75BF1" w:rsidRPr="00271EA5" w:rsidRDefault="00B75BF1" w:rsidP="00B75B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bCs/>
          <w:caps/>
          <w:sz w:val="24"/>
          <w:szCs w:val="24"/>
        </w:rPr>
        <w:lastRenderedPageBreak/>
        <w:t>АДМИНИСТРАЦИЯ  ЛОБИНСКОГО</w:t>
      </w: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B75BF1" w:rsidRPr="00271EA5" w:rsidRDefault="00B75BF1" w:rsidP="00B75BF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caps/>
          <w:sz w:val="24"/>
          <w:szCs w:val="24"/>
        </w:rPr>
        <w:t>КРАСНОЗЕРСКОГО  района Новосибирской области</w:t>
      </w:r>
    </w:p>
    <w:p w:rsidR="00B75BF1" w:rsidRPr="00271EA5" w:rsidRDefault="00B75BF1" w:rsidP="00B75B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4"/>
          <w:szCs w:val="24"/>
        </w:rPr>
      </w:pPr>
    </w:p>
    <w:p w:rsidR="00B75BF1" w:rsidRPr="00271EA5" w:rsidRDefault="00B75BF1" w:rsidP="00B75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75BF1" w:rsidRPr="00271EA5" w:rsidRDefault="00B75BF1" w:rsidP="00B75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04.10.2019                                с. </w:t>
      </w:r>
      <w:proofErr w:type="spellStart"/>
      <w:r w:rsidRPr="00271EA5">
        <w:rPr>
          <w:rFonts w:ascii="Times New Roman" w:eastAsia="Times New Roman" w:hAnsi="Times New Roman" w:cs="Times New Roman"/>
          <w:bCs/>
          <w:sz w:val="24"/>
          <w:szCs w:val="24"/>
        </w:rPr>
        <w:t>Лобино</w:t>
      </w:r>
      <w:proofErr w:type="spellEnd"/>
      <w:r w:rsidRPr="00271EA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№ 59   </w:t>
      </w: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О Положении об особенностях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bookmarkEnd w:id="0"/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механизма досудебного (внесудебного) обжалования заявителем решений и действий (бездействия)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</w:t>
      </w: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об особенностях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(приложение).</w:t>
      </w:r>
    </w:p>
    <w:p w:rsidR="00B75BF1" w:rsidRPr="00271EA5" w:rsidRDefault="00B75BF1" w:rsidP="00B75BF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       2. Признать утратившим силу постановление администрации </w:t>
      </w:r>
      <w:proofErr w:type="spellStart"/>
      <w:r w:rsidRPr="00271EA5">
        <w:rPr>
          <w:rFonts w:ascii="Times New Roman" w:hAnsi="Times New Roman" w:cs="Times New Roman"/>
          <w:b w:val="0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 сельсовета Краснозерского района Новосибирской области от 10.09.2019 № 48</w:t>
      </w:r>
      <w:r w:rsidRPr="00271EA5">
        <w:rPr>
          <w:rFonts w:ascii="Times New Roman" w:hAnsi="Times New Roman" w:cs="Times New Roman"/>
          <w:sz w:val="24"/>
          <w:szCs w:val="24"/>
        </w:rPr>
        <w:t xml:space="preserve"> «</w:t>
      </w:r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 Порядка 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hAnsi="Times New Roman" w:cs="Times New Roman"/>
          <w:b w:val="0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 сельсовета Краснозерского района Новосибирской области  и   её должностных лиц, муниципальных служащих, участвующих в предоставлении муниципальной услуги».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постановление в периодическом печатном издании « Вестник» органов местного самоуправления 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и разместить на официальном сайте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в сети «Интернет».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</w:t>
      </w:r>
    </w:p>
    <w:p w:rsidR="00271EA5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 района </w:t>
      </w: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Ю.А.Довгаль</w:t>
      </w:r>
      <w:proofErr w:type="spellEnd"/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 района </w:t>
      </w: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75BF1" w:rsidRPr="00271EA5" w:rsidRDefault="00B75BF1" w:rsidP="00B7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От  04.10.2019  № 59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об особенностях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(далее - Федеральный закон № 210-ФЗ),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лиц», Уставом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особенности подачи и рассмотрения жалоб на решения и действия (бездействие) администрации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(далее - администрация), предоставляющей муниципальные услуги,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и его работников.</w:t>
      </w:r>
    </w:p>
    <w:p w:rsidR="00B75BF1" w:rsidRPr="00271EA5" w:rsidRDefault="00B75BF1" w:rsidP="002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(государственные) услуги, должностных лиц органов, предоставляющих муниципальные (государственные) услуги, либо муниципальных служащих, для отношений, связанных с подачей и рассмотрением указанных жалоб, нормы Положения не применяются.</w:t>
      </w: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 Особенности подачи жалобы на решения и действия (бездействие)</w:t>
      </w: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администрации и ее должностных лиц, муниципальных служащих, а также на решения и действия (бездействие) ГАУ «МФЦ» и его работников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2.1.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№ 210-ФЗ. Регистрация жалобы осуществляется в день ее поступления.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2.1.1. Жалоба на решения и действия (бездействие) администрации, должностного лица администрации либо муниципального служащего на бумажном носителе может быть подана: 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 в администрацию, специалисту ответственному за прием и регистрацию обращений граждан;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почтовым отправлением по месту нахождения администрации;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через ГАУ «МФЦ»;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в ходе личного приема Главы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(далее - Глава).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2.1.2. В электронной форме жалоба на решения и действия (бездействие) администрации, должностного лица администрации либо муниципального служащего может быть подана заявителем посредством: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официального сайта администрации в информационно-телекоммуникационной сети Интернет (http://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  <w:lang w:val="en-US"/>
        </w:rPr>
        <w:t>lobino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nso.ru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>) (далее - ЕГПУ) либо государственную информационную систему «Портал регионального портала государственных и муниципальных услуг Новосибирской области» (http://54.gosuslugi.ru) (далее - РГПУ);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(https://do.gosuslugi.ru).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2.1.3. Жалобы на решения и действия (бездействие) ГАУ «МФЦ», работников ГАУ «МФЦ» может быть направлена по почте, с использованием информационно-телекоммуникационной сети «Интернет», официального сайта ГАУ «МФЦ» (http://www.mfc-nso.ru), ЕГПУ либо РГПУ, а также может быть принята при личном приеме заявителя. 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2.2. Требования к порядку подачи жалобы: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2.2.1. Жалоба на решения и действия (бездействие) администрации подается Главе.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2.2.2. Жалоба на действия (бездействие) муниципального служащего администрации подается Главе.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2.2.3. Жалобы на решения и действия (бездействие) работников ГАУ «МФЦ» подаются руководителю ГАУ «МФЦ». Жалоба на решения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 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2.3. При поступлении жалобы на решения и действия (бездействие) администрации, должностного лица администрации либо муниципального служащего в соответствии с абзацем четвертым подпункта 2.1.1 Положения, ГАУ «МФЦ» обеспечивает ее передачу в администрацию  в порядке и сроки, которые установлены соглашением о взаимодействии между ГАУ «МФЦ» и администрацией, но не позднее следующего рабочего дня со дня поступления жалобы.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2.4. Жалоба на решения и (или) действия (бездействие) администрации, предоставляющей муниципальные услуги,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</w:t>
      </w: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 № 210-ФЗ, Положением либо в порядке, установленном антимонопольным законодательством Российской Федерации, в антимонопольный орган.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2.5. Жалоба Должна содержать:</w:t>
      </w:r>
    </w:p>
    <w:p w:rsidR="00B75BF1" w:rsidRPr="00271EA5" w:rsidRDefault="00B75BF1" w:rsidP="00B75BF1">
      <w:pPr>
        <w:pStyle w:val="pboth"/>
        <w:shd w:val="clear" w:color="auto" w:fill="FFFFFF"/>
        <w:spacing w:before="0" w:beforeAutospacing="0" w:after="0" w:afterAutospacing="0" w:line="234" w:lineRule="atLeast"/>
        <w:jc w:val="both"/>
      </w:pPr>
      <w:r w:rsidRPr="00271EA5">
        <w:t xml:space="preserve">       2.5.1. Наименование органа,   предоставляющего муниципальную услугу, должностного лица органа,   предоставляющего муниципальную услугу    или муниципального служащего, многофункционального центра, его руководителя и (или) работника, организаций, предусмотренных </w:t>
      </w:r>
      <w:hyperlink r:id="rId5" w:history="1">
        <w:r w:rsidRPr="00271EA5">
          <w:rPr>
            <w:rStyle w:val="a4"/>
            <w:color w:val="auto"/>
            <w:bdr w:val="none" w:sz="0" w:space="0" w:color="auto" w:frame="1"/>
          </w:rPr>
          <w:t>частью 1.1 статьи 16</w:t>
        </w:r>
      </w:hyperlink>
      <w:r w:rsidRPr="00271EA5">
        <w:t> 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B75BF1" w:rsidRPr="00271EA5" w:rsidRDefault="00B75BF1" w:rsidP="00B75BF1">
      <w:pPr>
        <w:pStyle w:val="pboth"/>
        <w:shd w:val="clear" w:color="auto" w:fill="FFFFFF"/>
        <w:spacing w:before="0" w:beforeAutospacing="0" w:after="0" w:afterAutospacing="0" w:line="234" w:lineRule="atLeast"/>
        <w:jc w:val="both"/>
      </w:pPr>
      <w:bookmarkStart w:id="1" w:name="000114"/>
      <w:bookmarkEnd w:id="1"/>
      <w:r w:rsidRPr="00271EA5">
        <w:t xml:space="preserve">       2.5.2.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5BF1" w:rsidRPr="00271EA5" w:rsidRDefault="00B75BF1" w:rsidP="00B75BF1">
      <w:pPr>
        <w:pStyle w:val="pboth"/>
        <w:shd w:val="clear" w:color="auto" w:fill="FFFFFF"/>
        <w:spacing w:before="0" w:beforeAutospacing="0" w:after="0" w:afterAutospacing="0" w:line="234" w:lineRule="atLeast"/>
        <w:jc w:val="both"/>
      </w:pPr>
      <w:bookmarkStart w:id="2" w:name="000231"/>
      <w:bookmarkStart w:id="3" w:name="000115"/>
      <w:bookmarkEnd w:id="2"/>
      <w:bookmarkEnd w:id="3"/>
      <w:r w:rsidRPr="00271EA5">
        <w:t xml:space="preserve">       2.5.3. Сведения об обжалуемых решениях и действиях (бездействии)     органа, предоставляющего муниципальную услугу, должностного лица органа,   предоставляющего муниципальную услугу,   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" w:history="1">
        <w:r w:rsidRPr="00271EA5">
          <w:rPr>
            <w:rStyle w:val="a4"/>
            <w:color w:val="auto"/>
            <w:bdr w:val="none" w:sz="0" w:space="0" w:color="auto" w:frame="1"/>
          </w:rPr>
          <w:t>частью 1.1 статьи 16</w:t>
        </w:r>
      </w:hyperlink>
      <w:r w:rsidRPr="00271EA5">
        <w:t> Федерального закона от 27.07.2010  № 210-ФЗ, их работников;</w:t>
      </w:r>
    </w:p>
    <w:p w:rsidR="00B75BF1" w:rsidRPr="00271EA5" w:rsidRDefault="00B75BF1" w:rsidP="00B75BF1">
      <w:pPr>
        <w:pStyle w:val="pboth"/>
        <w:shd w:val="clear" w:color="auto" w:fill="FFFFFF"/>
        <w:spacing w:before="0" w:beforeAutospacing="0" w:after="0" w:afterAutospacing="0" w:line="234" w:lineRule="atLeast"/>
        <w:jc w:val="both"/>
      </w:pPr>
      <w:bookmarkStart w:id="4" w:name="000232"/>
      <w:bookmarkStart w:id="5" w:name="000116"/>
      <w:bookmarkEnd w:id="4"/>
      <w:bookmarkEnd w:id="5"/>
      <w:r w:rsidRPr="00271EA5">
        <w:t xml:space="preserve">       2.5.4. Доводы, на основании которых заявитель не согласен с решением и действием (бездействием)   органа, предоставляющего муниципальную услугу, должностного лица   органа, предоставляющего муниципальную услугу,  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" w:history="1">
        <w:r w:rsidRPr="00271EA5">
          <w:rPr>
            <w:rStyle w:val="a4"/>
            <w:color w:val="auto"/>
            <w:bdr w:val="none" w:sz="0" w:space="0" w:color="auto" w:frame="1"/>
          </w:rPr>
          <w:t>частью 1.1 статьи 16</w:t>
        </w:r>
      </w:hyperlink>
      <w:r w:rsidRPr="00271EA5">
        <w:t> Федерального закона от 27.07.2010 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75BF1" w:rsidRPr="00271EA5" w:rsidRDefault="00B75BF1" w:rsidP="00B7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 Особенности рассмотрения жалобы на решения и действия</w:t>
      </w: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(бездействие) администрации, ее должностных лиц, муниципальных</w:t>
      </w:r>
    </w:p>
    <w:p w:rsidR="00B75BF1" w:rsidRPr="00271EA5" w:rsidRDefault="00B75BF1" w:rsidP="00B75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служащих, а также на решения и действия (бездействие) ГАУ «МФЦ» и его работников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3.1. Жалоба, поступившая в администрацию, ГАУ «МФЦ», учредителю ГАУ «МФЦ», подлежит рассмотрению в течение 15 рабочих дней со дня ее регистрации, а в случае обжалования отказа администрации, должностного лица администрации, ГАУ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3.2. По результатам рассмотрения жалобы принимается одно из следующих решений: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муниципальных услуг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органами местного самоуправления </w:t>
      </w:r>
      <w:proofErr w:type="spellStart"/>
      <w:r w:rsidRPr="00271EA5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  услуги.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3.3.2. В случае признания жалобы не подлежащей удовлетворению в ответе заявителю, указанном в пункте 3.3 Положения,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3.4. В письменном ответе по результатам рассмотрения жалобы указывается: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рассмотревшего жалобу, должность, фамилия, имя, отчество (при наличии) должностного лица администрации, принявшего решение по жалобе; наименование учредителя ГАУ «МФЦ» либо должность, фамилия, имя, отчество (при наличии) руководителя ГАУ «МФЦ»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если жалоба признана обоснованной, - сроки устранения выявленных нарушений, в том числе срок предоставления муниципальной  услуги;</w:t>
      </w:r>
    </w:p>
    <w:p w:rsidR="00B75BF1" w:rsidRPr="00271EA5" w:rsidRDefault="00B75BF1" w:rsidP="00B75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B75BF1" w:rsidRPr="00271EA5" w:rsidRDefault="00B75BF1" w:rsidP="00B75BF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 xml:space="preserve">        3.5.  </w:t>
      </w:r>
      <w:r w:rsidRPr="00271EA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АДМИНИСТРАЦИЯ ЛОБИНСКОГО СЕЛЬСОВЕТА</w:t>
      </w: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от 07.10.2019       </w:t>
      </w:r>
      <w:r w:rsidRPr="00271EA5">
        <w:rPr>
          <w:rFonts w:ascii="Times New Roman" w:hAnsi="Times New Roman" w:cs="Times New Roman"/>
          <w:sz w:val="24"/>
          <w:szCs w:val="24"/>
        </w:rPr>
        <w:tab/>
      </w:r>
      <w:r w:rsidRPr="00271EA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с.Лобино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71EA5">
        <w:rPr>
          <w:rFonts w:ascii="Times New Roman" w:hAnsi="Times New Roman" w:cs="Times New Roman"/>
          <w:sz w:val="24"/>
          <w:szCs w:val="24"/>
        </w:rPr>
        <w:tab/>
      </w:r>
      <w:r w:rsidRPr="00271EA5">
        <w:rPr>
          <w:rFonts w:ascii="Times New Roman" w:hAnsi="Times New Roman" w:cs="Times New Roman"/>
          <w:sz w:val="24"/>
          <w:szCs w:val="24"/>
        </w:rPr>
        <w:tab/>
        <w:t xml:space="preserve">                     № 60 </w:t>
      </w:r>
    </w:p>
    <w:p w:rsidR="002B0A51" w:rsidRPr="00271EA5" w:rsidRDefault="002B0A51" w:rsidP="002B0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О Порядке организации доступа к </w:t>
      </w:r>
    </w:p>
    <w:p w:rsidR="002B0A51" w:rsidRPr="00271EA5" w:rsidRDefault="002B0A51" w:rsidP="002B0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информации о деятельности администрации </w:t>
      </w:r>
    </w:p>
    <w:p w:rsidR="002B0A51" w:rsidRPr="00271EA5" w:rsidRDefault="002B0A51" w:rsidP="002B0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</w:t>
      </w:r>
    </w:p>
    <w:p w:rsidR="002B0A51" w:rsidRPr="00271EA5" w:rsidRDefault="002B0A51" w:rsidP="002B0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B0A51" w:rsidRPr="00271EA5" w:rsidRDefault="002B0A51" w:rsidP="002B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</w:t>
      </w:r>
      <w:r w:rsidRPr="00271EA5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B0A51" w:rsidRPr="00271EA5" w:rsidRDefault="002B0A51" w:rsidP="002B0A51">
      <w:pPr>
        <w:pStyle w:val="a5"/>
        <w:numPr>
          <w:ilvl w:val="0"/>
          <w:numId w:val="1"/>
        </w:numPr>
        <w:jc w:val="both"/>
      </w:pPr>
      <w:r w:rsidRPr="00271EA5">
        <w:t>Утвердить:</w:t>
      </w:r>
    </w:p>
    <w:p w:rsidR="002B0A51" w:rsidRPr="00271EA5" w:rsidRDefault="002B0A51" w:rsidP="002B0A51">
      <w:pPr>
        <w:pStyle w:val="a5"/>
        <w:jc w:val="both"/>
      </w:pPr>
      <w:r w:rsidRPr="00271EA5">
        <w:t xml:space="preserve">1.1 Порядок обеспечения доступа к информации о деятельности администрации </w:t>
      </w:r>
      <w:proofErr w:type="spellStart"/>
      <w:r w:rsidRPr="00271EA5">
        <w:t>Лобинского</w:t>
      </w:r>
      <w:proofErr w:type="spellEnd"/>
      <w:r w:rsidRPr="00271EA5">
        <w:t xml:space="preserve"> сельсовета Краснозерского района Новосибирской области (Приложение 1)</w:t>
      </w:r>
    </w:p>
    <w:p w:rsidR="002B0A51" w:rsidRPr="00271EA5" w:rsidRDefault="002B0A51" w:rsidP="002B0A51">
      <w:pPr>
        <w:pStyle w:val="a5"/>
        <w:jc w:val="both"/>
      </w:pPr>
      <w:r w:rsidRPr="00271EA5">
        <w:t xml:space="preserve">1.2 Порядок утверждения Перечня информации о деятельности администрации </w:t>
      </w:r>
      <w:proofErr w:type="spellStart"/>
      <w:r w:rsidRPr="00271EA5">
        <w:t>Лобинского</w:t>
      </w:r>
      <w:proofErr w:type="spellEnd"/>
      <w:r w:rsidRPr="00271EA5">
        <w:t xml:space="preserve"> сельсовета Краснозерского района Новосибирской области (Приложение 2)</w:t>
      </w:r>
    </w:p>
    <w:p w:rsidR="002B0A51" w:rsidRPr="00271EA5" w:rsidRDefault="002B0A51" w:rsidP="002B0A51">
      <w:pPr>
        <w:pStyle w:val="ConsPlusTitle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1.3 Порядок  ознакомления пользователей информацией </w:t>
      </w:r>
      <w:r w:rsidRPr="00271EA5">
        <w:rPr>
          <w:rFonts w:ascii="Times New Roman" w:hAnsi="Times New Roman" w:cs="Times New Roman"/>
          <w:b w:val="0"/>
          <w:sz w:val="24"/>
          <w:szCs w:val="24"/>
        </w:rPr>
        <w:br/>
        <w:t xml:space="preserve">с информацией о деятельности администрации </w:t>
      </w:r>
      <w:r w:rsidRPr="00271EA5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proofErr w:type="spellStart"/>
      <w:r w:rsidRPr="00271EA5">
        <w:rPr>
          <w:rFonts w:ascii="Times New Roman" w:hAnsi="Times New Roman" w:cs="Times New Roman"/>
          <w:b w:val="0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271EA5">
        <w:rPr>
          <w:rFonts w:ascii="Times New Roman" w:hAnsi="Times New Roman" w:cs="Times New Roman"/>
          <w:sz w:val="24"/>
          <w:szCs w:val="24"/>
        </w:rPr>
        <w:t xml:space="preserve"> </w:t>
      </w:r>
      <w:r w:rsidRPr="00271EA5">
        <w:rPr>
          <w:rFonts w:ascii="Times New Roman" w:eastAsia="Arial" w:hAnsi="Times New Roman" w:cs="Times New Roman"/>
          <w:b w:val="0"/>
          <w:sz w:val="24"/>
          <w:szCs w:val="24"/>
        </w:rPr>
        <w:t>Краснозерского района</w:t>
      </w:r>
      <w:r w:rsidRPr="00271EA5">
        <w:rPr>
          <w:rFonts w:ascii="Times New Roman" w:hAnsi="Times New Roman" w:cs="Times New Roman"/>
          <w:sz w:val="24"/>
          <w:szCs w:val="24"/>
        </w:rPr>
        <w:t xml:space="preserve"> </w:t>
      </w:r>
      <w:r w:rsidRPr="00271EA5">
        <w:rPr>
          <w:rFonts w:ascii="Times New Roman" w:hAnsi="Times New Roman" w:cs="Times New Roman"/>
          <w:b w:val="0"/>
          <w:sz w:val="24"/>
          <w:szCs w:val="24"/>
        </w:rPr>
        <w:t>Новосибирской области,    находящейся в библиотечных и архивных  фондах  (Приложение 3)</w:t>
      </w:r>
    </w:p>
    <w:p w:rsidR="002B0A51" w:rsidRPr="00271EA5" w:rsidRDefault="002B0A51" w:rsidP="002B0A51">
      <w:pPr>
        <w:pStyle w:val="a5"/>
        <w:jc w:val="both"/>
      </w:pPr>
      <w:r w:rsidRPr="00271EA5">
        <w:t xml:space="preserve">1.4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Pr="00271EA5">
        <w:t>Лобинского</w:t>
      </w:r>
      <w:proofErr w:type="spellEnd"/>
      <w:r w:rsidRPr="00271EA5">
        <w:t xml:space="preserve"> сельсовета Краснозерского района</w:t>
      </w:r>
      <w:r w:rsidRPr="00271EA5">
        <w:rPr>
          <w:b/>
        </w:rPr>
        <w:t xml:space="preserve"> </w:t>
      </w:r>
      <w:r w:rsidRPr="00271EA5">
        <w:t>Новосибирской области.  (Приложение 4)</w:t>
      </w:r>
    </w:p>
    <w:p w:rsidR="002B0A51" w:rsidRPr="00271EA5" w:rsidRDefault="002B0A51" w:rsidP="002B0A51">
      <w:pPr>
        <w:pStyle w:val="a5"/>
        <w:jc w:val="both"/>
      </w:pPr>
      <w:r w:rsidRPr="00271EA5">
        <w:t xml:space="preserve">1.5 Порядок рассмотрения запроса о предоставлении информации о деятельности администрации </w:t>
      </w:r>
      <w:proofErr w:type="spellStart"/>
      <w:r w:rsidRPr="00271EA5">
        <w:t>Лобинского</w:t>
      </w:r>
      <w:proofErr w:type="spellEnd"/>
      <w:r w:rsidRPr="00271EA5">
        <w:t xml:space="preserve"> сельсовета Краснозерского района Новосибирской области (Приложение 5)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2. Установить ответственным за организацию доступа к информации о 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заместителя главы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Коваль Л.В.</w:t>
      </w:r>
    </w:p>
    <w:p w:rsidR="002B0A51" w:rsidRPr="00271EA5" w:rsidRDefault="002B0A51" w:rsidP="002B0A5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15.09.2016 №85 «</w:t>
      </w:r>
      <w:r w:rsidRPr="00271EA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рассмотрения запроса о предоставлении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 Краснозерского района Новосибирской области» 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B0A51" w:rsidRPr="00271EA5" w:rsidRDefault="002B0A51" w:rsidP="002B0A51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ab/>
        <w:t>5.Контроль за выполнением настоящего постановления оставляю за собой.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7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И.о Главы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0A51" w:rsidRPr="00271EA5" w:rsidRDefault="002B0A51" w:rsidP="0027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B0A51" w:rsidRPr="00271EA5" w:rsidRDefault="002B0A51" w:rsidP="0027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Л.В.Коваль</w:t>
      </w:r>
    </w:p>
    <w:p w:rsidR="002B0A51" w:rsidRPr="00271EA5" w:rsidRDefault="002B0A51" w:rsidP="0027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0A51" w:rsidRPr="00271EA5" w:rsidRDefault="002B0A51" w:rsidP="002B0A51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2B0A51" w:rsidRPr="00271EA5" w:rsidRDefault="002B0A51" w:rsidP="002B0A51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0A51" w:rsidRPr="00271EA5" w:rsidRDefault="002B0A51" w:rsidP="002B0A51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B0A51" w:rsidRPr="00271EA5" w:rsidRDefault="002B0A51" w:rsidP="002B0A51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от 07.10.2019 № 60</w:t>
      </w:r>
    </w:p>
    <w:p w:rsidR="002B0A51" w:rsidRPr="00271EA5" w:rsidRDefault="002B0A51" w:rsidP="002B0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7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B0A51" w:rsidRPr="00271EA5" w:rsidRDefault="002B0A51" w:rsidP="0027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</w:rPr>
        <w:t xml:space="preserve">обеспечения доступа к информации о деятельности </w:t>
      </w:r>
    </w:p>
    <w:p w:rsidR="002B0A51" w:rsidRPr="00271EA5" w:rsidRDefault="002B0A51" w:rsidP="0027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271EA5">
        <w:rPr>
          <w:rFonts w:ascii="Times New Roman" w:hAnsi="Times New Roman" w:cs="Times New Roman"/>
          <w:b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271EA5">
        <w:rPr>
          <w:rFonts w:ascii="Times New Roman" w:hAnsi="Times New Roman" w:cs="Times New Roman"/>
          <w:sz w:val="24"/>
          <w:szCs w:val="24"/>
        </w:rPr>
        <w:t xml:space="preserve"> </w:t>
      </w:r>
      <w:r w:rsidRPr="00271EA5">
        <w:rPr>
          <w:rFonts w:ascii="Times New Roman" w:hAnsi="Times New Roman" w:cs="Times New Roman"/>
          <w:b/>
          <w:sz w:val="24"/>
          <w:szCs w:val="24"/>
        </w:rPr>
        <w:t>Краснозерского района Новосибирской области</w:t>
      </w:r>
    </w:p>
    <w:p w:rsidR="002B0A51" w:rsidRPr="00271EA5" w:rsidRDefault="002B0A51" w:rsidP="0027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1EA5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2B0A51" w:rsidRPr="00271EA5" w:rsidRDefault="002B0A51" w:rsidP="002B0A5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(далее – администрация), порядок предоставления информации о деятельности администрации.</w:t>
      </w:r>
    </w:p>
    <w:p w:rsidR="002B0A51" w:rsidRPr="00271EA5" w:rsidRDefault="002B0A51" w:rsidP="002B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ab/>
        <w:t>2.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1EA5"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на:</w:t>
      </w:r>
    </w:p>
    <w:p w:rsidR="002B0A51" w:rsidRPr="00271EA5" w:rsidRDefault="002B0A51" w:rsidP="002B0A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 отношения, связанные с обеспечением доступа к персональным данным, обработка которых осуществляется администрацией;</w:t>
      </w:r>
    </w:p>
    <w:p w:rsidR="002B0A51" w:rsidRPr="00271EA5" w:rsidRDefault="002B0A51" w:rsidP="002B0A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 порядок рассмотрения обращений граждан;</w:t>
      </w:r>
    </w:p>
    <w:p w:rsidR="002B0A51" w:rsidRPr="00271EA5" w:rsidRDefault="002B0A51" w:rsidP="002B0A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 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3. Основными принципами обеспечения доступа к информации о деятельности администрации являются: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достоверность информации о деятельности администрации и своевременность ее предоставления;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2B0A51" w:rsidRPr="00271EA5" w:rsidRDefault="002B0A51" w:rsidP="00271E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</w:t>
      </w:r>
      <w:r w:rsidRPr="00271EA5">
        <w:rPr>
          <w:rFonts w:ascii="Times New Roman" w:hAnsi="Times New Roman" w:cs="Times New Roman"/>
          <w:sz w:val="24"/>
          <w:szCs w:val="24"/>
        </w:rPr>
        <w:lastRenderedPageBreak/>
        <w:t>деловой репутации при предоставлении информации о деятельности администрации.</w:t>
      </w:r>
    </w:p>
    <w:p w:rsidR="002B0A51" w:rsidRPr="00271EA5" w:rsidRDefault="002B0A51" w:rsidP="002B0A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1EA5">
        <w:rPr>
          <w:rFonts w:ascii="Times New Roman" w:hAnsi="Times New Roman" w:cs="Times New Roman"/>
          <w:sz w:val="24"/>
          <w:szCs w:val="24"/>
        </w:rPr>
        <w:t>.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1EA5">
        <w:rPr>
          <w:rFonts w:ascii="Times New Roman" w:hAnsi="Times New Roman" w:cs="Times New Roman"/>
          <w:sz w:val="24"/>
          <w:szCs w:val="24"/>
        </w:rPr>
        <w:t xml:space="preserve">СПОСОБЫ ОБЕСПЕЧЕНИЯ ДОСТУПА ГРАЖДАН </w:t>
      </w:r>
    </w:p>
    <w:p w:rsidR="002B0A51" w:rsidRPr="00271EA5" w:rsidRDefault="002B0A51" w:rsidP="002B0A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(ФИЗИЧЕСКИХ ЛИЦ), ОРГАНИЗАЦИЙ (ЮРИДИЧЕСКИХ ЛИЦ) </w:t>
      </w:r>
    </w:p>
    <w:p w:rsidR="002B0A51" w:rsidRPr="00271EA5" w:rsidRDefault="002B0A51" w:rsidP="002B0A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И ОБЩЕСТВЕННЫХ ОБЪЕДИНЕНИЙ К ИНФОРМАЦИИ О ДЕЯТЕЛЬНОСТИ АДМИНИСТРАЦИИ </w:t>
      </w:r>
    </w:p>
    <w:p w:rsidR="002B0A51" w:rsidRPr="00271EA5" w:rsidRDefault="002B0A51" w:rsidP="002B0A5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1.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1EA5">
        <w:rPr>
          <w:rFonts w:ascii="Times New Roman" w:hAnsi="Times New Roman" w:cs="Times New Roman"/>
          <w:sz w:val="24"/>
          <w:szCs w:val="24"/>
        </w:rPr>
        <w:t>Доступ к информации о деятельности администрации обеспечивается следующими способами: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1)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1EA5">
        <w:rPr>
          <w:rFonts w:ascii="Times New Roman" w:hAnsi="Times New Roman" w:cs="Times New Roman"/>
          <w:sz w:val="24"/>
          <w:szCs w:val="24"/>
        </w:rPr>
        <w:t xml:space="preserve"> обнародование (опубликование) информации о деятельности администрации: </w:t>
      </w:r>
    </w:p>
    <w:p w:rsidR="002B0A51" w:rsidRPr="00271EA5" w:rsidRDefault="002B0A51" w:rsidP="002B0A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официальное опубликование в печатном издании;</w:t>
      </w:r>
    </w:p>
    <w:p w:rsidR="002B0A51" w:rsidRPr="00271EA5" w:rsidRDefault="002B0A51" w:rsidP="002B0A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обнародование путем размещения в общедоступных местах;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2) размещение информации на официальном сайте администрации 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71EA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lobino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/</w:t>
      </w:r>
      <w:r w:rsidRPr="00271EA5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271EA5">
        <w:rPr>
          <w:rFonts w:ascii="Times New Roman" w:hAnsi="Times New Roman" w:cs="Times New Roman"/>
          <w:sz w:val="24"/>
          <w:szCs w:val="24"/>
        </w:rPr>
        <w:t>/257,.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3)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4) размещение информации о деятельности администрации в занимаемых ею и ее структурными подразделениями помещениях;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5) 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 в помещениях: кабинет № 2 администрации; 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6) предоставление информации о деятельности администрации по запросу пользователей информацией;</w:t>
      </w:r>
    </w:p>
    <w:p w:rsidR="002B0A51" w:rsidRPr="00271EA5" w:rsidRDefault="002B0A51" w:rsidP="002B0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7) обеспечение права граждан на доступ к информации о деятельности администрации, размещенной в сети Интернет, через создание условий путем оборудования персонального рабочего места, с помощью которого любой житель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может выйти на сайт администрации и получить необходимую информацию. </w:t>
      </w:r>
    </w:p>
    <w:p w:rsidR="002B0A51" w:rsidRPr="00271EA5" w:rsidRDefault="002B0A51" w:rsidP="002B0A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8) другими способами, предусмотренными законами и (или) иными нормативными правовыми актами, в том числе муниципальными правовыми актами администрации.</w:t>
      </w:r>
    </w:p>
    <w:p w:rsidR="002B0A51" w:rsidRPr="00271EA5" w:rsidRDefault="002B0A51" w:rsidP="00271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2. 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2B0A51" w:rsidRPr="00271EA5" w:rsidRDefault="002B0A51" w:rsidP="002B0A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271EA5">
        <w:rPr>
          <w:rFonts w:ascii="Times New Roman" w:hAnsi="Times New Roman" w:cs="Times New Roman"/>
          <w:sz w:val="24"/>
          <w:szCs w:val="24"/>
        </w:rPr>
        <w:t xml:space="preserve">. ПОРЯДОК ПРЕДОСТАВЛЕНИЯ ИНФОРМАЦИИ </w:t>
      </w:r>
    </w:p>
    <w:p w:rsidR="002B0A51" w:rsidRPr="00271EA5" w:rsidRDefault="002B0A51" w:rsidP="00271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2B0A51" w:rsidRPr="00271EA5" w:rsidRDefault="002B0A51" w:rsidP="002B0A51">
      <w:p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Общедоступная информация о деятельности администрации предоставляется неограниченному кругу лиц посредством ее размещения в сети «Интернет» в форме открытых данных.</w:t>
      </w:r>
    </w:p>
    <w:p w:rsidR="002B0A51" w:rsidRPr="00271EA5" w:rsidRDefault="002B0A51" w:rsidP="002B0A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структурными подразделениями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 и Уставом администрации, Постановлением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от 23.09.2016 № 89 «Об утверждении порядка информационного наполнения официального сайта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в сети Интернет и перечня сведений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обязательного для размещения в сети Интернет», иными муниципальными правовыми актами администрации.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Направление муниципальных правовых и нормативных правовых актов администрации для опубликования в официальном печатном издании и обнародования путем размещения в общедоступных местах, определенных Положением о периодическом печатном издании «Вестник органов местного самоуправления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области размещение их на официальном сайте администрации осуществляет специалист администрации в течение пяти дней после дня их подписания.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соответствие с федеральным законодательством, законодательством Новосибирской области и Уставом администрации.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Организацию работы по размещению информации о деятельности администрации в занимаемых ею и ее структурными подразделениями помещениях, осуществляет заместитель Главы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порядок работы администрации и структурных подразделений администрации;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сведения о размещении структурных подразделений администрации;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lastRenderedPageBreak/>
        <w:t>- информация (сведения) о времени приема граждан Главой поселения, его заместителями, руководителями структурных подразделений и специалистов, ведущих прием;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- иные сведения, необходимые для оперативного информирования жителей.</w:t>
      </w:r>
    </w:p>
    <w:p w:rsidR="002B0A51" w:rsidRPr="00271EA5" w:rsidRDefault="002B0A51" w:rsidP="002B0A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администрации в помещении администрации осуществляется руководителями в соответствии с федеральным законодательством.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При организации доступа к информации о деятельности администрации района должностные лица местного самоуправления (заместитель Главы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области) обязаны: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7.1.1. Обеспечить соблюдение прав пользователей информацией, установленных порядка и сроков предоставления информации.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7.1.2. Обеспечить достоверность предоставляемой информации.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7.1.3.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7.1.4. Изымать из предоставляемой информации сведения, относящиеся к информации ограниченного доступа.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7.1.5.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B0A51" w:rsidRPr="00271EA5" w:rsidRDefault="002B0A51" w:rsidP="002B0A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При организации доступа к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должностные лица местного самоуправления (заместитель Главы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области) имеют право:</w:t>
      </w:r>
    </w:p>
    <w:p w:rsidR="002B0A51" w:rsidRPr="00271EA5" w:rsidRDefault="002B0A51" w:rsidP="002B0A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8.1.1. Уточнять содержание запроса в целях предоставления пользователю информацией необходимой информации.</w:t>
      </w:r>
    </w:p>
    <w:p w:rsidR="002B0A51" w:rsidRPr="00271EA5" w:rsidRDefault="002B0A51" w:rsidP="00271EA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8.1.2.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B0A51" w:rsidRPr="00271EA5" w:rsidRDefault="002B0A51" w:rsidP="002B0A5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271EA5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lastRenderedPageBreak/>
        <w:t>Краснозерского района Новосибирской области</w:t>
      </w:r>
    </w:p>
    <w:p w:rsidR="002B0A51" w:rsidRPr="00271EA5" w:rsidRDefault="002B0A51" w:rsidP="002B0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от 07.10.2019 № 60</w:t>
      </w:r>
    </w:p>
    <w:p w:rsidR="002B0A51" w:rsidRPr="00271EA5" w:rsidRDefault="002B0A51" w:rsidP="002B0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7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Положение</w:t>
      </w:r>
      <w:r w:rsidRPr="00271EA5">
        <w:rPr>
          <w:rFonts w:ascii="Times New Roman" w:hAnsi="Times New Roman" w:cs="Times New Roman"/>
          <w:sz w:val="24"/>
          <w:szCs w:val="24"/>
        </w:rPr>
        <w:br/>
        <w:t xml:space="preserve">о порядке утверждения перечня информации о деятельности </w:t>
      </w:r>
    </w:p>
    <w:p w:rsidR="002B0A51" w:rsidRPr="00271EA5" w:rsidRDefault="002B0A51" w:rsidP="0027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</w:t>
      </w:r>
    </w:p>
    <w:p w:rsidR="002B0A51" w:rsidRPr="00271EA5" w:rsidRDefault="002B0A51" w:rsidP="0027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B0A51" w:rsidRPr="00271EA5" w:rsidRDefault="002B0A51" w:rsidP="00271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утверждения перечня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(далее - администрация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сельсовета).</w:t>
      </w:r>
    </w:p>
    <w:p w:rsidR="002B0A51" w:rsidRPr="00271EA5" w:rsidRDefault="002B0A51" w:rsidP="002B0A5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утверждается постановлением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B0A51" w:rsidRPr="00271EA5" w:rsidRDefault="002B0A51" w:rsidP="002B0A5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B0A51" w:rsidRPr="00271EA5" w:rsidRDefault="002B0A51" w:rsidP="002B0A51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При утверждении перечня информации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указываются:</w:t>
      </w:r>
      <w:r w:rsidRPr="00271EA5">
        <w:rPr>
          <w:rFonts w:ascii="Times New Roman" w:hAnsi="Times New Roman" w:cs="Times New Roman"/>
          <w:sz w:val="24"/>
          <w:szCs w:val="24"/>
        </w:rPr>
        <w:br/>
      </w:r>
    </w:p>
    <w:p w:rsidR="002B0A51" w:rsidRPr="00271EA5" w:rsidRDefault="002B0A51" w:rsidP="002B0A51">
      <w:pPr>
        <w:numPr>
          <w:ilvl w:val="1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ответственные за предоставление информации;</w:t>
      </w:r>
    </w:p>
    <w:p w:rsidR="002B0A51" w:rsidRPr="00271EA5" w:rsidRDefault="002B0A51" w:rsidP="002B0A51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электронный адрес сайта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сельсовета, на котором будет размещена информация о деятельности администрации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(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lobino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1E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/);</w:t>
      </w:r>
    </w:p>
    <w:p w:rsidR="002B0A51" w:rsidRPr="00271EA5" w:rsidRDefault="002B0A51" w:rsidP="00DE68CD">
      <w:pPr>
        <w:numPr>
          <w:ilvl w:val="1"/>
          <w:numId w:val="4"/>
        </w:numPr>
        <w:pBdr>
          <w:bottom w:val="double" w:sz="6" w:space="1" w:color="auto"/>
        </w:pBd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EA5">
        <w:rPr>
          <w:rFonts w:ascii="Times New Roman" w:hAnsi="Times New Roman" w:cs="Times New Roman"/>
          <w:sz w:val="24"/>
          <w:szCs w:val="24"/>
        </w:rPr>
        <w:t>конкретные сроки предоставления информации</w:t>
      </w:r>
    </w:p>
    <w:p w:rsidR="00805D9C" w:rsidRPr="00271EA5" w:rsidRDefault="00805D9C" w:rsidP="00DE68C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EA5">
        <w:rPr>
          <w:rFonts w:ascii="Times New Roman" w:eastAsia="Times New Roman" w:hAnsi="Times New Roman" w:cs="Times New Roman"/>
          <w:b/>
          <w:color w:val="0D406B"/>
          <w:kern w:val="36"/>
          <w:sz w:val="24"/>
          <w:szCs w:val="24"/>
        </w:rPr>
        <w:t xml:space="preserve">  </w:t>
      </w:r>
      <w:r w:rsidR="00271EA5" w:rsidRPr="00271EA5">
        <w:rPr>
          <w:rFonts w:ascii="Times New Roman" w:eastAsia="Times New Roman" w:hAnsi="Times New Roman" w:cs="Times New Roman"/>
          <w:b/>
          <w:color w:val="0D406B"/>
          <w:kern w:val="36"/>
          <w:sz w:val="24"/>
          <w:szCs w:val="24"/>
        </w:rPr>
        <w:t xml:space="preserve">                         </w:t>
      </w:r>
      <w:r w:rsidRPr="00271EA5">
        <w:rPr>
          <w:rFonts w:ascii="Times New Roman" w:eastAsia="Times New Roman" w:hAnsi="Times New Roman" w:cs="Times New Roman"/>
          <w:b/>
          <w:color w:val="0D406B"/>
          <w:kern w:val="36"/>
          <w:sz w:val="24"/>
          <w:szCs w:val="24"/>
        </w:rPr>
        <w:t>Не выходите на тонкий лёд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Осенний лед до наступления устойчивых морозов непрочен.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Становление льда: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На озерах лед появляется раньше, чем на речках, где течение задерживает льдообразование.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Основным условием безопасного пребывания человека на льду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является соответствие толщины льда прилагаемой нагрузке: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- безопасная толщина льда для одного человека не менее 7 см;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катка 12 см и более;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пешей переправы 15 см и более;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безопасного пребывания человека в воде: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температура воды 2-3°С оказывается смертельной для человека через 10-15 мин;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при температуре воды менее 2°С – смерть может наступить через 5-8 мин.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на льду: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2. Нельзя проверять прочность льда ударом ноги.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4. При переходе водоема группой необходимо соблюдать дистанцию друг от друга (5-6 м).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Советы рыболовам, выходящим  на первый лед: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1. Необходимо хорошо знать водоем, избранный для рыбалки.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2. Необходимо уметь различать приметы опасного льда, знать меры предосторожности и постоянно их соблюдать.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3. Определить с берега маршрут движения.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4. Если вы идете группой, то расстояние идущими друг за другом должно быть не менее 5 метров.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5. Рюкзак (ящик) повесьте на одно плечо, а еще лучше – волоките на веревке в 2-3 метрах сзади.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7. Не подходите к другим рыболовам ближе, чем на 3 метра.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8. Не приближайтесь к тем местам, где во льду имеются вмерзшие коряги, водоросли, воздушные пузыри.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9. Не ходите рядом с трещиной или по участку льда, отделенному от основного массива несколькими трещинами.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10. Быстро покиньте опасное место, если из пробитой лунки вода начинает заливать лед.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11. Обязательно имейте с собой средства спасения: шнур с грузом на конце, длинную жердь, широкую доску.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13. Не делайте около себя много лунок и не делайте лунки на переправах (тропинках). 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14. Не собирайтесь группами в одном месте.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Самоспасение</w:t>
      </w:r>
      <w:proofErr w:type="spellEnd"/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не поддавайтесь панике;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зовите на помощь;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широко раскиньте руки, чтобы не погрузиться с головой под воду;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lastRenderedPageBreak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без резких движений отползайте как можно дальше от опасного места в том направлении, откуда пришли.</w:t>
      </w:r>
    </w:p>
    <w:p w:rsidR="00805D9C" w:rsidRPr="00271EA5" w:rsidRDefault="00805D9C" w:rsidP="00805D9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вы оказываете помощь: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подходите к полынье очень осторожно, лучше подползать;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за 3-4 метра подайте пострадавшему веревку, шест, доску, шарф или любое другое подручное средство;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805D9C" w:rsidRPr="00271EA5" w:rsidRDefault="00805D9C" w:rsidP="00805D9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271E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D9C" w:rsidRPr="00271EA5" w:rsidRDefault="00805D9C" w:rsidP="00805D9C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71EA5">
        <w:rPr>
          <w:rStyle w:val="a3"/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271EA5">
        <w:rPr>
          <w:rStyle w:val="a3"/>
          <w:rFonts w:ascii="Times New Roman" w:hAnsi="Times New Roman" w:cs="Times New Roman"/>
          <w:sz w:val="24"/>
          <w:szCs w:val="24"/>
        </w:rPr>
        <w:t xml:space="preserve"> инспекторский участок ФКУ «Центр ГИМС МЧС России по Новосибирской области»</w:t>
      </w:r>
    </w:p>
    <w:p w:rsidR="00805D9C" w:rsidRPr="00271EA5" w:rsidRDefault="00805D9C" w:rsidP="00805D9C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155A6" w:rsidRPr="00271EA5" w:rsidRDefault="00F155A6" w:rsidP="00F155A6">
      <w:pPr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 ,Совет депутатов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155A6" w:rsidRPr="00271EA5" w:rsidRDefault="00F155A6" w:rsidP="00F155A6">
      <w:pPr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F155A6" w:rsidRPr="00271EA5" w:rsidRDefault="00F155A6" w:rsidP="00F155A6">
      <w:pPr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proofErr w:type="spellStart"/>
      <w:r w:rsidRPr="00271EA5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271EA5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F155A6" w:rsidRPr="00271EA5" w:rsidRDefault="00F155A6" w:rsidP="00F155A6">
      <w:pPr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271EA5">
        <w:rPr>
          <w:rFonts w:ascii="Times New Roman" w:hAnsi="Times New Roman" w:cs="Times New Roman"/>
          <w:sz w:val="24"/>
          <w:szCs w:val="24"/>
        </w:rPr>
        <w:t>Тираж- 3 экземпляра</w:t>
      </w:r>
    </w:p>
    <w:p w:rsidR="00AC1393" w:rsidRDefault="00AC1393"/>
    <w:sectPr w:rsidR="00AC1393" w:rsidSect="0078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0ED"/>
    <w:multiLevelType w:val="hybridMultilevel"/>
    <w:tmpl w:val="ED101D9A"/>
    <w:lvl w:ilvl="0" w:tplc="B81817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4561B"/>
    <w:multiLevelType w:val="multilevel"/>
    <w:tmpl w:val="33666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D827260"/>
    <w:multiLevelType w:val="hybridMultilevel"/>
    <w:tmpl w:val="158AD5D0"/>
    <w:lvl w:ilvl="0" w:tplc="BD3663A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1393"/>
    <w:rsid w:val="000F294D"/>
    <w:rsid w:val="00271EA5"/>
    <w:rsid w:val="002B0A51"/>
    <w:rsid w:val="0078663E"/>
    <w:rsid w:val="00805D9C"/>
    <w:rsid w:val="00AC1393"/>
    <w:rsid w:val="00B75BF1"/>
    <w:rsid w:val="00D314EB"/>
    <w:rsid w:val="00DE68CD"/>
    <w:rsid w:val="00F1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05D9C"/>
    <w:rPr>
      <w:b/>
      <w:bCs/>
      <w:i/>
      <w:iCs/>
      <w:color w:val="4F81BD"/>
    </w:rPr>
  </w:style>
  <w:style w:type="character" w:styleId="a4">
    <w:name w:val="Hyperlink"/>
    <w:basedOn w:val="a0"/>
    <w:uiPriority w:val="99"/>
    <w:unhideWhenUsed/>
    <w:rsid w:val="00B75BF1"/>
    <w:rPr>
      <w:color w:val="0000FF"/>
      <w:u w:val="single"/>
    </w:rPr>
  </w:style>
  <w:style w:type="paragraph" w:customStyle="1" w:styleId="pboth">
    <w:name w:val="pboth"/>
    <w:basedOn w:val="a"/>
    <w:rsid w:val="00B7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5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2B0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hyperlink" Target="https://sudact.ru/law/federalnyi-zakon-ot-27072010-n-210-fz-ob/glava-4/statia-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4982</Words>
  <Characters>28402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2019-10-30T08:54:00Z</dcterms:created>
  <dcterms:modified xsi:type="dcterms:W3CDTF">2019-12-18T08:28:00Z</dcterms:modified>
</cp:coreProperties>
</file>