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DD" w:rsidRDefault="00C24EDD" w:rsidP="00C24E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C24EDD" w:rsidRDefault="00C24EDD" w:rsidP="00C24EDD">
      <w:pPr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C24EDD" w:rsidRDefault="00C24EDD" w:rsidP="00C24E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C24EDD" w:rsidRDefault="00C24EDD" w:rsidP="00C24E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C24EDD" w:rsidRDefault="00C24EDD" w:rsidP="00C24E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C24EDD" w:rsidRDefault="00C24EDD" w:rsidP="00C24EDD">
      <w:pPr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16                                                                               от  29  июня  2020г.</w:t>
      </w:r>
    </w:p>
    <w:p w:rsidR="00C24EDD" w:rsidRDefault="00C24EDD" w:rsidP="00C24EDD">
      <w:pPr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DD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F76" w:rsidRPr="001E4F76" w:rsidRDefault="001E4F76" w:rsidP="001E4F76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E4F76">
        <w:rPr>
          <w:b/>
          <w:color w:val="000000"/>
          <w:sz w:val="28"/>
          <w:szCs w:val="28"/>
        </w:rPr>
        <w:lastRenderedPageBreak/>
        <w:t>Безопасный отдых на водоемах</w:t>
      </w:r>
    </w:p>
    <w:p w:rsidR="001E4F76" w:rsidRPr="001E4F76" w:rsidRDefault="001E4F76" w:rsidP="001E4F7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4F76">
        <w:rPr>
          <w:color w:val="000000"/>
          <w:sz w:val="28"/>
          <w:szCs w:val="28"/>
        </w:rPr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 </w:t>
      </w:r>
    </w:p>
    <w:p w:rsidR="001E4F76" w:rsidRPr="001E4F76" w:rsidRDefault="001E4F76" w:rsidP="001E4F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Чтобы избежать беды, детям и взрослым необходимо строго соблюдать ряд простых правил поведения на воде: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лучезапястных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Купаться можно не раньше, чем через 1,5-2 часа после еды.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Не рекомендуется заниматься плаванием в открытых водоемах, при температуре воды ниже</w:t>
      </w:r>
    </w:p>
    <w:p w:rsidR="001E4F76" w:rsidRPr="001E4F76" w:rsidRDefault="001E4F76" w:rsidP="001E4F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4F76">
        <w:rPr>
          <w:rFonts w:ascii="Times New Roman" w:hAnsi="Times New Roman" w:cs="Times New Roman"/>
          <w:color w:val="000000"/>
          <w:sz w:val="28"/>
          <w:szCs w:val="28"/>
        </w:rPr>
        <w:t xml:space="preserve"> +15</w:t>
      </w:r>
      <w:proofErr w:type="gramStart"/>
      <w:r w:rsidRPr="001E4F76">
        <w:rPr>
          <w:rFonts w:ascii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Pr="001E4F76">
        <w:rPr>
          <w:rFonts w:ascii="Times New Roman" w:hAnsi="Times New Roman" w:cs="Times New Roman"/>
          <w:color w:val="000000"/>
          <w:sz w:val="28"/>
          <w:szCs w:val="28"/>
        </w:rPr>
        <w:t>, так как возможна внезапная потеря сознания и смерть от холодного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Нельзя нырять в незнакомых местах - на дне могут оказаться </w:t>
      </w:r>
      <w:proofErr w:type="spellStart"/>
      <w:r w:rsidRPr="001E4F76">
        <w:rPr>
          <w:rFonts w:ascii="Times New Roman" w:hAnsi="Times New Roman" w:cs="Times New Roman"/>
          <w:color w:val="000000"/>
          <w:sz w:val="28"/>
          <w:szCs w:val="28"/>
        </w:rPr>
        <w:t>притопленные</w:t>
      </w:r>
      <w:proofErr w:type="spellEnd"/>
      <w:r w:rsidRPr="001E4F76">
        <w:rPr>
          <w:rFonts w:ascii="Times New Roman" w:hAnsi="Times New Roman" w:cs="Times New Roman"/>
          <w:color w:val="000000"/>
          <w:sz w:val="28"/>
          <w:szCs w:val="28"/>
        </w:rPr>
        <w:t xml:space="preserve"> бревна, камни, коряги.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 прыгать в воду с лодок, катеров, причалов и других сооружений, не приспособленных для этих целей.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Желательно для купания выбирать специально отведенные для этого места.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Не заплывать далеко от берега, за буйки, обозначающие границы безопасной зоны.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 дно теплохода или баржи затягивало рядом плавающих людей.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Не следует купаться в заболоченных местах и там, где есть водоросли или тина.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1E4F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Нельзя входить в воду после перегревания на солнце или сильного охлаждения тела до образования "гусиной кожи".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Категорически запрещается входить в воду и купаться в нетрезвом состоянии.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умеющим хорошо плавать. Кроме того, даже слабый ветер способен унести их далеко от берега.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Нельзя купаться в штормовую погоду или в местах сильного прибоя.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Если попали в водоворот, не пугайтесь, наберите </w:t>
      </w:r>
      <w:proofErr w:type="gramStart"/>
      <w:r w:rsidRPr="001E4F76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1E4F76">
        <w:rPr>
          <w:rFonts w:ascii="Times New Roman" w:hAnsi="Times New Roman" w:cs="Times New Roman"/>
          <w:color w:val="000000"/>
          <w:sz w:val="28"/>
          <w:szCs w:val="28"/>
        </w:rPr>
        <w:t xml:space="preserve"> воздуха, нырните и постарайтесь резко свернуть в сторону от него.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1E4F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Нельзя подавать крики ложной тревоги.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1E4F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Если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1E4F76">
        <w:rPr>
          <w:rFonts w:ascii="Times New Roman" w:hAnsi="Times New Roman" w:cs="Times New Roman"/>
          <w:color w:val="000000"/>
          <w:sz w:val="28"/>
          <w:szCs w:val="28"/>
        </w:rPr>
        <w:t>бывает</w:t>
      </w:r>
      <w:proofErr w:type="gramEnd"/>
      <w:r w:rsidRPr="001E4F76">
        <w:rPr>
          <w:rFonts w:ascii="Times New Roman" w:hAnsi="Times New Roman" w:cs="Times New Roman"/>
          <w:color w:val="000000"/>
          <w:sz w:val="28"/>
          <w:szCs w:val="28"/>
        </w:rPr>
        <w:t xml:space="preserve"> спасает жизнь.</w:t>
      </w:r>
      <w:r w:rsidRPr="001E4F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1E4F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  <w:t>-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1E4F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Соблюдайте чистоту мест отдыха у воды, не засоряйте водоемы, не оставляйте мусор на берегу и в раздевалках.</w:t>
      </w:r>
    </w:p>
    <w:p w:rsidR="001E4F76" w:rsidRPr="001E4F76" w:rsidRDefault="001E4F76" w:rsidP="001E4F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E4F76" w:rsidRPr="001E4F76" w:rsidRDefault="001E4F76" w:rsidP="001E4F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E4F76" w:rsidRPr="001E4F76" w:rsidRDefault="001E4F76" w:rsidP="001E4F76">
      <w:pPr>
        <w:jc w:val="both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1E4F76">
        <w:rPr>
          <w:rFonts w:ascii="Times New Roman" w:hAnsi="Times New Roman" w:cs="Times New Roman"/>
          <w:b/>
          <w:sz w:val="28"/>
          <w:szCs w:val="28"/>
        </w:rPr>
        <w:t>Здвинский</w:t>
      </w:r>
      <w:proofErr w:type="spellEnd"/>
      <w:r w:rsidRPr="001E4F76">
        <w:rPr>
          <w:rFonts w:ascii="Times New Roman" w:hAnsi="Times New Roman" w:cs="Times New Roman"/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  <w:r w:rsidRPr="001E4F76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:rsidR="00C24EDD" w:rsidRPr="001E4F76" w:rsidRDefault="00C24EDD" w:rsidP="00C24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DD" w:rsidRPr="001E4F76" w:rsidRDefault="00C24EDD" w:rsidP="00C24EDD">
      <w:pPr>
        <w:rPr>
          <w:rFonts w:ascii="Times New Roman" w:hAnsi="Times New Roman" w:cs="Times New Roman"/>
          <w:sz w:val="28"/>
          <w:szCs w:val="28"/>
        </w:rPr>
      </w:pPr>
    </w:p>
    <w:p w:rsidR="00C32B5B" w:rsidRPr="001E4F76" w:rsidRDefault="00C32B5B">
      <w:pPr>
        <w:rPr>
          <w:rFonts w:ascii="Times New Roman" w:hAnsi="Times New Roman" w:cs="Times New Roman"/>
          <w:sz w:val="28"/>
          <w:szCs w:val="28"/>
        </w:rPr>
      </w:pPr>
    </w:p>
    <w:sectPr w:rsidR="00C32B5B" w:rsidRPr="001E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24EDD"/>
    <w:rsid w:val="001E4F76"/>
    <w:rsid w:val="00C24EDD"/>
    <w:rsid w:val="00C3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F76"/>
  </w:style>
  <w:style w:type="character" w:styleId="a4">
    <w:name w:val="Intense Emphasis"/>
    <w:uiPriority w:val="21"/>
    <w:qFormat/>
    <w:rsid w:val="001E4F76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4900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2020-07-02T07:32:00Z</dcterms:created>
  <dcterms:modified xsi:type="dcterms:W3CDTF">2020-07-02T07:34:00Z</dcterms:modified>
</cp:coreProperties>
</file>