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EB" w:rsidRDefault="00C445EB" w:rsidP="008B0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Профилактический визит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земинспекторов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B0A6B" w:rsidRPr="008B0A6B" w:rsidRDefault="008B0A6B" w:rsidP="008B0A6B">
      <w:pPr>
        <w:rPr>
          <w:rFonts w:ascii="Times New Roman" w:hAnsi="Times New Roman" w:cs="Times New Roman"/>
          <w:sz w:val="28"/>
          <w:szCs w:val="28"/>
        </w:rPr>
      </w:pPr>
      <w:r w:rsidRPr="008B0A6B">
        <w:rPr>
          <w:rFonts w:ascii="Times New Roman" w:hAnsi="Times New Roman" w:cs="Times New Roman"/>
          <w:sz w:val="28"/>
          <w:szCs w:val="28"/>
        </w:rPr>
        <w:t>Разъяснить и помочь соблюдать закон – одна из главных задач земельного инспектора.</w:t>
      </w:r>
    </w:p>
    <w:p w:rsidR="008B0A6B" w:rsidRPr="008B0A6B" w:rsidRDefault="008B0A6B" w:rsidP="008B0A6B">
      <w:pPr>
        <w:rPr>
          <w:rFonts w:ascii="Times New Roman" w:hAnsi="Times New Roman" w:cs="Times New Roman"/>
          <w:sz w:val="28"/>
          <w:szCs w:val="28"/>
        </w:rPr>
      </w:pPr>
      <w:r w:rsidRPr="008B0A6B">
        <w:rPr>
          <w:rFonts w:ascii="Times New Roman" w:hAnsi="Times New Roman" w:cs="Times New Roman"/>
          <w:sz w:val="28"/>
          <w:szCs w:val="28"/>
        </w:rPr>
        <w:t xml:space="preserve">Сейчас основной акцент в работе </w:t>
      </w:r>
      <w:proofErr w:type="spellStart"/>
      <w:r w:rsidRPr="008B0A6B">
        <w:rPr>
          <w:rFonts w:ascii="Times New Roman" w:hAnsi="Times New Roman" w:cs="Times New Roman"/>
          <w:sz w:val="28"/>
          <w:szCs w:val="28"/>
        </w:rPr>
        <w:t>земинспекторов</w:t>
      </w:r>
      <w:proofErr w:type="spellEnd"/>
      <w:r w:rsidRPr="008B0A6B">
        <w:rPr>
          <w:rFonts w:ascii="Times New Roman" w:hAnsi="Times New Roman" w:cs="Times New Roman"/>
          <w:sz w:val="28"/>
          <w:szCs w:val="28"/>
        </w:rPr>
        <w:t xml:space="preserve"> сделан на проведение профилактических мероприятий, одним из которых является профилактический визит.</w:t>
      </w:r>
    </w:p>
    <w:p w:rsidR="008B0A6B" w:rsidRPr="008B0A6B" w:rsidRDefault="008B0A6B" w:rsidP="008B0A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0A6B">
        <w:rPr>
          <w:rFonts w:ascii="Times New Roman" w:hAnsi="Times New Roman" w:cs="Times New Roman"/>
          <w:sz w:val="28"/>
          <w:szCs w:val="28"/>
        </w:rPr>
        <w:t>Профвизит</w:t>
      </w:r>
      <w:proofErr w:type="spellEnd"/>
      <w:r w:rsidRPr="008B0A6B">
        <w:rPr>
          <w:rFonts w:ascii="Times New Roman" w:hAnsi="Times New Roman" w:cs="Times New Roman"/>
          <w:sz w:val="28"/>
          <w:szCs w:val="28"/>
        </w:rPr>
        <w:t xml:space="preserve"> – это не проверка. Он проводится по месту деятельности контролируемого лица или по видеоконференцсвязи. В ходе </w:t>
      </w:r>
      <w:proofErr w:type="spellStart"/>
      <w:r w:rsidRPr="008B0A6B">
        <w:rPr>
          <w:rFonts w:ascii="Times New Roman" w:hAnsi="Times New Roman" w:cs="Times New Roman"/>
          <w:sz w:val="28"/>
          <w:szCs w:val="28"/>
        </w:rPr>
        <w:t>профвизита</w:t>
      </w:r>
      <w:proofErr w:type="spellEnd"/>
      <w:r w:rsidRPr="008B0A6B">
        <w:rPr>
          <w:rFonts w:ascii="Times New Roman" w:hAnsi="Times New Roman" w:cs="Times New Roman"/>
          <w:sz w:val="28"/>
          <w:szCs w:val="28"/>
        </w:rPr>
        <w:t xml:space="preserve"> все разъяснения носят рекомендательный характер, инспектор не может выдавать предписания о нарушении требований земельного законодательства или штрафовать. Кроме этого, контролируемое лицо вправе отказаться от мероприятия не позднее чем за три рабочих дня до проведения </w:t>
      </w:r>
      <w:proofErr w:type="spellStart"/>
      <w:r w:rsidRPr="008B0A6B">
        <w:rPr>
          <w:rFonts w:ascii="Times New Roman" w:hAnsi="Times New Roman" w:cs="Times New Roman"/>
          <w:sz w:val="28"/>
          <w:szCs w:val="28"/>
        </w:rPr>
        <w:t>профвизита</w:t>
      </w:r>
      <w:proofErr w:type="spellEnd"/>
      <w:r w:rsidRPr="008B0A6B">
        <w:rPr>
          <w:rFonts w:ascii="Times New Roman" w:hAnsi="Times New Roman" w:cs="Times New Roman"/>
          <w:sz w:val="28"/>
          <w:szCs w:val="28"/>
        </w:rPr>
        <w:t>.</w:t>
      </w:r>
    </w:p>
    <w:p w:rsidR="008B0A6B" w:rsidRPr="008B0A6B" w:rsidRDefault="008B0A6B" w:rsidP="008B0A6B">
      <w:pPr>
        <w:rPr>
          <w:rFonts w:ascii="Times New Roman" w:hAnsi="Times New Roman" w:cs="Times New Roman"/>
          <w:sz w:val="28"/>
          <w:szCs w:val="28"/>
        </w:rPr>
      </w:pPr>
      <w:r w:rsidRPr="008B0A6B">
        <w:rPr>
          <w:rFonts w:ascii="Times New Roman" w:hAnsi="Times New Roman" w:cs="Times New Roman"/>
          <w:sz w:val="28"/>
          <w:szCs w:val="28"/>
        </w:rPr>
        <w:t xml:space="preserve">– С начала 2022 года государственные земельные инспекторы провели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0A6B">
        <w:rPr>
          <w:rFonts w:ascii="Times New Roman" w:hAnsi="Times New Roman" w:cs="Times New Roman"/>
          <w:sz w:val="28"/>
          <w:szCs w:val="28"/>
        </w:rPr>
        <w:t xml:space="preserve">00 профилактических визитов. В ходе их проведения инспектор оказывает персональную выездную консультацию. </w:t>
      </w:r>
      <w:proofErr w:type="spellStart"/>
      <w:r w:rsidRPr="008B0A6B">
        <w:rPr>
          <w:rFonts w:ascii="Times New Roman" w:hAnsi="Times New Roman" w:cs="Times New Roman"/>
          <w:sz w:val="28"/>
          <w:szCs w:val="28"/>
        </w:rPr>
        <w:t>Профвизит</w:t>
      </w:r>
      <w:proofErr w:type="spellEnd"/>
      <w:r w:rsidRPr="008B0A6B">
        <w:rPr>
          <w:rFonts w:ascii="Times New Roman" w:hAnsi="Times New Roman" w:cs="Times New Roman"/>
          <w:sz w:val="28"/>
          <w:szCs w:val="28"/>
        </w:rPr>
        <w:t xml:space="preserve"> может быть проведен и по инициативе владельца земельного участка.</w:t>
      </w:r>
    </w:p>
    <w:p w:rsidR="008B0A6B" w:rsidRPr="008B0A6B" w:rsidRDefault="008B0A6B" w:rsidP="008B0A6B">
      <w:pPr>
        <w:rPr>
          <w:rFonts w:ascii="Times New Roman" w:hAnsi="Times New Roman" w:cs="Times New Roman"/>
          <w:sz w:val="28"/>
          <w:szCs w:val="28"/>
        </w:rPr>
      </w:pPr>
      <w:r w:rsidRPr="008B0A6B">
        <w:rPr>
          <w:rFonts w:ascii="Times New Roman" w:hAnsi="Times New Roman" w:cs="Times New Roman"/>
          <w:sz w:val="28"/>
          <w:szCs w:val="28"/>
        </w:rPr>
        <w:t>Цель инспектора – помочь владельцам участков соблюдать обязательные требования земельного законодательства. Поэтому при проведении профилактического визита есть возможность получить рекомендации и ответы на все возникшие вопросы.</w:t>
      </w:r>
    </w:p>
    <w:p w:rsidR="008B0A6B" w:rsidRPr="008B0A6B" w:rsidRDefault="008B0A6B" w:rsidP="008B0A6B">
      <w:pPr>
        <w:rPr>
          <w:rFonts w:ascii="Times New Roman" w:hAnsi="Times New Roman" w:cs="Times New Roman"/>
          <w:sz w:val="28"/>
          <w:szCs w:val="28"/>
        </w:rPr>
      </w:pPr>
      <w:r w:rsidRPr="008B0A6B">
        <w:rPr>
          <w:rFonts w:ascii="Times New Roman" w:hAnsi="Times New Roman" w:cs="Times New Roman"/>
          <w:sz w:val="28"/>
          <w:szCs w:val="28"/>
        </w:rPr>
        <w:t xml:space="preserve">Для получения более подробной информации можно обратиться к государственным инспекторам отдела государственного земельного надзора Управления Росреестра по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8B0A6B">
        <w:rPr>
          <w:rFonts w:ascii="Times New Roman" w:hAnsi="Times New Roman" w:cs="Times New Roman"/>
          <w:sz w:val="28"/>
          <w:szCs w:val="28"/>
        </w:rPr>
        <w:t xml:space="preserve"> области по телефону: (</w:t>
      </w:r>
      <w:r>
        <w:rPr>
          <w:rFonts w:ascii="Times New Roman" w:hAnsi="Times New Roman" w:cs="Times New Roman"/>
          <w:sz w:val="28"/>
          <w:szCs w:val="28"/>
        </w:rPr>
        <w:t>38356)20786</w:t>
      </w:r>
      <w:r w:rsidRPr="008B0A6B">
        <w:rPr>
          <w:rFonts w:ascii="Times New Roman" w:hAnsi="Times New Roman" w:cs="Times New Roman"/>
          <w:sz w:val="28"/>
          <w:szCs w:val="28"/>
        </w:rPr>
        <w:t>.</w:t>
      </w:r>
    </w:p>
    <w:p w:rsidR="002D18A2" w:rsidRDefault="002D18A2"/>
    <w:sectPr w:rsidR="002D18A2" w:rsidSect="002D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B0A6B"/>
    <w:rsid w:val="002D18A2"/>
    <w:rsid w:val="008B0A6B"/>
    <w:rsid w:val="00C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Лунёва Евгения Ивановна</cp:lastModifiedBy>
  <cp:revision>3</cp:revision>
  <dcterms:created xsi:type="dcterms:W3CDTF">2022-12-20T01:55:00Z</dcterms:created>
  <dcterms:modified xsi:type="dcterms:W3CDTF">2022-12-20T02:41:00Z</dcterms:modified>
</cp:coreProperties>
</file>