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C" w:rsidRPr="009E0F95" w:rsidRDefault="00B236FC" w:rsidP="00B236FC">
      <w:pPr>
        <w:spacing w:after="240"/>
        <w:jc w:val="center"/>
        <w:rPr>
          <w:sz w:val="28"/>
          <w:szCs w:val="28"/>
        </w:rPr>
      </w:pPr>
      <w:r w:rsidRPr="009E0F95">
        <w:rPr>
          <w:sz w:val="28"/>
          <w:szCs w:val="28"/>
        </w:rPr>
        <w:t xml:space="preserve">АДМИНИСТРАЦИЯ </w:t>
      </w:r>
    </w:p>
    <w:p w:rsidR="00B236FC" w:rsidRPr="009E0F95" w:rsidRDefault="00B236FC" w:rsidP="00B236FC">
      <w:pPr>
        <w:spacing w:after="240"/>
        <w:jc w:val="center"/>
        <w:rPr>
          <w:sz w:val="28"/>
          <w:szCs w:val="28"/>
        </w:rPr>
      </w:pPr>
      <w:r w:rsidRPr="009E0F95">
        <w:rPr>
          <w:sz w:val="28"/>
          <w:szCs w:val="28"/>
        </w:rPr>
        <w:t>ЛОБИНСКОГО СЕЛЬСОВЕТА</w:t>
      </w:r>
    </w:p>
    <w:p w:rsidR="00B236FC" w:rsidRPr="009E0F95" w:rsidRDefault="00B236FC" w:rsidP="00B236FC">
      <w:pPr>
        <w:spacing w:after="240"/>
        <w:jc w:val="center"/>
        <w:rPr>
          <w:sz w:val="28"/>
          <w:szCs w:val="28"/>
        </w:rPr>
      </w:pPr>
      <w:r w:rsidRPr="009E0F95">
        <w:rPr>
          <w:sz w:val="28"/>
          <w:szCs w:val="28"/>
        </w:rPr>
        <w:t>КРАСНОЗЕРСКОГО РАЙОНА</w:t>
      </w:r>
    </w:p>
    <w:p w:rsidR="00B236FC" w:rsidRPr="009E0F95" w:rsidRDefault="00B236FC" w:rsidP="00B236FC">
      <w:pPr>
        <w:spacing w:after="240"/>
        <w:jc w:val="center"/>
        <w:rPr>
          <w:sz w:val="28"/>
          <w:szCs w:val="28"/>
        </w:rPr>
      </w:pPr>
      <w:r w:rsidRPr="009E0F95">
        <w:rPr>
          <w:sz w:val="28"/>
          <w:szCs w:val="28"/>
        </w:rPr>
        <w:t xml:space="preserve"> НОВОСИБИРСКОЙ ОБЛАСТИ</w:t>
      </w:r>
    </w:p>
    <w:p w:rsidR="00B236FC" w:rsidRPr="009E0F95" w:rsidRDefault="00B236FC" w:rsidP="00B236FC">
      <w:pPr>
        <w:spacing w:after="240"/>
        <w:jc w:val="center"/>
        <w:rPr>
          <w:sz w:val="28"/>
          <w:szCs w:val="28"/>
        </w:rPr>
      </w:pPr>
    </w:p>
    <w:p w:rsidR="00B236FC" w:rsidRPr="009E0F95" w:rsidRDefault="00B236FC" w:rsidP="00B236FC">
      <w:pPr>
        <w:jc w:val="center"/>
        <w:rPr>
          <w:sz w:val="28"/>
          <w:szCs w:val="28"/>
        </w:rPr>
      </w:pPr>
      <w:proofErr w:type="gramStart"/>
      <w:r w:rsidRPr="009E0F95">
        <w:rPr>
          <w:sz w:val="28"/>
          <w:szCs w:val="28"/>
        </w:rPr>
        <w:t>Р</w:t>
      </w:r>
      <w:proofErr w:type="gramEnd"/>
      <w:r w:rsidRPr="009E0F95">
        <w:rPr>
          <w:sz w:val="28"/>
          <w:szCs w:val="28"/>
        </w:rPr>
        <w:t xml:space="preserve"> А С П О Р Я Ж Е Н И Е </w:t>
      </w:r>
    </w:p>
    <w:p w:rsidR="00B236FC" w:rsidRPr="009E0F95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 w:rsidRPr="009E0F9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E0F9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E0F9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E0F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E0F95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29</w:t>
      </w:r>
      <w:r w:rsidRPr="009E0F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Start"/>
      <w:r w:rsidRPr="009E0F95">
        <w:rPr>
          <w:sz w:val="28"/>
          <w:szCs w:val="28"/>
        </w:rPr>
        <w:t>Р</w:t>
      </w:r>
      <w:proofErr w:type="gramEnd"/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</w:t>
      </w:r>
      <w:r w:rsidR="003905BD">
        <w:rPr>
          <w:sz w:val="28"/>
          <w:szCs w:val="28"/>
        </w:rPr>
        <w:t>а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тем, что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находится Социально- реабилитационный центр для несовершеннолетних с круглосуточным пребыванием несовершеннолетних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начать отопительный сезон  в котельной МУП 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 xml:space="preserve"> ЖКХ  и котельной МКОУ </w:t>
      </w:r>
      <w:proofErr w:type="spellStart"/>
      <w:r>
        <w:rPr>
          <w:sz w:val="28"/>
          <w:szCs w:val="28"/>
        </w:rPr>
        <w:t>Лобинская</w:t>
      </w:r>
      <w:proofErr w:type="spellEnd"/>
      <w:r>
        <w:rPr>
          <w:sz w:val="28"/>
          <w:szCs w:val="28"/>
        </w:rPr>
        <w:t xml:space="preserve"> СОШ с 15.09.2021 года.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С.А.Колесников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Pr="004C2FAA" w:rsidRDefault="00B236FC" w:rsidP="00B236FC">
      <w:pPr>
        <w:rPr>
          <w:sz w:val="20"/>
          <w:szCs w:val="20"/>
        </w:rPr>
      </w:pPr>
      <w:r w:rsidRPr="004C2FAA">
        <w:rPr>
          <w:sz w:val="20"/>
          <w:szCs w:val="20"/>
        </w:rPr>
        <w:t>Коваль Л.В.</w:t>
      </w:r>
    </w:p>
    <w:p w:rsidR="00B236FC" w:rsidRPr="004C2FAA" w:rsidRDefault="00B236FC" w:rsidP="00B236FC">
      <w:pPr>
        <w:rPr>
          <w:sz w:val="20"/>
          <w:szCs w:val="20"/>
        </w:rPr>
      </w:pPr>
      <w:r w:rsidRPr="004C2FAA">
        <w:rPr>
          <w:sz w:val="20"/>
          <w:szCs w:val="20"/>
        </w:rPr>
        <w:t xml:space="preserve">70-131 </w:t>
      </w: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от 10.09.2021  г.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№ 28-Р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 w:rsidRPr="00B34764">
        <w:rPr>
          <w:sz w:val="28"/>
          <w:szCs w:val="28"/>
        </w:rPr>
        <w:t>О назначении ответственного лица</w:t>
      </w:r>
    </w:p>
    <w:p w:rsidR="00B236FC" w:rsidRPr="00B34764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>по осуществлению внутреннего муниципального финансового контроля.</w:t>
      </w:r>
    </w:p>
    <w:p w:rsidR="00B236FC" w:rsidRPr="00B34764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proofErr w:type="gramStart"/>
      <w:r w:rsidRPr="00B34764">
        <w:rPr>
          <w:sz w:val="28"/>
          <w:szCs w:val="28"/>
        </w:rPr>
        <w:t>В целях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отношении закупок товаров, работ, услуг для обеспечения муниципальных нужд в соответствии с Федеральным законом от 06.10.2003 № 131-ФЗ «Об общих принципах организации местного самоуправления в Российской федерации», ст.ст. 160.2-1, 269.2 Бюджетного кодекса Российской федерации, ст.99</w:t>
      </w:r>
      <w:proofErr w:type="gramEnd"/>
      <w:r w:rsidRPr="00B34764">
        <w:rPr>
          <w:sz w:val="28"/>
          <w:szCs w:val="28"/>
        </w:rPr>
        <w:t xml:space="preserve"> Федерального закона от 05.04.2013 №44-ФЗ « О контрактной системе в сфере закупок товаров, работ, услуг для обеспечения государственных и муниципальных нужд» </w:t>
      </w: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   1.В</w:t>
      </w:r>
      <w:r w:rsidRPr="00B34764">
        <w:rPr>
          <w:sz w:val="28"/>
          <w:szCs w:val="28"/>
        </w:rPr>
        <w:t>озложить на</w:t>
      </w:r>
      <w:r>
        <w:rPr>
          <w:sz w:val="28"/>
          <w:szCs w:val="28"/>
        </w:rPr>
        <w:t xml:space="preserve"> бухгалтера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Лавриненко</w:t>
      </w:r>
      <w:proofErr w:type="spellEnd"/>
      <w:r>
        <w:rPr>
          <w:sz w:val="28"/>
          <w:szCs w:val="28"/>
        </w:rPr>
        <w:t xml:space="preserve"> Елену Михайловну  </w:t>
      </w:r>
      <w:r w:rsidRPr="00B34764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>по осуществлению внутреннего муниципального финансового контроля и контроля в сфере закупок для обеспечения муниципальных нужд.</w:t>
      </w: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Считать утратившим силу распоряжение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от 19.08.2015  № 20-р.</w:t>
      </w:r>
    </w:p>
    <w:p w:rsidR="00B236FC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787B0F">
        <w:rPr>
          <w:rFonts w:ascii="Times New Roman" w:hAnsi="Times New Roman"/>
          <w:sz w:val="28"/>
          <w:szCs w:val="28"/>
          <w:lang w:val="ru-RU"/>
        </w:rPr>
        <w:t>Лобинского</w:t>
      </w:r>
      <w:proofErr w:type="spellEnd"/>
      <w:r w:rsidRPr="00787B0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>Краснозерского района</w:t>
      </w: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С.А.Колесников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Pr="00AD1550" w:rsidRDefault="00B236FC" w:rsidP="00B236FC">
      <w:pPr>
        <w:rPr>
          <w:sz w:val="20"/>
          <w:szCs w:val="20"/>
        </w:rPr>
      </w:pPr>
      <w:r w:rsidRPr="00AD1550">
        <w:rPr>
          <w:sz w:val="20"/>
          <w:szCs w:val="20"/>
        </w:rPr>
        <w:t>Коваль Л.В.</w:t>
      </w:r>
    </w:p>
    <w:p w:rsidR="00B236FC" w:rsidRPr="00B95A6D" w:rsidRDefault="00B236FC" w:rsidP="00B236FC">
      <w:pPr>
        <w:rPr>
          <w:sz w:val="20"/>
          <w:szCs w:val="20"/>
        </w:rPr>
      </w:pPr>
      <w:r w:rsidRPr="00AD1550">
        <w:rPr>
          <w:sz w:val="20"/>
          <w:szCs w:val="20"/>
        </w:rPr>
        <w:t>70-1</w:t>
      </w:r>
    </w:p>
    <w:p w:rsidR="00B236FC" w:rsidRDefault="00B236FC" w:rsidP="00B236FC">
      <w:pPr>
        <w:jc w:val="center"/>
        <w:rPr>
          <w:color w:val="000000"/>
          <w:sz w:val="28"/>
          <w:szCs w:val="28"/>
        </w:rPr>
      </w:pPr>
    </w:p>
    <w:p w:rsidR="00B236FC" w:rsidRDefault="00B236FC" w:rsidP="00B236FC">
      <w:pPr>
        <w:jc w:val="center"/>
        <w:rPr>
          <w:color w:val="000000"/>
          <w:sz w:val="28"/>
          <w:szCs w:val="28"/>
        </w:rPr>
      </w:pPr>
    </w:p>
    <w:p w:rsidR="00B236FC" w:rsidRDefault="00B236FC" w:rsidP="00B236FC">
      <w:pPr>
        <w:jc w:val="center"/>
        <w:rPr>
          <w:color w:val="000000"/>
          <w:sz w:val="28"/>
          <w:szCs w:val="28"/>
        </w:rPr>
      </w:pPr>
    </w:p>
    <w:p w:rsidR="00B236FC" w:rsidRDefault="00B236FC" w:rsidP="00B236FC">
      <w:pPr>
        <w:jc w:val="center"/>
        <w:rPr>
          <w:color w:val="000000"/>
          <w:sz w:val="28"/>
          <w:szCs w:val="28"/>
        </w:rPr>
      </w:pP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СЕЛЬСОВЕТА </w:t>
      </w:r>
    </w:p>
    <w:p w:rsidR="00B236FC" w:rsidRDefault="00B236FC" w:rsidP="00B236F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B236FC" w:rsidRDefault="00B236FC" w:rsidP="00B236FC">
      <w:pPr>
        <w:jc w:val="center"/>
        <w:rPr>
          <w:sz w:val="28"/>
          <w:szCs w:val="28"/>
        </w:rPr>
      </w:pPr>
    </w:p>
    <w:p w:rsidR="00B236FC" w:rsidRDefault="00B236FC" w:rsidP="00B236FC">
      <w:pPr>
        <w:pStyle w:val="1"/>
        <w:tabs>
          <w:tab w:val="left" w:pos="6521"/>
        </w:tabs>
        <w:jc w:val="center"/>
        <w:rPr>
          <w:szCs w:val="28"/>
        </w:rPr>
      </w:pPr>
      <w:r>
        <w:rPr>
          <w:b/>
          <w:szCs w:val="28"/>
        </w:rPr>
        <w:t>РАСПОРЯЖЕНИЕ</w:t>
      </w:r>
      <w:r>
        <w:rPr>
          <w:szCs w:val="28"/>
        </w:rPr>
        <w:t xml:space="preserve"> </w:t>
      </w:r>
    </w:p>
    <w:p w:rsidR="00B236FC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 2021                              с. 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№ 27-р</w:t>
      </w:r>
    </w:p>
    <w:p w:rsidR="00B236FC" w:rsidRDefault="00B236FC" w:rsidP="00B236FC">
      <w:pPr>
        <w:jc w:val="both"/>
        <w:rPr>
          <w:sz w:val="28"/>
          <w:szCs w:val="28"/>
        </w:rPr>
      </w:pPr>
    </w:p>
    <w:p w:rsidR="00B236FC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иных бюджетных трансфертов на реализацию мероприятий в сфере культуры.</w:t>
      </w:r>
    </w:p>
    <w:p w:rsidR="00B236FC" w:rsidRDefault="00B236FC" w:rsidP="00B236FC">
      <w:pPr>
        <w:jc w:val="both"/>
        <w:rPr>
          <w:sz w:val="28"/>
          <w:szCs w:val="28"/>
        </w:rPr>
      </w:pPr>
    </w:p>
    <w:p w:rsidR="00B236FC" w:rsidRDefault="00B236FC" w:rsidP="00B236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Порядком и условиями предоставления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администрации Краснозерского района Новосибирской области бюджету Краснозерского района Новосибирской области на осуществление мероприятий по работе с детьми и молодежью в поселениях, утвержденным решением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color w:val="000000"/>
          <w:sz w:val="28"/>
          <w:szCs w:val="28"/>
        </w:rPr>
        <w:t>от 30.11.2020 № 11 «О</w:t>
      </w:r>
      <w:r>
        <w:rPr>
          <w:sz w:val="28"/>
          <w:szCs w:val="28"/>
        </w:rPr>
        <w:t xml:space="preserve"> порядке заключения соглашений о передаче (принятии) осуществления части полномочий по решению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вопросов местного значения, порядке, условиях и методике расчета предоставления межбюджетных трансфертов, предоставляемых 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поселения услугами организаций культуры, организации и осуществления мероприятий по работе с детьми и молодежью»</w:t>
      </w:r>
      <w:proofErr w:type="gramEnd"/>
    </w:p>
    <w:p w:rsidR="00B236FC" w:rsidRDefault="00B236FC" w:rsidP="00B236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Соглашения № 6 от 11.01.2021 предоставить Администрации Краснозерского района Новосибирской области иные межбюджетные трансферты в сумме  168275,00(Сто шестьдесят восемь   тысяч  двести семьдесят пять рублей  00 копеек)  за счет средств местного бюджета на осуществление мероприятий в сфере культуры,  по обеспечению жителей поселения услугами организации культуры, организации и осуществления мероприятий по работе с детьми и молодежью в поселении.</w:t>
      </w:r>
      <w:proofErr w:type="gramEnd"/>
    </w:p>
    <w:p w:rsidR="00B236FC" w:rsidRDefault="00B236FC" w:rsidP="00B236FC">
      <w:pPr>
        <w:ind w:left="3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2. Расходы осуществить по КБК</w:t>
      </w:r>
    </w:p>
    <w:p w:rsidR="00B236FC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208 0801 9800070510 540 251в сумме 93300,00 (Девяносто три тысячи триста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рублей 00 копеек </w:t>
      </w:r>
    </w:p>
    <w:p w:rsidR="00B236FC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208 0801 9800027330 540 251в сумме 74975,00(семьдесят четыре тысячи девятьсот семьдесят пять  рублей) 00копеек</w:t>
      </w: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787B0F">
        <w:rPr>
          <w:rFonts w:ascii="Times New Roman" w:hAnsi="Times New Roman"/>
          <w:sz w:val="28"/>
          <w:szCs w:val="28"/>
          <w:lang w:val="ru-RU"/>
        </w:rPr>
        <w:t>Лобинского</w:t>
      </w:r>
      <w:proofErr w:type="spellEnd"/>
      <w:r w:rsidRPr="00787B0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>Краснозерского района</w:t>
      </w:r>
    </w:p>
    <w:p w:rsidR="00B236FC" w:rsidRPr="00787B0F" w:rsidRDefault="00B236FC" w:rsidP="00B236F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7B0F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С.А.Колесников</w:t>
      </w:r>
    </w:p>
    <w:p w:rsidR="00B236FC" w:rsidRDefault="00B236FC" w:rsidP="00B236FC">
      <w:pPr>
        <w:spacing w:after="240"/>
        <w:jc w:val="center"/>
        <w:rPr>
          <w:sz w:val="28"/>
          <w:szCs w:val="28"/>
        </w:rPr>
      </w:pPr>
    </w:p>
    <w:p w:rsidR="00B236FC" w:rsidRDefault="00B236FC" w:rsidP="00B236FC">
      <w:pPr>
        <w:spacing w:after="240"/>
        <w:jc w:val="center"/>
        <w:rPr>
          <w:sz w:val="28"/>
          <w:szCs w:val="28"/>
        </w:rPr>
      </w:pPr>
    </w:p>
    <w:p w:rsidR="00B236FC" w:rsidRDefault="00B236FC" w:rsidP="00B236FC">
      <w:pPr>
        <w:spacing w:after="240"/>
        <w:jc w:val="center"/>
        <w:rPr>
          <w:sz w:val="28"/>
          <w:szCs w:val="28"/>
        </w:rPr>
      </w:pPr>
    </w:p>
    <w:p w:rsidR="00B236FC" w:rsidRDefault="00B236FC" w:rsidP="00B236FC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 xml:space="preserve">АДМИНИСТРАЦИЯ </w:t>
      </w:r>
    </w:p>
    <w:p w:rsidR="00B236FC" w:rsidRPr="004819F3" w:rsidRDefault="00B236FC" w:rsidP="00B236F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4819F3">
        <w:rPr>
          <w:sz w:val="28"/>
          <w:szCs w:val="28"/>
        </w:rPr>
        <w:t xml:space="preserve"> СЕЛЬСОВЕТА</w:t>
      </w:r>
    </w:p>
    <w:p w:rsidR="00B236FC" w:rsidRDefault="00B236FC" w:rsidP="00B236FC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 xml:space="preserve">КРАСНОЗЕРСКОГО РАЙОНА </w:t>
      </w:r>
    </w:p>
    <w:p w:rsidR="00B236FC" w:rsidRPr="004819F3" w:rsidRDefault="00B236FC" w:rsidP="00B236FC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НОВОСИБИРСКОЙ ОБЛАСТИ</w:t>
      </w:r>
    </w:p>
    <w:p w:rsidR="00B236FC" w:rsidRPr="004819F3" w:rsidRDefault="00B236FC" w:rsidP="00B236FC">
      <w:pPr>
        <w:spacing w:after="240"/>
        <w:jc w:val="center"/>
        <w:rPr>
          <w:sz w:val="28"/>
          <w:szCs w:val="28"/>
        </w:rPr>
      </w:pPr>
    </w:p>
    <w:p w:rsidR="00B236FC" w:rsidRPr="004819F3" w:rsidRDefault="00B236FC" w:rsidP="00B236FC">
      <w:pPr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РАСПОРЯЖЕНИЕ</w:t>
      </w:r>
    </w:p>
    <w:p w:rsidR="00B236FC" w:rsidRPr="004819F3" w:rsidRDefault="00B236FC" w:rsidP="00B236FC">
      <w:pPr>
        <w:jc w:val="center"/>
        <w:rPr>
          <w:sz w:val="28"/>
          <w:szCs w:val="28"/>
        </w:rPr>
      </w:pPr>
    </w:p>
    <w:p w:rsidR="00B236FC" w:rsidRPr="004819F3" w:rsidRDefault="00B236FC" w:rsidP="00B236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</w:p>
    <w:p w:rsidR="00B236FC" w:rsidRPr="004819F3" w:rsidRDefault="00B236FC" w:rsidP="00B236FC">
      <w:pPr>
        <w:rPr>
          <w:sz w:val="28"/>
          <w:szCs w:val="28"/>
        </w:rPr>
      </w:pPr>
    </w:p>
    <w:p w:rsidR="00B236FC" w:rsidRPr="004819F3" w:rsidRDefault="00B236FC" w:rsidP="00B236FC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819F3">
        <w:rPr>
          <w:sz w:val="28"/>
          <w:szCs w:val="28"/>
        </w:rPr>
        <w:t>.08.20</w:t>
      </w:r>
      <w:r>
        <w:rPr>
          <w:sz w:val="28"/>
          <w:szCs w:val="28"/>
        </w:rPr>
        <w:t>21</w:t>
      </w:r>
      <w:r w:rsidRPr="004819F3">
        <w:rPr>
          <w:sz w:val="28"/>
          <w:szCs w:val="28"/>
        </w:rPr>
        <w:t xml:space="preserve">г.                                                                                    № </w:t>
      </w:r>
      <w:r>
        <w:rPr>
          <w:sz w:val="28"/>
          <w:szCs w:val="28"/>
        </w:rPr>
        <w:t>26-Р</w:t>
      </w:r>
    </w:p>
    <w:p w:rsidR="00B236FC" w:rsidRPr="004819F3" w:rsidRDefault="00B236FC" w:rsidP="00B236FC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 « О создании комиссии»</w:t>
      </w:r>
    </w:p>
    <w:p w:rsidR="00B236FC" w:rsidRPr="004819F3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Создать комиссию по оценке готовности к отопительному сезону объектов теплоснабжения на территории МО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 xml:space="preserve"> сельсовета  в составе:</w:t>
      </w:r>
    </w:p>
    <w:p w:rsidR="00B236FC" w:rsidRPr="004819F3" w:rsidRDefault="00B236FC" w:rsidP="00B236FC">
      <w:pPr>
        <w:rPr>
          <w:sz w:val="28"/>
          <w:szCs w:val="28"/>
        </w:rPr>
      </w:pPr>
    </w:p>
    <w:p w:rsidR="00B236FC" w:rsidRPr="004819F3" w:rsidRDefault="00B236FC" w:rsidP="00B236F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Сергей Алексеевич</w:t>
      </w:r>
      <w:r w:rsidRPr="004819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81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 – председатель комиссии;</w:t>
      </w:r>
    </w:p>
    <w:p w:rsidR="00B236FC" w:rsidRPr="004819F3" w:rsidRDefault="00B236FC" w:rsidP="00B236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1.1.Новиков Владимир Викторович</w:t>
      </w:r>
      <w:r w:rsidRPr="004819F3">
        <w:rPr>
          <w:sz w:val="28"/>
          <w:szCs w:val="28"/>
        </w:rPr>
        <w:t xml:space="preserve"> – директор МУП ЖКХ «</w:t>
      </w:r>
      <w:proofErr w:type="spellStart"/>
      <w:r>
        <w:rPr>
          <w:sz w:val="28"/>
          <w:szCs w:val="28"/>
        </w:rPr>
        <w:t>Лобинское</w:t>
      </w:r>
      <w:proofErr w:type="spellEnd"/>
      <w:r w:rsidRPr="004819F3">
        <w:rPr>
          <w:sz w:val="28"/>
          <w:szCs w:val="28"/>
        </w:rPr>
        <w:t>»</w:t>
      </w:r>
    </w:p>
    <w:p w:rsidR="00B236FC" w:rsidRPr="004819F3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1.2Коваль Лариса Викторовна</w:t>
      </w:r>
      <w:r w:rsidRPr="004819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236FC" w:rsidRPr="004819F3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1.3Яковлева Татьяна Анатольевна</w:t>
      </w:r>
      <w:r w:rsidRPr="004819F3">
        <w:rPr>
          <w:sz w:val="28"/>
          <w:szCs w:val="28"/>
        </w:rPr>
        <w:t xml:space="preserve"> – директор МБУК «</w:t>
      </w:r>
      <w:proofErr w:type="spellStart"/>
      <w:r>
        <w:rPr>
          <w:sz w:val="28"/>
          <w:szCs w:val="28"/>
        </w:rPr>
        <w:t>Лобинский</w:t>
      </w:r>
      <w:proofErr w:type="spellEnd"/>
      <w:r w:rsidRPr="004819F3">
        <w:rPr>
          <w:sz w:val="28"/>
          <w:szCs w:val="28"/>
        </w:rPr>
        <w:t xml:space="preserve"> КДЦ»</w:t>
      </w:r>
    </w:p>
    <w:p w:rsidR="00B236FC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1.4Кугай Петр Николаевич</w:t>
      </w:r>
      <w:r w:rsidRPr="004819F3">
        <w:rPr>
          <w:sz w:val="28"/>
          <w:szCs w:val="28"/>
        </w:rPr>
        <w:t xml:space="preserve"> – командир отдельного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поста ПЧ – 110 (по согласованию)</w:t>
      </w:r>
      <w:r>
        <w:rPr>
          <w:sz w:val="28"/>
          <w:szCs w:val="28"/>
        </w:rPr>
        <w:t>.</w:t>
      </w:r>
    </w:p>
    <w:p w:rsidR="00B236FC" w:rsidRPr="004819F3" w:rsidRDefault="00B236FC" w:rsidP="00B23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2.Считать утратившим силу распоряжение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18.08.2020 № 19-р. </w:t>
      </w:r>
    </w:p>
    <w:p w:rsidR="00B236FC" w:rsidRPr="004819F3" w:rsidRDefault="00B236FC" w:rsidP="00B236FC">
      <w:pPr>
        <w:rPr>
          <w:sz w:val="28"/>
          <w:szCs w:val="28"/>
        </w:rPr>
      </w:pPr>
    </w:p>
    <w:p w:rsidR="00B236FC" w:rsidRDefault="00B236FC" w:rsidP="00B236FC">
      <w:pPr>
        <w:rPr>
          <w:sz w:val="28"/>
          <w:szCs w:val="28"/>
        </w:rPr>
      </w:pPr>
    </w:p>
    <w:p w:rsidR="00B236FC" w:rsidRPr="004819F3" w:rsidRDefault="00B236FC" w:rsidP="00B236FC">
      <w:pPr>
        <w:rPr>
          <w:sz w:val="28"/>
          <w:szCs w:val="28"/>
        </w:rPr>
      </w:pPr>
    </w:p>
    <w:p w:rsidR="00B236FC" w:rsidRPr="004819F3" w:rsidRDefault="00B236FC" w:rsidP="00B236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481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                         С.А.Колесников</w:t>
      </w:r>
    </w:p>
    <w:p w:rsidR="00A02D67" w:rsidRDefault="00A02D67"/>
    <w:sectPr w:rsidR="00A0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1E"/>
    <w:multiLevelType w:val="hybridMultilevel"/>
    <w:tmpl w:val="0E1C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D7F8B"/>
    <w:multiLevelType w:val="hybridMultilevel"/>
    <w:tmpl w:val="578C2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6FC"/>
    <w:rsid w:val="003905BD"/>
    <w:rsid w:val="00A02D67"/>
    <w:rsid w:val="00B2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36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6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basedOn w:val="a"/>
    <w:uiPriority w:val="1"/>
    <w:qFormat/>
    <w:rsid w:val="00B236F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qFormat/>
    <w:rsid w:val="00B236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2022-04-06T08:56:00Z</dcterms:created>
  <dcterms:modified xsi:type="dcterms:W3CDTF">2022-04-06T08:57:00Z</dcterms:modified>
</cp:coreProperties>
</file>