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F20" w:rsidRDefault="00265F20" w:rsidP="00265F20">
      <w:pPr>
        <w:jc w:val="center"/>
        <w:rPr>
          <w:sz w:val="28"/>
          <w:szCs w:val="28"/>
        </w:rPr>
      </w:pPr>
      <w:r w:rsidRPr="00BE25F8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ЛОБИНСКОГО </w:t>
      </w:r>
      <w:r w:rsidRPr="00BE25F8">
        <w:rPr>
          <w:sz w:val="28"/>
          <w:szCs w:val="28"/>
        </w:rPr>
        <w:t xml:space="preserve"> СЕЛЬСОВЕТА</w:t>
      </w:r>
    </w:p>
    <w:p w:rsidR="00265F20" w:rsidRDefault="00265F20" w:rsidP="00265F20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КРАСНОЗЕРСКОГО РАЙОНА НОВОСИБИРСКОЙ ОБЛАСТИ</w:t>
      </w:r>
    </w:p>
    <w:p w:rsidR="00265F20" w:rsidRDefault="00265F20" w:rsidP="00265F20">
      <w:pPr>
        <w:jc w:val="center"/>
        <w:rPr>
          <w:sz w:val="28"/>
          <w:szCs w:val="28"/>
        </w:rPr>
      </w:pPr>
    </w:p>
    <w:p w:rsidR="00265F20" w:rsidRDefault="00265F20" w:rsidP="00265F2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265F20" w:rsidRDefault="00265F20" w:rsidP="00265F20">
      <w:pPr>
        <w:jc w:val="center"/>
        <w:rPr>
          <w:sz w:val="28"/>
          <w:szCs w:val="28"/>
        </w:rPr>
      </w:pPr>
    </w:p>
    <w:p w:rsidR="00265F20" w:rsidRDefault="00265F20" w:rsidP="00265F20">
      <w:pPr>
        <w:rPr>
          <w:sz w:val="28"/>
          <w:szCs w:val="28"/>
        </w:rPr>
      </w:pPr>
      <w:r>
        <w:rPr>
          <w:sz w:val="28"/>
          <w:szCs w:val="28"/>
        </w:rPr>
        <w:t xml:space="preserve">От 19.02.2021                                                                                           № 7-Р                                                                                                                                                                                             </w:t>
      </w:r>
    </w:p>
    <w:p w:rsidR="00265F20" w:rsidRDefault="00265F20" w:rsidP="00265F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с. </w:t>
      </w:r>
      <w:proofErr w:type="spellStart"/>
      <w:r>
        <w:rPr>
          <w:sz w:val="28"/>
          <w:szCs w:val="28"/>
        </w:rPr>
        <w:t>Лобино</w:t>
      </w:r>
      <w:proofErr w:type="spellEnd"/>
    </w:p>
    <w:p w:rsidR="00265F20" w:rsidRDefault="00265F20" w:rsidP="00265F20">
      <w:pPr>
        <w:ind w:left="360"/>
        <w:jc w:val="both"/>
        <w:rPr>
          <w:sz w:val="28"/>
          <w:szCs w:val="28"/>
        </w:rPr>
      </w:pPr>
    </w:p>
    <w:p w:rsidR="00265F20" w:rsidRDefault="00265F20" w:rsidP="00265F20">
      <w:pPr>
        <w:ind w:left="360"/>
        <w:jc w:val="both"/>
        <w:rPr>
          <w:sz w:val="28"/>
          <w:szCs w:val="28"/>
        </w:rPr>
      </w:pPr>
    </w:p>
    <w:p w:rsidR="00265F20" w:rsidRDefault="00265F20" w:rsidP="00265F20">
      <w:pPr>
        <w:rPr>
          <w:sz w:val="28"/>
          <w:szCs w:val="28"/>
        </w:rPr>
      </w:pPr>
      <w:r>
        <w:rPr>
          <w:sz w:val="28"/>
          <w:szCs w:val="28"/>
        </w:rPr>
        <w:t xml:space="preserve">О расторжении контракта  </w:t>
      </w:r>
    </w:p>
    <w:p w:rsidR="00265F20" w:rsidRDefault="00265F20" w:rsidP="00265F20">
      <w:pPr>
        <w:rPr>
          <w:sz w:val="28"/>
          <w:szCs w:val="28"/>
        </w:rPr>
      </w:pPr>
    </w:p>
    <w:p w:rsidR="00265F20" w:rsidRDefault="00265F20" w:rsidP="00265F20">
      <w:pPr>
        <w:rPr>
          <w:sz w:val="28"/>
          <w:szCs w:val="28"/>
        </w:rPr>
      </w:pPr>
      <w:r>
        <w:rPr>
          <w:sz w:val="28"/>
          <w:szCs w:val="28"/>
        </w:rPr>
        <w:t xml:space="preserve">  Нам основании  ч.8 </w:t>
      </w:r>
      <w:proofErr w:type="spellStart"/>
      <w:proofErr w:type="gramStart"/>
      <w:r>
        <w:rPr>
          <w:sz w:val="28"/>
          <w:szCs w:val="28"/>
        </w:rPr>
        <w:t>ст</w:t>
      </w:r>
      <w:proofErr w:type="spellEnd"/>
      <w:proofErr w:type="gramEnd"/>
      <w:r>
        <w:rPr>
          <w:sz w:val="28"/>
          <w:szCs w:val="28"/>
        </w:rPr>
        <w:t xml:space="preserve"> 95 Федерального закона от 05.04.2013 №44-ФЗ «о контрактной системе в сфере закупок товаров , работ , услуг для обеспечения государственных и муниципальных нужд»</w:t>
      </w:r>
    </w:p>
    <w:p w:rsidR="00265F20" w:rsidRDefault="00265F20" w:rsidP="00265F20">
      <w:pPr>
        <w:rPr>
          <w:sz w:val="28"/>
          <w:szCs w:val="28"/>
        </w:rPr>
      </w:pPr>
    </w:p>
    <w:p w:rsidR="00265F20" w:rsidRDefault="00265F20" w:rsidP="00265F20">
      <w:pPr>
        <w:rPr>
          <w:sz w:val="28"/>
          <w:szCs w:val="28"/>
        </w:rPr>
      </w:pPr>
    </w:p>
    <w:p w:rsidR="00265F20" w:rsidRDefault="00265F20" w:rsidP="00265F20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Расторгнуть муниципальный </w:t>
      </w:r>
      <w:proofErr w:type="gramStart"/>
      <w:r>
        <w:rPr>
          <w:sz w:val="28"/>
          <w:szCs w:val="28"/>
        </w:rPr>
        <w:t>контракт №б</w:t>
      </w:r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от 01.02.2021г, и документ исполнения – Акт №1 от 11.02.2021г.  по соглашению сторон в связи с неверной постановкой на учет.</w:t>
      </w:r>
    </w:p>
    <w:p w:rsidR="00265F20" w:rsidRDefault="00265F20" w:rsidP="00265F20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Специалисту 1 разряда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Ткаченко И.В.) произвести </w:t>
      </w:r>
      <w:proofErr w:type="spellStart"/>
      <w:r>
        <w:rPr>
          <w:sz w:val="28"/>
          <w:szCs w:val="28"/>
        </w:rPr>
        <w:t>ануллироание</w:t>
      </w:r>
      <w:proofErr w:type="spellEnd"/>
      <w:r>
        <w:rPr>
          <w:sz w:val="28"/>
          <w:szCs w:val="28"/>
        </w:rPr>
        <w:t xml:space="preserve"> контракта и акта в системе исполнения.</w:t>
      </w:r>
    </w:p>
    <w:p w:rsidR="00265F20" w:rsidRDefault="00265F20" w:rsidP="00265F20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данного распоряжения оставляю за собой.</w:t>
      </w:r>
    </w:p>
    <w:p w:rsidR="00265F20" w:rsidRDefault="00265F20" w:rsidP="00265F20">
      <w:pPr>
        <w:rPr>
          <w:sz w:val="28"/>
          <w:szCs w:val="28"/>
        </w:rPr>
      </w:pPr>
    </w:p>
    <w:p w:rsidR="00265F20" w:rsidRDefault="00265F20" w:rsidP="00265F20">
      <w:pPr>
        <w:rPr>
          <w:sz w:val="28"/>
          <w:szCs w:val="28"/>
        </w:rPr>
      </w:pPr>
    </w:p>
    <w:p w:rsidR="00265F20" w:rsidRDefault="00265F20" w:rsidP="00265F20">
      <w:pPr>
        <w:rPr>
          <w:sz w:val="28"/>
          <w:szCs w:val="28"/>
        </w:rPr>
      </w:pPr>
    </w:p>
    <w:p w:rsidR="00265F20" w:rsidRDefault="00265F20" w:rsidP="00265F20">
      <w:pPr>
        <w:rPr>
          <w:sz w:val="28"/>
          <w:szCs w:val="28"/>
        </w:rPr>
      </w:pPr>
    </w:p>
    <w:p w:rsidR="00265F20" w:rsidRDefault="00265F20" w:rsidP="00265F20">
      <w:pPr>
        <w:rPr>
          <w:sz w:val="28"/>
          <w:szCs w:val="28"/>
        </w:rPr>
      </w:pPr>
    </w:p>
    <w:p w:rsidR="00265F20" w:rsidRDefault="00265F20" w:rsidP="00265F20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 совета</w:t>
      </w:r>
      <w:proofErr w:type="gramEnd"/>
    </w:p>
    <w:p w:rsidR="00265F20" w:rsidRDefault="00265F20" w:rsidP="00265F2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Краснозерского района</w:t>
      </w:r>
    </w:p>
    <w:p w:rsidR="00265F20" w:rsidRDefault="00265F20" w:rsidP="00265F20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С.А.Колесников</w:t>
      </w:r>
    </w:p>
    <w:p w:rsidR="00265F20" w:rsidRDefault="00265F20" w:rsidP="00265F20">
      <w:pPr>
        <w:rPr>
          <w:sz w:val="28"/>
          <w:szCs w:val="28"/>
        </w:rPr>
      </w:pPr>
    </w:p>
    <w:p w:rsidR="005F768C" w:rsidRDefault="005F768C"/>
    <w:sectPr w:rsidR="005F7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FA7F1E"/>
    <w:multiLevelType w:val="hybridMultilevel"/>
    <w:tmpl w:val="5408460A"/>
    <w:lvl w:ilvl="0" w:tplc="9288F07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65F20"/>
    <w:rsid w:val="00265F20"/>
    <w:rsid w:val="005F7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980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2021-06-16T03:22:00Z</dcterms:created>
  <dcterms:modified xsi:type="dcterms:W3CDTF">2021-06-16T03:22:00Z</dcterms:modified>
</cp:coreProperties>
</file>