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12" w:rsidRPr="00353543" w:rsidRDefault="00492C12" w:rsidP="00492C1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53543">
        <w:rPr>
          <w:rFonts w:ascii="Times New Roman" w:hAnsi="Times New Roman" w:cs="Times New Roman"/>
          <w:sz w:val="28"/>
          <w:szCs w:val="28"/>
          <w:lang w:eastAsia="ar-SA"/>
        </w:rPr>
        <w:t xml:space="preserve">СОВЕТ ДЕПУТАТОВ     ЛОБИНСКОГО СЕЛЬСОВЕТА                                     </w:t>
      </w:r>
    </w:p>
    <w:p w:rsidR="00492C12" w:rsidRPr="00353543" w:rsidRDefault="00492C12" w:rsidP="00492C1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53543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492C12" w:rsidRPr="00353543" w:rsidRDefault="00492C12" w:rsidP="00492C1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53543">
        <w:rPr>
          <w:rFonts w:ascii="Times New Roman" w:hAnsi="Times New Roman" w:cs="Times New Roman"/>
          <w:sz w:val="28"/>
          <w:szCs w:val="28"/>
          <w:lang w:eastAsia="ar-SA"/>
        </w:rPr>
        <w:t xml:space="preserve">шестого  созыва  </w:t>
      </w:r>
    </w:p>
    <w:p w:rsidR="00492C12" w:rsidRPr="00353543" w:rsidRDefault="00492C12" w:rsidP="00492C1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53543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492C12" w:rsidRPr="00353543" w:rsidRDefault="00492C12" w:rsidP="00492C12">
      <w:pPr>
        <w:tabs>
          <w:tab w:val="center" w:pos="4819"/>
          <w:tab w:val="left" w:pos="7779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353543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Тридцать четвертой внеочередной  сессии</w:t>
      </w:r>
      <w:r w:rsidRPr="00353543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492C12" w:rsidRPr="00353543" w:rsidRDefault="00492C12" w:rsidP="00492C12">
      <w:pPr>
        <w:tabs>
          <w:tab w:val="center" w:pos="4819"/>
          <w:tab w:val="left" w:pos="7779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C12" w:rsidRPr="00353543" w:rsidRDefault="00492C12" w:rsidP="00492C12">
      <w:pPr>
        <w:suppressAutoHyphens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353543">
        <w:rPr>
          <w:rFonts w:ascii="Times New Roman" w:hAnsi="Times New Roman" w:cs="Times New Roman"/>
          <w:sz w:val="28"/>
          <w:szCs w:val="28"/>
          <w:lang w:eastAsia="ar-SA"/>
        </w:rPr>
        <w:t xml:space="preserve">от 17.11.2022 г                             </w:t>
      </w:r>
      <w:proofErr w:type="spellStart"/>
      <w:r w:rsidRPr="00353543">
        <w:rPr>
          <w:rFonts w:ascii="Times New Roman" w:hAnsi="Times New Roman" w:cs="Times New Roman"/>
          <w:sz w:val="28"/>
          <w:szCs w:val="28"/>
          <w:lang w:eastAsia="ar-SA"/>
        </w:rPr>
        <w:t>с.Лобино</w:t>
      </w:r>
      <w:proofErr w:type="spellEnd"/>
      <w:r w:rsidRPr="003535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№</w:t>
      </w:r>
      <w:r w:rsidR="000F2F61">
        <w:rPr>
          <w:rFonts w:ascii="Times New Roman" w:hAnsi="Times New Roman" w:cs="Times New Roman"/>
          <w:sz w:val="28"/>
          <w:szCs w:val="28"/>
          <w:lang w:eastAsia="ar-SA"/>
        </w:rPr>
        <w:t>119</w:t>
      </w:r>
    </w:p>
    <w:p w:rsidR="00492C12" w:rsidRPr="00353543" w:rsidRDefault="00492C12" w:rsidP="00492C12">
      <w:pPr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353543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депутатов </w:t>
      </w:r>
    </w:p>
    <w:p w:rsidR="00492C12" w:rsidRPr="00353543" w:rsidRDefault="00492C12" w:rsidP="00492C12">
      <w:pPr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53543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5354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</w:t>
      </w:r>
    </w:p>
    <w:p w:rsidR="00492C12" w:rsidRPr="00353543" w:rsidRDefault="00492C12" w:rsidP="00492C12">
      <w:pPr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353543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от 30.11.2020 г. № 11</w:t>
      </w:r>
    </w:p>
    <w:p w:rsidR="00492C12" w:rsidRPr="00353543" w:rsidRDefault="00492C12" w:rsidP="0049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3543">
        <w:rPr>
          <w:rFonts w:ascii="Times New Roman" w:hAnsi="Times New Roman" w:cs="Times New Roman"/>
          <w:sz w:val="28"/>
          <w:szCs w:val="28"/>
        </w:rPr>
        <w:t xml:space="preserve">«О порядке заключения соглашений о передаче (принятии) осуществления части полномочий по решению вопросов местного значения, порядке, условиях и методике расчета  предоставления межбюджетных трансфертов, </w:t>
      </w:r>
      <w:r w:rsidRPr="00353543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35354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молодежью.»</w:t>
      </w:r>
      <w:proofErr w:type="gramEnd"/>
    </w:p>
    <w:p w:rsidR="00492C12" w:rsidRPr="00353543" w:rsidRDefault="00492C12" w:rsidP="0049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C12" w:rsidRPr="00353543" w:rsidRDefault="00492C12" w:rsidP="0049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C12" w:rsidRPr="00353543" w:rsidRDefault="00492C12" w:rsidP="00492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от 6 октября 2003г.   №131-ФЗ «Об общих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принцыпах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области, Совет депутатов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</w:t>
      </w:r>
    </w:p>
    <w:p w:rsidR="00106A03" w:rsidRPr="00353543" w:rsidRDefault="00106A03" w:rsidP="00492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>РЕШИЛ:</w:t>
      </w:r>
    </w:p>
    <w:p w:rsidR="00106A03" w:rsidRPr="00353543" w:rsidRDefault="008C2C03" w:rsidP="00106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заключения соглашений о передаче (принятии) осуществления части полномочий по решению </w:t>
      </w:r>
      <w:proofErr w:type="gramStart"/>
      <w:r w:rsidRPr="00353543">
        <w:rPr>
          <w:rFonts w:ascii="Times New Roman" w:hAnsi="Times New Roman" w:cs="Times New Roman"/>
          <w:sz w:val="28"/>
          <w:szCs w:val="28"/>
        </w:rPr>
        <w:t xml:space="preserve">вопросов местного значения, порядке, условиях и методике расчета  предоставления межбюджетных трансфертов, </w:t>
      </w:r>
      <w:r w:rsidRPr="00353543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35354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молодежью:</w:t>
      </w:r>
      <w:proofErr w:type="gramEnd"/>
    </w:p>
    <w:p w:rsidR="008C2C03" w:rsidRPr="00353543" w:rsidRDefault="008C2C03" w:rsidP="008C2C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>Приложение 3 изложить в новой редакции:</w:t>
      </w:r>
    </w:p>
    <w:p w:rsidR="008F1DAF" w:rsidRDefault="008C2C03" w:rsidP="008C2C03">
      <w:pPr>
        <w:pStyle w:val="a3"/>
        <w:ind w:left="46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5354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8F1DAF" w:rsidRDefault="008F1DAF" w:rsidP="008C2C03">
      <w:pPr>
        <w:pStyle w:val="a3"/>
        <w:ind w:left="46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F1DAF" w:rsidRDefault="008F1DAF" w:rsidP="008C2C03">
      <w:pPr>
        <w:pStyle w:val="a3"/>
        <w:ind w:left="465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C2C03" w:rsidRPr="00353543" w:rsidRDefault="008C2C03" w:rsidP="008F1DAF">
      <w:pPr>
        <w:pStyle w:val="a3"/>
        <w:ind w:left="46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5354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8C2C03" w:rsidRPr="00353543" w:rsidRDefault="008C2C03" w:rsidP="008C2C03">
      <w:pPr>
        <w:pStyle w:val="a3"/>
        <w:ind w:left="46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53543">
        <w:rPr>
          <w:rFonts w:ascii="Times New Roman" w:hAnsi="Times New Roman" w:cs="Times New Roman"/>
          <w:bCs/>
          <w:sz w:val="28"/>
          <w:szCs w:val="28"/>
        </w:rPr>
        <w:t xml:space="preserve">к решению  третьей  сессии </w:t>
      </w:r>
    </w:p>
    <w:p w:rsidR="008C2C03" w:rsidRPr="00353543" w:rsidRDefault="008C2C03" w:rsidP="008C2C03">
      <w:pPr>
        <w:pStyle w:val="a3"/>
        <w:ind w:left="46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53543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353543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353543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</w:p>
    <w:p w:rsidR="008C2C03" w:rsidRPr="00353543" w:rsidRDefault="008C2C03" w:rsidP="008C2C03">
      <w:pPr>
        <w:pStyle w:val="a3"/>
        <w:ind w:left="465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53543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</w:p>
    <w:p w:rsidR="008C2C03" w:rsidRPr="00353543" w:rsidRDefault="008C2C03" w:rsidP="008C2C03">
      <w:pPr>
        <w:pStyle w:val="ConsPlusNormal"/>
        <w:ind w:left="465"/>
        <w:jc w:val="center"/>
        <w:rPr>
          <w:rFonts w:ascii="Times New Roman" w:hAnsi="Times New Roman" w:cs="Times New Roman"/>
          <w:sz w:val="28"/>
          <w:szCs w:val="28"/>
        </w:rPr>
      </w:pPr>
    </w:p>
    <w:p w:rsidR="008C2C03" w:rsidRPr="00353543" w:rsidRDefault="008C2C03" w:rsidP="008C2C03">
      <w:pPr>
        <w:pStyle w:val="ConsPlusNormal"/>
        <w:ind w:left="1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3543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8C2C03" w:rsidRPr="00353543" w:rsidRDefault="008C2C03" w:rsidP="008C2C03">
      <w:pPr>
        <w:pStyle w:val="ConsPlusNormal"/>
        <w:ind w:left="465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bCs/>
          <w:sz w:val="28"/>
          <w:szCs w:val="28"/>
        </w:rPr>
        <w:t xml:space="preserve">расчета межбюджетных трансфертов, предоставляемых из бюджета сельского поселения бюджету Краснозерского муниципального района                                               на осуществление части полномочий поселения </w:t>
      </w:r>
      <w:r w:rsidRPr="00353543">
        <w:rPr>
          <w:rFonts w:ascii="Times New Roman" w:hAnsi="Times New Roman" w:cs="Times New Roman"/>
          <w:sz w:val="28"/>
          <w:szCs w:val="28"/>
        </w:rPr>
        <w:t>по  обеспечению жителей сельского поселения услугами организаций культуры, организации и осуществления  мероприятий по работе с детьми и молодежью.</w:t>
      </w:r>
    </w:p>
    <w:p w:rsidR="008C2C03" w:rsidRPr="00353543" w:rsidRDefault="008C2C03" w:rsidP="008C2C03">
      <w:pPr>
        <w:pStyle w:val="ConsPlusNormal"/>
        <w:ind w:left="465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03" w:rsidRPr="00353543" w:rsidRDefault="008C2C03" w:rsidP="008C2C03">
      <w:pPr>
        <w:pStyle w:val="ConsPlusNormal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рассчитывается на каждый планируемый год  исходя из потребности в средствах на </w:t>
      </w:r>
      <w:r w:rsidRPr="00353543">
        <w:rPr>
          <w:rFonts w:ascii="Times New Roman" w:hAnsi="Times New Roman" w:cs="Times New Roman"/>
          <w:bCs/>
          <w:sz w:val="28"/>
          <w:szCs w:val="28"/>
        </w:rPr>
        <w:t xml:space="preserve">осуществление части полномочий поселения, </w:t>
      </w:r>
      <w:r w:rsidRPr="00353543">
        <w:rPr>
          <w:rFonts w:ascii="Times New Roman" w:hAnsi="Times New Roman" w:cs="Times New Roman"/>
          <w:sz w:val="28"/>
          <w:szCs w:val="28"/>
        </w:rPr>
        <w:t>по  обеспечению жителей сельского поселения услугами организаций культуры, организации и осуществления  мероприятий по работе с детьми и молодежью в поселениях который определяется следующим образом:</w:t>
      </w:r>
    </w:p>
    <w:p w:rsidR="008C2C03" w:rsidRPr="00353543" w:rsidRDefault="008C2C03" w:rsidP="008C2C03">
      <w:pPr>
        <w:pStyle w:val="a4"/>
        <w:spacing w:before="0" w:beforeAutospacing="0" w:after="0" w:afterAutospacing="0"/>
        <w:ind w:left="465"/>
        <w:rPr>
          <w:b/>
          <w:sz w:val="28"/>
          <w:szCs w:val="28"/>
        </w:rPr>
      </w:pPr>
      <w:r w:rsidRPr="00353543">
        <w:rPr>
          <w:b/>
          <w:sz w:val="28"/>
          <w:szCs w:val="28"/>
          <w:lang w:val="en-US"/>
        </w:rPr>
        <w:t>S</w:t>
      </w:r>
      <w:proofErr w:type="spellStart"/>
      <w:r w:rsidRPr="00353543">
        <w:rPr>
          <w:b/>
          <w:sz w:val="28"/>
          <w:szCs w:val="28"/>
        </w:rPr>
        <w:t>мбт</w:t>
      </w:r>
      <w:proofErr w:type="spellEnd"/>
      <w:r w:rsidRPr="00353543">
        <w:rPr>
          <w:b/>
          <w:sz w:val="28"/>
          <w:szCs w:val="28"/>
        </w:rPr>
        <w:t xml:space="preserve"> = </w:t>
      </w:r>
      <w:r w:rsidRPr="00353543">
        <w:rPr>
          <w:b/>
          <w:sz w:val="28"/>
          <w:szCs w:val="28"/>
          <w:lang w:val="en-US"/>
        </w:rPr>
        <w:t>S</w:t>
      </w:r>
      <w:r w:rsidRPr="00353543">
        <w:rPr>
          <w:b/>
          <w:sz w:val="28"/>
          <w:szCs w:val="28"/>
        </w:rPr>
        <w:t>оп +</w:t>
      </w:r>
      <w:proofErr w:type="spellStart"/>
      <w:r w:rsidRPr="00353543">
        <w:rPr>
          <w:b/>
          <w:sz w:val="28"/>
          <w:szCs w:val="28"/>
          <w:lang w:val="en-US"/>
        </w:rPr>
        <w:t>Zm</w:t>
      </w:r>
      <w:proofErr w:type="spellEnd"/>
      <w:r w:rsidRPr="00353543">
        <w:rPr>
          <w:b/>
          <w:sz w:val="28"/>
          <w:szCs w:val="28"/>
        </w:rPr>
        <w:t>,</w:t>
      </w:r>
    </w:p>
    <w:p w:rsidR="008C2C03" w:rsidRPr="00353543" w:rsidRDefault="008C2C03" w:rsidP="008C2C03">
      <w:pPr>
        <w:pStyle w:val="a3"/>
        <w:tabs>
          <w:tab w:val="num" w:pos="1260"/>
        </w:tabs>
        <w:ind w:left="465" w:right="34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C2C03" w:rsidRPr="00353543" w:rsidRDefault="008C2C03" w:rsidP="008C2C03">
      <w:pPr>
        <w:pStyle w:val="a3"/>
        <w:tabs>
          <w:tab w:val="num" w:pos="1260"/>
        </w:tabs>
        <w:ind w:left="465" w:right="34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353543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- размер межбюджетных трансфертов;</w:t>
      </w:r>
    </w:p>
    <w:p w:rsidR="008C2C03" w:rsidRPr="00353543" w:rsidRDefault="008C2C03" w:rsidP="008C2C03">
      <w:pPr>
        <w:pStyle w:val="a3"/>
        <w:tabs>
          <w:tab w:val="num" w:pos="1260"/>
        </w:tabs>
        <w:ind w:left="465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8C2C03" w:rsidRPr="00353543" w:rsidRDefault="008C2C03" w:rsidP="008C2C03">
      <w:pPr>
        <w:pStyle w:val="a3"/>
        <w:tabs>
          <w:tab w:val="num" w:pos="1260"/>
        </w:tabs>
        <w:ind w:left="465" w:right="34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b/>
          <w:sz w:val="28"/>
          <w:szCs w:val="28"/>
        </w:rPr>
        <w:t>S оп</w:t>
      </w:r>
      <w:r w:rsidRPr="00353543">
        <w:rPr>
          <w:rFonts w:ascii="Times New Roman" w:hAnsi="Times New Roman" w:cs="Times New Roman"/>
          <w:sz w:val="28"/>
          <w:szCs w:val="28"/>
        </w:rPr>
        <w:t xml:space="preserve"> - сумма расходов на оплату труда в год работников, непосредственно осуществляющих полномочия, определяемая по формуле:</w:t>
      </w:r>
    </w:p>
    <w:p w:rsidR="008C2C03" w:rsidRPr="00353543" w:rsidRDefault="008C2C03" w:rsidP="008C2C03">
      <w:pPr>
        <w:pStyle w:val="a3"/>
        <w:tabs>
          <w:tab w:val="num" w:pos="1260"/>
        </w:tabs>
        <w:ind w:left="465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8C2C03" w:rsidRPr="00353543" w:rsidRDefault="008C2C03" w:rsidP="008C2C03">
      <w:pPr>
        <w:pStyle w:val="ConsPlusNormal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3543">
        <w:rPr>
          <w:rFonts w:ascii="Times New Roman" w:hAnsi="Times New Roman" w:cs="Times New Roman"/>
          <w:sz w:val="28"/>
          <w:szCs w:val="28"/>
        </w:rPr>
        <w:t xml:space="preserve">оп = Ч ср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5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3543">
        <w:rPr>
          <w:rFonts w:ascii="Times New Roman" w:hAnsi="Times New Roman" w:cs="Times New Roman"/>
          <w:sz w:val="28"/>
          <w:szCs w:val="28"/>
        </w:rPr>
        <w:t xml:space="preserve">ср  </w:t>
      </w:r>
      <w:r w:rsidRPr="003535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3543">
        <w:rPr>
          <w:rFonts w:ascii="Times New Roman" w:hAnsi="Times New Roman" w:cs="Times New Roman"/>
          <w:sz w:val="28"/>
          <w:szCs w:val="28"/>
        </w:rPr>
        <w:t>Е</w:t>
      </w:r>
      <w:r w:rsidRPr="003535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354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53543">
        <w:rPr>
          <w:rFonts w:ascii="Times New Roman" w:hAnsi="Times New Roman" w:cs="Times New Roman"/>
          <w:sz w:val="28"/>
          <w:szCs w:val="28"/>
        </w:rPr>
        <w:t>,</w:t>
      </w:r>
    </w:p>
    <w:p w:rsidR="008C2C03" w:rsidRPr="00353543" w:rsidRDefault="008C2C03" w:rsidP="008C2C03">
      <w:pPr>
        <w:pStyle w:val="ConsPlusNormal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>где:</w:t>
      </w:r>
    </w:p>
    <w:p w:rsidR="008C2C03" w:rsidRPr="00353543" w:rsidRDefault="008C2C03" w:rsidP="008C2C03">
      <w:pPr>
        <w:pStyle w:val="ConsPlusNormal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>Ч ср – расчетная  среднесписочная численность работников;</w:t>
      </w:r>
    </w:p>
    <w:p w:rsidR="008C2C03" w:rsidRPr="00353543" w:rsidRDefault="008C2C03" w:rsidP="008C2C03">
      <w:pPr>
        <w:pStyle w:val="ConsPlusNormal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353543">
        <w:rPr>
          <w:rFonts w:ascii="Times New Roman" w:hAnsi="Times New Roman" w:cs="Times New Roman"/>
          <w:sz w:val="28"/>
          <w:szCs w:val="28"/>
        </w:rPr>
        <w:t>ср–среднемесячная</w:t>
      </w:r>
      <w:proofErr w:type="gramEnd"/>
      <w:r w:rsidRPr="00353543">
        <w:rPr>
          <w:rFonts w:ascii="Times New Roman" w:hAnsi="Times New Roman" w:cs="Times New Roman"/>
          <w:sz w:val="28"/>
          <w:szCs w:val="28"/>
        </w:rPr>
        <w:t xml:space="preserve"> заработная плата по “дорожной карте” </w:t>
      </w:r>
      <w:r w:rsidR="00B37B05" w:rsidRPr="00353543">
        <w:rPr>
          <w:rFonts w:ascii="Times New Roman" w:hAnsi="Times New Roman" w:cs="Times New Roman"/>
          <w:sz w:val="28"/>
          <w:szCs w:val="28"/>
        </w:rPr>
        <w:t xml:space="preserve"> на конец года;</w:t>
      </w:r>
    </w:p>
    <w:p w:rsidR="008C2C03" w:rsidRPr="00353543" w:rsidRDefault="008C2C03" w:rsidP="008C2C03">
      <w:pPr>
        <w:pStyle w:val="ConsPlusNormal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:rsidR="008C2C03" w:rsidRPr="00353543" w:rsidRDefault="008C2C03" w:rsidP="008C2C03">
      <w:pPr>
        <w:pStyle w:val="ConsPlusNormal"/>
        <w:ind w:left="1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54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53543">
        <w:rPr>
          <w:rFonts w:ascii="Times New Roman" w:hAnsi="Times New Roman" w:cs="Times New Roman"/>
          <w:sz w:val="28"/>
          <w:szCs w:val="28"/>
        </w:rPr>
        <w:t xml:space="preserve"> - количество месяцев (12); </w:t>
      </w:r>
    </w:p>
    <w:p w:rsidR="008C2C03" w:rsidRPr="00353543" w:rsidRDefault="008C2C03" w:rsidP="008C2C03">
      <w:pPr>
        <w:pStyle w:val="ConsPlusNormal"/>
        <w:ind w:left="1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53543">
        <w:rPr>
          <w:rFonts w:ascii="Times New Roman" w:hAnsi="Times New Roman" w:cs="Times New Roman"/>
          <w:b/>
          <w:sz w:val="28"/>
          <w:szCs w:val="28"/>
          <w:lang w:val="en-US"/>
        </w:rPr>
        <w:t>Zm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>-сумма затрат всего, непосредственно связанных с оказанием услуг организаций культуры, на организацию культурно-массовых мероприятий, участие творческих коллективов в фестивалях и конкурсах различного уровня</w:t>
      </w:r>
      <w:proofErr w:type="gramStart"/>
      <w:r w:rsidRPr="00353543">
        <w:rPr>
          <w:rFonts w:ascii="Times New Roman" w:hAnsi="Times New Roman" w:cs="Times New Roman"/>
          <w:sz w:val="28"/>
          <w:szCs w:val="28"/>
        </w:rPr>
        <w:t>,  содержание</w:t>
      </w:r>
      <w:proofErr w:type="gramEnd"/>
      <w:r w:rsidRPr="00353543">
        <w:rPr>
          <w:rFonts w:ascii="Times New Roman" w:hAnsi="Times New Roman" w:cs="Times New Roman"/>
          <w:sz w:val="28"/>
          <w:szCs w:val="28"/>
        </w:rPr>
        <w:t xml:space="preserve"> и обновление необходимого для оказания услуг оборудования, определяемая по формуле:</w:t>
      </w:r>
    </w:p>
    <w:p w:rsidR="008C2C03" w:rsidRPr="00353543" w:rsidRDefault="008C2C03" w:rsidP="008C2C03">
      <w:pPr>
        <w:pStyle w:val="ConsPlusNormal"/>
        <w:ind w:left="10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2C03" w:rsidRPr="00353543" w:rsidRDefault="008C2C03" w:rsidP="008C2C03">
      <w:pPr>
        <w:pStyle w:val="ConsPlusNormal"/>
        <w:ind w:left="1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53543">
        <w:rPr>
          <w:rFonts w:ascii="Times New Roman" w:hAnsi="Times New Roman" w:cs="Times New Roman"/>
          <w:sz w:val="28"/>
          <w:szCs w:val="28"/>
          <w:lang w:val="en-US"/>
        </w:rPr>
        <w:t>Zm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= (Мж1*</w:t>
      </w:r>
      <w:proofErr w:type="spellStart"/>
      <w:r w:rsidRPr="00353543">
        <w:rPr>
          <w:rFonts w:ascii="Times New Roman" w:hAnsi="Times New Roman" w:cs="Times New Roman"/>
          <w:sz w:val="28"/>
          <w:szCs w:val="28"/>
          <w:lang w:val="en-US"/>
        </w:rPr>
        <w:t>Zm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1*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k</w:t>
      </w:r>
      <w:proofErr w:type="spellEnd"/>
    </w:p>
    <w:p w:rsidR="008C2C03" w:rsidRPr="00353543" w:rsidRDefault="008C2C03" w:rsidP="008C2C03">
      <w:pPr>
        <w:pStyle w:val="ConsPlusNormal"/>
        <w:ind w:left="46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2C03" w:rsidRPr="00353543" w:rsidRDefault="008C2C03" w:rsidP="008C2C03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b/>
          <w:sz w:val="28"/>
          <w:szCs w:val="28"/>
        </w:rPr>
        <w:t>Мж</w:t>
      </w:r>
      <w:proofErr w:type="gramStart"/>
      <w:r w:rsidRPr="0035354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53543">
        <w:rPr>
          <w:rFonts w:ascii="Times New Roman" w:hAnsi="Times New Roman" w:cs="Times New Roman"/>
          <w:sz w:val="28"/>
          <w:szCs w:val="28"/>
        </w:rPr>
        <w:t>- мероприятий в среднем на 1 жителя района;</w:t>
      </w:r>
    </w:p>
    <w:p w:rsidR="008C2C03" w:rsidRPr="00353543" w:rsidRDefault="008C2C03" w:rsidP="008C2C03">
      <w:pPr>
        <w:ind w:left="1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5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Zm</w:t>
      </w:r>
      <w:proofErr w:type="spellEnd"/>
      <w:r w:rsidRPr="00353543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353543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53543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353543">
        <w:rPr>
          <w:rFonts w:ascii="Times New Roman" w:hAnsi="Times New Roman" w:cs="Times New Roman"/>
          <w:sz w:val="28"/>
          <w:szCs w:val="28"/>
        </w:rPr>
        <w:t xml:space="preserve"> затрат в среднем на 1 мероприятие;</w:t>
      </w:r>
    </w:p>
    <w:p w:rsidR="008C2C03" w:rsidRPr="00353543" w:rsidRDefault="008C2C03" w:rsidP="008C2C03">
      <w:pPr>
        <w:pStyle w:val="ConsPlusNormal"/>
        <w:ind w:left="1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53543">
        <w:rPr>
          <w:rFonts w:ascii="Times New Roman" w:hAnsi="Times New Roman" w:cs="Times New Roman"/>
          <w:b/>
          <w:sz w:val="28"/>
          <w:szCs w:val="28"/>
        </w:rPr>
        <w:t>Чн</w:t>
      </w:r>
      <w:proofErr w:type="gramStart"/>
      <w:r w:rsidRPr="0035354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543">
        <w:rPr>
          <w:rFonts w:ascii="Times New Roman" w:hAnsi="Times New Roman" w:cs="Times New Roman"/>
          <w:sz w:val="28"/>
          <w:szCs w:val="28"/>
        </w:rPr>
        <w:t xml:space="preserve"> численность жителей  населенного пункта.</w:t>
      </w:r>
    </w:p>
    <w:p w:rsidR="008C2C03" w:rsidRPr="00353543" w:rsidRDefault="008C2C03" w:rsidP="008C2C03">
      <w:pPr>
        <w:pStyle w:val="ConsPlusNormal"/>
        <w:ind w:left="46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54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0F2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54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53543">
        <w:rPr>
          <w:rFonts w:ascii="Times New Roman" w:hAnsi="Times New Roman" w:cs="Times New Roman"/>
          <w:sz w:val="28"/>
          <w:szCs w:val="28"/>
        </w:rPr>
        <w:t>поправочный</w:t>
      </w:r>
      <w:proofErr w:type="gramEnd"/>
      <w:r w:rsidRPr="00353543">
        <w:rPr>
          <w:rFonts w:ascii="Times New Roman" w:hAnsi="Times New Roman" w:cs="Times New Roman"/>
          <w:sz w:val="28"/>
          <w:szCs w:val="28"/>
        </w:rPr>
        <w:t xml:space="preserve"> коэффициент.</w:t>
      </w:r>
    </w:p>
    <w:p w:rsidR="008C2C03" w:rsidRPr="00353543" w:rsidRDefault="008C2C03" w:rsidP="008C2C03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353543" w:rsidRPr="00353543" w:rsidRDefault="00353543" w:rsidP="008C2C03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353543" w:rsidRPr="00353543" w:rsidRDefault="00353543" w:rsidP="008C2C03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353543" w:rsidRPr="00353543" w:rsidRDefault="00353543" w:rsidP="0035354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353543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353543" w:rsidRPr="00353543" w:rsidRDefault="00353543" w:rsidP="0035354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3535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5354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3543" w:rsidRPr="00353543" w:rsidRDefault="00353543" w:rsidP="0035354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Краснозерского района</w:t>
      </w:r>
    </w:p>
    <w:p w:rsidR="00353543" w:rsidRPr="00353543" w:rsidRDefault="00353543" w:rsidP="0035354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353543" w:rsidRPr="00353543" w:rsidRDefault="00353543" w:rsidP="0035354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353543">
        <w:rPr>
          <w:rFonts w:ascii="Times New Roman" w:hAnsi="Times New Roman" w:cs="Times New Roman"/>
          <w:sz w:val="28"/>
          <w:szCs w:val="28"/>
        </w:rPr>
        <w:t xml:space="preserve">________________  С.А. Колесников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</w:t>
      </w:r>
      <w:r w:rsidRPr="0035354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53543"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</w:p>
    <w:p w:rsidR="00353543" w:rsidRPr="008C2C03" w:rsidRDefault="00353543" w:rsidP="008C2C03">
      <w:pPr>
        <w:pStyle w:val="a3"/>
        <w:spacing w:after="0" w:line="240" w:lineRule="auto"/>
        <w:ind w:left="825"/>
        <w:jc w:val="both"/>
        <w:rPr>
          <w:sz w:val="28"/>
          <w:szCs w:val="28"/>
        </w:rPr>
      </w:pPr>
    </w:p>
    <w:p w:rsidR="00492C12" w:rsidRDefault="00492C12" w:rsidP="00492C12">
      <w:pPr>
        <w:suppressAutoHyphens/>
        <w:ind w:right="-2"/>
        <w:rPr>
          <w:sz w:val="28"/>
          <w:szCs w:val="28"/>
          <w:lang w:eastAsia="ar-SA"/>
        </w:rPr>
      </w:pPr>
    </w:p>
    <w:p w:rsidR="00D66B89" w:rsidRDefault="00D66B89"/>
    <w:sectPr w:rsidR="00D66B89" w:rsidSect="009B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33A7"/>
    <w:multiLevelType w:val="multilevel"/>
    <w:tmpl w:val="A7249836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C12"/>
    <w:rsid w:val="000F2F61"/>
    <w:rsid w:val="00106A03"/>
    <w:rsid w:val="00353543"/>
    <w:rsid w:val="00492C12"/>
    <w:rsid w:val="008C2C03"/>
    <w:rsid w:val="008F1DAF"/>
    <w:rsid w:val="009B13E9"/>
    <w:rsid w:val="00B37B05"/>
    <w:rsid w:val="00D6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A03"/>
    <w:pPr>
      <w:ind w:left="720"/>
      <w:contextualSpacing/>
    </w:pPr>
  </w:style>
  <w:style w:type="paragraph" w:customStyle="1" w:styleId="ConsPlusNormal">
    <w:name w:val="ConsPlusNormal"/>
    <w:uiPriority w:val="99"/>
    <w:rsid w:val="008C2C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Normal (Web)"/>
    <w:basedOn w:val="a"/>
    <w:uiPriority w:val="99"/>
    <w:rsid w:val="008C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cp:lastPrinted>2022-11-22T10:18:00Z</cp:lastPrinted>
  <dcterms:created xsi:type="dcterms:W3CDTF">2022-11-22T10:02:00Z</dcterms:created>
  <dcterms:modified xsi:type="dcterms:W3CDTF">2022-11-22T10:53:00Z</dcterms:modified>
</cp:coreProperties>
</file>