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1E3" w:rsidRDefault="005C51E3" w:rsidP="005C51E3">
      <w:pPr>
        <w:jc w:val="center"/>
        <w:rPr>
          <w:b/>
          <w:sz w:val="28"/>
          <w:szCs w:val="28"/>
        </w:rPr>
      </w:pPr>
    </w:p>
    <w:p w:rsidR="005C51E3" w:rsidRDefault="005C51E3" w:rsidP="005C51E3">
      <w:pPr>
        <w:jc w:val="center"/>
        <w:rPr>
          <w:b/>
          <w:sz w:val="28"/>
          <w:szCs w:val="28"/>
        </w:rPr>
      </w:pPr>
    </w:p>
    <w:p w:rsidR="005C51E3" w:rsidRDefault="005C51E3" w:rsidP="005C51E3">
      <w:pPr>
        <w:jc w:val="center"/>
        <w:rPr>
          <w:b/>
          <w:i/>
          <w:sz w:val="28"/>
          <w:szCs w:val="28"/>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25pt">
            <v:shadow on="t" opacity="52429f"/>
            <v:textpath style="font-family:&quot;Arial&quot;;font-size:44pt;font-weight:bold;font-style:italic;v-text-kern:t" trim="t" fitpath="t" string="ВЕСТНИК"/>
          </v:shape>
        </w:pict>
      </w:r>
    </w:p>
    <w:p w:rsidR="005C51E3" w:rsidRDefault="005C51E3" w:rsidP="005C51E3">
      <w:pPr>
        <w:rPr>
          <w:b/>
          <w:sz w:val="28"/>
          <w:szCs w:val="28"/>
        </w:rPr>
      </w:pPr>
    </w:p>
    <w:p w:rsidR="005C51E3" w:rsidRDefault="005C51E3" w:rsidP="005C51E3">
      <w:pPr>
        <w:jc w:val="center"/>
        <w:rPr>
          <w:b/>
          <w:i/>
          <w:sz w:val="28"/>
          <w:szCs w:val="28"/>
        </w:rPr>
      </w:pPr>
    </w:p>
    <w:p w:rsidR="005C51E3" w:rsidRDefault="005C51E3" w:rsidP="005C51E3">
      <w:pPr>
        <w:jc w:val="center"/>
        <w:rPr>
          <w:b/>
          <w:sz w:val="28"/>
          <w:szCs w:val="28"/>
        </w:rPr>
      </w:pPr>
      <w:r>
        <w:rPr>
          <w:b/>
          <w:i/>
          <w:sz w:val="28"/>
          <w:szCs w:val="28"/>
        </w:rPr>
        <w:t>органов местного самоуправления</w:t>
      </w:r>
    </w:p>
    <w:p w:rsidR="005C51E3" w:rsidRDefault="005C51E3" w:rsidP="005C51E3">
      <w:pPr>
        <w:jc w:val="center"/>
        <w:rPr>
          <w:b/>
          <w:i/>
          <w:sz w:val="28"/>
          <w:szCs w:val="28"/>
        </w:rPr>
      </w:pPr>
      <w:proofErr w:type="spellStart"/>
      <w:r>
        <w:rPr>
          <w:b/>
          <w:i/>
          <w:sz w:val="28"/>
          <w:szCs w:val="28"/>
        </w:rPr>
        <w:t>Лобинского</w:t>
      </w:r>
      <w:proofErr w:type="spellEnd"/>
      <w:r>
        <w:rPr>
          <w:b/>
          <w:i/>
          <w:sz w:val="28"/>
          <w:szCs w:val="28"/>
        </w:rPr>
        <w:t xml:space="preserve"> сельсовета</w:t>
      </w:r>
    </w:p>
    <w:p w:rsidR="005C51E3" w:rsidRDefault="005C51E3" w:rsidP="005C51E3">
      <w:pPr>
        <w:jc w:val="center"/>
        <w:rPr>
          <w:b/>
          <w:i/>
          <w:sz w:val="28"/>
          <w:szCs w:val="28"/>
        </w:rPr>
      </w:pPr>
      <w:r>
        <w:rPr>
          <w:b/>
          <w:i/>
          <w:sz w:val="28"/>
          <w:szCs w:val="28"/>
        </w:rPr>
        <w:t>Краснозерского района</w:t>
      </w:r>
    </w:p>
    <w:p w:rsidR="005C51E3" w:rsidRDefault="005C51E3" w:rsidP="005C51E3">
      <w:pPr>
        <w:jc w:val="center"/>
        <w:rPr>
          <w:b/>
          <w:i/>
          <w:sz w:val="28"/>
          <w:szCs w:val="28"/>
        </w:rPr>
      </w:pPr>
      <w:r>
        <w:rPr>
          <w:b/>
          <w:i/>
          <w:sz w:val="28"/>
          <w:szCs w:val="28"/>
        </w:rPr>
        <w:t>Новосибирской области</w:t>
      </w:r>
    </w:p>
    <w:p w:rsidR="005C51E3" w:rsidRDefault="005C51E3" w:rsidP="005C51E3">
      <w:pPr>
        <w:rPr>
          <w:b/>
          <w:sz w:val="28"/>
          <w:szCs w:val="28"/>
        </w:rPr>
      </w:pPr>
    </w:p>
    <w:p w:rsidR="005C51E3" w:rsidRDefault="005C51E3" w:rsidP="005C51E3">
      <w:pPr>
        <w:rPr>
          <w:b/>
          <w:sz w:val="28"/>
          <w:szCs w:val="28"/>
        </w:rPr>
      </w:pPr>
    </w:p>
    <w:p w:rsidR="005C51E3" w:rsidRDefault="005C51E3" w:rsidP="005C51E3">
      <w:pPr>
        <w:rPr>
          <w:b/>
          <w:sz w:val="28"/>
          <w:szCs w:val="28"/>
        </w:rPr>
      </w:pPr>
    </w:p>
    <w:p w:rsidR="005C51E3" w:rsidRDefault="005C51E3" w:rsidP="005C51E3">
      <w:pPr>
        <w:rPr>
          <w:b/>
          <w:sz w:val="28"/>
          <w:szCs w:val="28"/>
        </w:rPr>
      </w:pPr>
    </w:p>
    <w:p w:rsidR="005C51E3" w:rsidRDefault="005C51E3" w:rsidP="005C51E3">
      <w:pPr>
        <w:rPr>
          <w:b/>
          <w:sz w:val="28"/>
          <w:szCs w:val="28"/>
        </w:rPr>
      </w:pPr>
      <w:r>
        <w:rPr>
          <w:b/>
          <w:sz w:val="28"/>
          <w:szCs w:val="28"/>
        </w:rPr>
        <w:t>№ 17                                                                               от  17  мая  2022г.</w:t>
      </w:r>
    </w:p>
    <w:p w:rsidR="005C51E3" w:rsidRDefault="005C51E3" w:rsidP="005C51E3">
      <w:pPr>
        <w:rPr>
          <w:b/>
          <w:sz w:val="28"/>
          <w:szCs w:val="28"/>
        </w:rPr>
      </w:pPr>
    </w:p>
    <w:p w:rsidR="005C51E3" w:rsidRDefault="005C51E3" w:rsidP="005C51E3">
      <w:pPr>
        <w:jc w:val="center"/>
        <w:rPr>
          <w:b/>
          <w:sz w:val="28"/>
          <w:szCs w:val="28"/>
        </w:rPr>
      </w:pPr>
    </w:p>
    <w:p w:rsidR="005C51E3" w:rsidRDefault="005C51E3" w:rsidP="005C51E3">
      <w:pPr>
        <w:jc w:val="center"/>
        <w:rPr>
          <w:b/>
          <w:sz w:val="28"/>
          <w:szCs w:val="28"/>
        </w:rPr>
      </w:pPr>
    </w:p>
    <w:p w:rsidR="005C51E3" w:rsidRDefault="005C51E3" w:rsidP="005C51E3">
      <w:pPr>
        <w:jc w:val="center"/>
        <w:rPr>
          <w:b/>
          <w:sz w:val="28"/>
          <w:szCs w:val="28"/>
        </w:rPr>
      </w:pPr>
      <w:r>
        <w:rPr>
          <w:b/>
          <w:sz w:val="28"/>
          <w:szCs w:val="28"/>
        </w:rPr>
        <w:t>СОВЕТ ДЕПУТАТОВ</w:t>
      </w:r>
    </w:p>
    <w:p w:rsidR="005C51E3" w:rsidRDefault="005C51E3" w:rsidP="005C51E3">
      <w:pPr>
        <w:jc w:val="center"/>
        <w:rPr>
          <w:b/>
          <w:sz w:val="28"/>
          <w:szCs w:val="28"/>
        </w:rPr>
      </w:pPr>
      <w:r>
        <w:rPr>
          <w:b/>
          <w:sz w:val="28"/>
          <w:szCs w:val="28"/>
        </w:rPr>
        <w:t>ЛОБИНСКОГО  СЕЛЬСОВЕТА</w:t>
      </w:r>
    </w:p>
    <w:p w:rsidR="005C51E3" w:rsidRDefault="005C51E3" w:rsidP="005C51E3">
      <w:pPr>
        <w:jc w:val="center"/>
        <w:rPr>
          <w:b/>
          <w:sz w:val="28"/>
          <w:szCs w:val="28"/>
        </w:rPr>
      </w:pPr>
      <w:r>
        <w:rPr>
          <w:b/>
          <w:sz w:val="28"/>
          <w:szCs w:val="28"/>
        </w:rPr>
        <w:t>КРАСНОЗЁРСКОГО РАЙОНА НОВОСИБИРСКОЙ  ОБЛАСТИ</w:t>
      </w:r>
    </w:p>
    <w:p w:rsidR="005C51E3" w:rsidRDefault="005C51E3" w:rsidP="005C51E3">
      <w:pPr>
        <w:jc w:val="center"/>
        <w:rPr>
          <w:b/>
          <w:sz w:val="28"/>
          <w:szCs w:val="28"/>
        </w:rPr>
      </w:pPr>
      <w:r>
        <w:rPr>
          <w:b/>
          <w:sz w:val="28"/>
          <w:szCs w:val="28"/>
        </w:rPr>
        <w:t>шестого созыва</w:t>
      </w:r>
    </w:p>
    <w:p w:rsidR="005C51E3" w:rsidRDefault="005C51E3" w:rsidP="005C51E3">
      <w:pPr>
        <w:jc w:val="center"/>
        <w:rPr>
          <w:b/>
          <w:sz w:val="28"/>
          <w:szCs w:val="28"/>
        </w:rPr>
      </w:pPr>
    </w:p>
    <w:p w:rsidR="005C51E3" w:rsidRDefault="005C51E3" w:rsidP="005C51E3">
      <w:pPr>
        <w:jc w:val="center"/>
        <w:rPr>
          <w:b/>
          <w:sz w:val="28"/>
          <w:szCs w:val="28"/>
        </w:rPr>
      </w:pPr>
    </w:p>
    <w:p w:rsidR="005C51E3" w:rsidRDefault="005C51E3" w:rsidP="005C51E3">
      <w:pPr>
        <w:jc w:val="center"/>
        <w:rPr>
          <w:b/>
          <w:sz w:val="28"/>
          <w:szCs w:val="28"/>
        </w:rPr>
      </w:pPr>
    </w:p>
    <w:p w:rsidR="001678F0" w:rsidRPr="0057713F" w:rsidRDefault="001678F0" w:rsidP="001678F0">
      <w:pPr>
        <w:autoSpaceDE w:val="0"/>
        <w:autoSpaceDN w:val="0"/>
        <w:adjustRightInd w:val="0"/>
        <w:spacing w:line="240" w:lineRule="auto"/>
        <w:jc w:val="center"/>
        <w:rPr>
          <w:rFonts w:ascii="Segoe UI" w:hAnsi="Segoe UI" w:cs="Segoe UI"/>
          <w:b/>
          <w:sz w:val="27"/>
          <w:szCs w:val="27"/>
        </w:rPr>
      </w:pPr>
      <w:r w:rsidRPr="0057713F">
        <w:rPr>
          <w:rFonts w:ascii="Segoe UI" w:hAnsi="Segoe UI" w:cs="Segoe UI"/>
          <w:b/>
          <w:sz w:val="27"/>
          <w:szCs w:val="27"/>
        </w:rPr>
        <w:lastRenderedPageBreak/>
        <w:t xml:space="preserve">Стать собственником земельного участка стало проще  </w:t>
      </w:r>
    </w:p>
    <w:p w:rsidR="001678F0" w:rsidRPr="0057713F" w:rsidRDefault="001678F0" w:rsidP="001678F0">
      <w:pPr>
        <w:autoSpaceDE w:val="0"/>
        <w:autoSpaceDN w:val="0"/>
        <w:adjustRightInd w:val="0"/>
        <w:spacing w:after="0" w:line="240" w:lineRule="auto"/>
        <w:ind w:firstLine="720"/>
        <w:jc w:val="both"/>
        <w:rPr>
          <w:rFonts w:ascii="Segoe UI" w:hAnsi="Segoe UI" w:cs="Segoe UI"/>
          <w:sz w:val="27"/>
          <w:szCs w:val="27"/>
        </w:rPr>
      </w:pPr>
      <w:r w:rsidRPr="0057713F">
        <w:rPr>
          <w:rFonts w:ascii="Segoe UI" w:hAnsi="Segoe UI" w:cs="Segoe UI"/>
          <w:sz w:val="27"/>
          <w:szCs w:val="27"/>
        </w:rPr>
        <w:t xml:space="preserve">Новые законодательные инициативы в 2022 году значительно упростили порядок предоставления в собственность земельных участков государственной или муниципальной собственности, принадлежащих гражданам на праве аренды. </w:t>
      </w:r>
    </w:p>
    <w:p w:rsidR="001678F0" w:rsidRPr="0057713F" w:rsidRDefault="001678F0" w:rsidP="001678F0">
      <w:pPr>
        <w:autoSpaceDE w:val="0"/>
        <w:autoSpaceDN w:val="0"/>
        <w:adjustRightInd w:val="0"/>
        <w:spacing w:after="0" w:line="240" w:lineRule="auto"/>
        <w:ind w:firstLine="720"/>
        <w:jc w:val="both"/>
        <w:rPr>
          <w:rFonts w:ascii="Segoe UI" w:hAnsi="Segoe UI" w:cs="Segoe UI"/>
          <w:sz w:val="27"/>
          <w:szCs w:val="27"/>
        </w:rPr>
      </w:pPr>
      <w:r w:rsidRPr="0057713F">
        <w:rPr>
          <w:rFonts w:ascii="Segoe UI" w:hAnsi="Segoe UI" w:cs="Segoe UI"/>
          <w:sz w:val="27"/>
          <w:szCs w:val="27"/>
        </w:rPr>
        <w:t xml:space="preserve">Новый порядок коснется садоводов, огородников и граждан, ведущих личное подсобное хозяйство на земельных участках, расположенных за границами населенного пункта. Государственные или муниципальные земельные участки, которые ранее были предоставлены в аренду, теперь могут быть выкуплены гражданами Российской Федерации </w:t>
      </w:r>
      <w:r w:rsidRPr="0057713F">
        <w:rPr>
          <w:rFonts w:ascii="Segoe UI" w:hAnsi="Segoe UI" w:cs="Segoe UI"/>
          <w:b/>
          <w:sz w:val="27"/>
          <w:szCs w:val="27"/>
        </w:rPr>
        <w:t>без проведения аукциона.</w:t>
      </w:r>
      <w:r w:rsidRPr="0057713F">
        <w:rPr>
          <w:rFonts w:ascii="Segoe UI" w:hAnsi="Segoe UI" w:cs="Segoe UI"/>
          <w:sz w:val="27"/>
          <w:szCs w:val="27"/>
        </w:rPr>
        <w:t xml:space="preserve"> Необходимым условием является отсутствие нарушений законодательства при использовании участка. Отметим, что ранее земельное законодательство предусматривало продажу таких участков на торгах, что предполагало для граждан выполнение ряда дополнительных действий, таких как предварительное отслеживание информации о проведен</w:t>
      </w:r>
      <w:proofErr w:type="gramStart"/>
      <w:r w:rsidRPr="0057713F">
        <w:rPr>
          <w:rFonts w:ascii="Segoe UI" w:hAnsi="Segoe UI" w:cs="Segoe UI"/>
          <w:sz w:val="27"/>
          <w:szCs w:val="27"/>
        </w:rPr>
        <w:t>ии ау</w:t>
      </w:r>
      <w:proofErr w:type="gramEnd"/>
      <w:r w:rsidRPr="0057713F">
        <w:rPr>
          <w:rFonts w:ascii="Segoe UI" w:hAnsi="Segoe UI" w:cs="Segoe UI"/>
          <w:sz w:val="27"/>
          <w:szCs w:val="27"/>
        </w:rPr>
        <w:t xml:space="preserve">кциона, сбор и подача документов для участия, ожидание одобрения заявки. </w:t>
      </w:r>
    </w:p>
    <w:p w:rsidR="001678F0" w:rsidRPr="0057713F" w:rsidRDefault="001678F0" w:rsidP="001678F0">
      <w:pPr>
        <w:autoSpaceDE w:val="0"/>
        <w:autoSpaceDN w:val="0"/>
        <w:adjustRightInd w:val="0"/>
        <w:spacing w:after="0" w:line="240" w:lineRule="auto"/>
        <w:ind w:firstLine="720"/>
        <w:jc w:val="both"/>
        <w:rPr>
          <w:rFonts w:ascii="Segoe UI" w:hAnsi="Segoe UI" w:cs="Segoe UI"/>
          <w:sz w:val="27"/>
          <w:szCs w:val="27"/>
        </w:rPr>
      </w:pPr>
      <w:r w:rsidRPr="0057713F">
        <w:rPr>
          <w:rFonts w:ascii="Segoe UI" w:hAnsi="Segoe UI" w:cs="Segoe UI"/>
          <w:sz w:val="27"/>
          <w:szCs w:val="27"/>
        </w:rPr>
        <w:t>Помимо этого, существенно сокращены сроки рассмотрения заявлений и совершения уполномоченным органом необходимых действий по предоставлению земельных участков. Вся процедура в 2022 году занимает не более 14 календарных дней.</w:t>
      </w:r>
    </w:p>
    <w:p w:rsidR="001678F0" w:rsidRPr="0057713F" w:rsidRDefault="001678F0" w:rsidP="001678F0">
      <w:pPr>
        <w:autoSpaceDE w:val="0"/>
        <w:autoSpaceDN w:val="0"/>
        <w:adjustRightInd w:val="0"/>
        <w:spacing w:after="0" w:line="240" w:lineRule="auto"/>
        <w:ind w:firstLine="720"/>
        <w:jc w:val="both"/>
        <w:rPr>
          <w:rFonts w:ascii="Segoe UI" w:hAnsi="Segoe UI" w:cs="Segoe UI"/>
          <w:sz w:val="27"/>
          <w:szCs w:val="27"/>
        </w:rPr>
      </w:pPr>
      <w:r w:rsidRPr="0057713F">
        <w:rPr>
          <w:rFonts w:ascii="Segoe UI" w:hAnsi="Segoe UI" w:cs="Segoe UI"/>
          <w:sz w:val="27"/>
          <w:szCs w:val="27"/>
        </w:rPr>
        <w:t xml:space="preserve">Для оформления достаточно подать заявление с приложением необходимых документов лично или посредством почтового отправления в орган государственной власти или местного самоуправления в зависимости от того, в чьей собственности находится ваш земельный участок. Если участок в федеральной собственности, то заявление предоставляется в территориальный орган </w:t>
      </w:r>
      <w:proofErr w:type="spellStart"/>
      <w:r w:rsidRPr="0057713F">
        <w:rPr>
          <w:rFonts w:ascii="Segoe UI" w:hAnsi="Segoe UI" w:cs="Segoe UI"/>
          <w:sz w:val="27"/>
          <w:szCs w:val="27"/>
        </w:rPr>
        <w:t>Росимущества</w:t>
      </w:r>
      <w:proofErr w:type="spellEnd"/>
      <w:r w:rsidRPr="0057713F">
        <w:rPr>
          <w:rFonts w:ascii="Segoe UI" w:hAnsi="Segoe UI" w:cs="Segoe UI"/>
          <w:sz w:val="27"/>
          <w:szCs w:val="27"/>
        </w:rPr>
        <w:t xml:space="preserve"> или МФЦ.</w:t>
      </w:r>
    </w:p>
    <w:p w:rsidR="001678F0" w:rsidRPr="0057713F" w:rsidRDefault="001678F0" w:rsidP="001678F0">
      <w:pPr>
        <w:autoSpaceDE w:val="0"/>
        <w:autoSpaceDN w:val="0"/>
        <w:adjustRightInd w:val="0"/>
        <w:spacing w:after="0" w:line="240" w:lineRule="auto"/>
        <w:ind w:firstLine="720"/>
        <w:jc w:val="both"/>
        <w:rPr>
          <w:rFonts w:ascii="Segoe UI" w:hAnsi="Segoe UI" w:cs="Segoe UI"/>
          <w:sz w:val="27"/>
          <w:szCs w:val="27"/>
        </w:rPr>
      </w:pPr>
      <w:r w:rsidRPr="0057713F">
        <w:rPr>
          <w:rFonts w:ascii="Segoe UI" w:hAnsi="Segoe UI" w:cs="Segoe UI"/>
          <w:sz w:val="27"/>
          <w:szCs w:val="27"/>
        </w:rPr>
        <w:t xml:space="preserve">Подать соответствующее заявление можно и в электронной форме на </w:t>
      </w:r>
      <w:hyperlink r:id="rId4" w:history="1">
        <w:r w:rsidRPr="0057713F">
          <w:rPr>
            <w:rStyle w:val="a3"/>
            <w:rFonts w:ascii="Segoe UI" w:hAnsi="Segoe UI" w:cs="Segoe UI"/>
            <w:sz w:val="27"/>
            <w:szCs w:val="27"/>
          </w:rPr>
          <w:t xml:space="preserve">сайте </w:t>
        </w:r>
        <w:proofErr w:type="spellStart"/>
        <w:r w:rsidRPr="0057713F">
          <w:rPr>
            <w:rStyle w:val="a3"/>
            <w:rFonts w:ascii="Segoe UI" w:hAnsi="Segoe UI" w:cs="Segoe UI"/>
            <w:sz w:val="27"/>
            <w:szCs w:val="27"/>
          </w:rPr>
          <w:t>Госуслуг</w:t>
        </w:r>
        <w:proofErr w:type="spellEnd"/>
      </w:hyperlink>
      <w:r w:rsidRPr="0057713F">
        <w:rPr>
          <w:rFonts w:ascii="Segoe UI" w:hAnsi="Segoe UI" w:cs="Segoe UI"/>
          <w:sz w:val="27"/>
          <w:szCs w:val="27"/>
        </w:rPr>
        <w:t xml:space="preserve"> через личный кабинет.</w:t>
      </w:r>
    </w:p>
    <w:p w:rsidR="001678F0" w:rsidRPr="0057713F" w:rsidRDefault="001678F0" w:rsidP="001678F0">
      <w:pPr>
        <w:autoSpaceDE w:val="0"/>
        <w:autoSpaceDN w:val="0"/>
        <w:adjustRightInd w:val="0"/>
        <w:spacing w:after="0" w:line="240" w:lineRule="auto"/>
        <w:ind w:firstLine="720"/>
        <w:jc w:val="both"/>
        <w:rPr>
          <w:rFonts w:ascii="Segoe UI" w:hAnsi="Segoe UI" w:cs="Segoe UI"/>
          <w:i/>
          <w:sz w:val="27"/>
          <w:szCs w:val="27"/>
        </w:rPr>
      </w:pPr>
      <w:r w:rsidRPr="0057713F">
        <w:rPr>
          <w:rFonts w:ascii="Segoe UI" w:hAnsi="Segoe UI" w:cs="Segoe UI"/>
          <w:sz w:val="27"/>
          <w:szCs w:val="27"/>
        </w:rPr>
        <w:t>«</w:t>
      </w:r>
      <w:r w:rsidRPr="0057713F">
        <w:rPr>
          <w:rFonts w:ascii="Segoe UI" w:hAnsi="Segoe UI" w:cs="Segoe UI"/>
          <w:i/>
          <w:sz w:val="27"/>
          <w:szCs w:val="27"/>
        </w:rPr>
        <w:t xml:space="preserve">Новый порядок значительно упростит жизнь садоводов, которые имеют участки, находящиеся на государственных или муниципальных землях, - </w:t>
      </w:r>
      <w:proofErr w:type="spellStart"/>
      <w:r w:rsidRPr="0057713F">
        <w:rPr>
          <w:rFonts w:ascii="Segoe UI" w:hAnsi="Segoe UI" w:cs="Segoe UI"/>
          <w:sz w:val="27"/>
          <w:szCs w:val="27"/>
        </w:rPr>
        <w:t>отметила</w:t>
      </w:r>
      <w:r w:rsidRPr="0057713F">
        <w:rPr>
          <w:rFonts w:ascii="Segoe UI" w:hAnsi="Segoe UI" w:cs="Segoe UI"/>
          <w:b/>
          <w:sz w:val="27"/>
          <w:szCs w:val="27"/>
        </w:rPr>
        <w:t>заместитель</w:t>
      </w:r>
      <w:proofErr w:type="spellEnd"/>
      <w:r w:rsidRPr="0057713F">
        <w:rPr>
          <w:rFonts w:ascii="Segoe UI" w:hAnsi="Segoe UI" w:cs="Segoe UI"/>
          <w:b/>
          <w:sz w:val="27"/>
          <w:szCs w:val="27"/>
        </w:rPr>
        <w:t xml:space="preserve"> руководителя Управления </w:t>
      </w:r>
      <w:proofErr w:type="spellStart"/>
      <w:r w:rsidRPr="0057713F">
        <w:rPr>
          <w:rFonts w:ascii="Segoe UI" w:hAnsi="Segoe UI" w:cs="Segoe UI"/>
          <w:b/>
          <w:sz w:val="27"/>
          <w:szCs w:val="27"/>
        </w:rPr>
        <w:t>Росреестра</w:t>
      </w:r>
      <w:proofErr w:type="spellEnd"/>
      <w:r w:rsidRPr="0057713F">
        <w:rPr>
          <w:rFonts w:ascii="Segoe UI" w:hAnsi="Segoe UI" w:cs="Segoe UI"/>
          <w:b/>
          <w:sz w:val="27"/>
          <w:szCs w:val="27"/>
        </w:rPr>
        <w:t xml:space="preserve"> по Новосибирской области Наталья </w:t>
      </w:r>
      <w:proofErr w:type="spellStart"/>
      <w:r w:rsidRPr="0057713F">
        <w:rPr>
          <w:rFonts w:ascii="Segoe UI" w:hAnsi="Segoe UI" w:cs="Segoe UI"/>
          <w:b/>
          <w:sz w:val="27"/>
          <w:szCs w:val="27"/>
        </w:rPr>
        <w:t>Ивчатова</w:t>
      </w:r>
      <w:proofErr w:type="spellEnd"/>
      <w:r w:rsidRPr="0057713F">
        <w:rPr>
          <w:rFonts w:ascii="Segoe UI" w:hAnsi="Segoe UI" w:cs="Segoe UI"/>
          <w:sz w:val="27"/>
          <w:szCs w:val="27"/>
        </w:rPr>
        <w:t xml:space="preserve">, - </w:t>
      </w:r>
      <w:r w:rsidRPr="0057713F">
        <w:rPr>
          <w:rFonts w:ascii="Segoe UI" w:hAnsi="Segoe UI" w:cs="Segoe UI"/>
          <w:i/>
          <w:sz w:val="27"/>
          <w:szCs w:val="27"/>
        </w:rPr>
        <w:t>так как сократится и количество промежуточных процедур, связанных с оформлением дачниками в собственность земельных участков данной категории, и временные затраты».</w:t>
      </w:r>
    </w:p>
    <w:p w:rsidR="001678F0" w:rsidRDefault="001678F0" w:rsidP="001678F0">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p>
    <w:bookmarkStart w:id="0" w:name="_GoBack"/>
    <w:bookmarkEnd w:id="0"/>
    <w:p w:rsidR="001678F0" w:rsidRDefault="001678F0" w:rsidP="001678F0">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845984519"/>
        </w:sdtPr>
        <w:sdtContent>
          <w:r>
            <w:rPr>
              <w:rFonts w:ascii="Arial" w:eastAsia="Arial" w:hAnsi="Arial" w:cs="Arial"/>
              <w:b/>
              <w:i/>
              <w:color w:val="000000"/>
              <w:sz w:val="24"/>
              <w:szCs w:val="24"/>
            </w:rPr>
            <w:t xml:space="preserve">Материал подготовлен Управлением </w:t>
          </w:r>
          <w:proofErr w:type="spellStart"/>
          <w:r>
            <w:rPr>
              <w:rFonts w:ascii="Arial" w:eastAsia="Arial" w:hAnsi="Arial" w:cs="Arial"/>
              <w:b/>
              <w:i/>
              <w:color w:val="000000"/>
              <w:sz w:val="24"/>
              <w:szCs w:val="24"/>
            </w:rPr>
            <w:t>Росреестра</w:t>
          </w:r>
          <w:proofErr w:type="spellEnd"/>
          <w:r>
            <w:rPr>
              <w:rFonts w:ascii="Arial" w:eastAsia="Arial" w:hAnsi="Arial" w:cs="Arial"/>
              <w:b/>
              <w:i/>
              <w:color w:val="000000"/>
              <w:sz w:val="24"/>
              <w:szCs w:val="24"/>
            </w:rPr>
            <w:t xml:space="preserve"> </w:t>
          </w:r>
        </w:sdtContent>
      </w:sdt>
      <w:sdt>
        <w:sdtPr>
          <w:tag w:val="goog_rdk_27"/>
          <w:id w:val="-1687829567"/>
        </w:sdtPr>
        <w:sdtContent>
          <w:r>
            <w:rPr>
              <w:rFonts w:ascii="Arial" w:eastAsia="Arial" w:hAnsi="Arial" w:cs="Arial"/>
              <w:b/>
              <w:i/>
              <w:color w:val="000000"/>
              <w:sz w:val="24"/>
              <w:szCs w:val="24"/>
            </w:rPr>
            <w:t xml:space="preserve">по Новосибирской области </w:t>
          </w:r>
        </w:sdtContent>
      </w:sdt>
    </w:p>
    <w:p w:rsidR="005C51E3" w:rsidRDefault="005C51E3" w:rsidP="005C51E3">
      <w:pPr>
        <w:pBdr>
          <w:bottom w:val="double" w:sz="6" w:space="1" w:color="auto"/>
        </w:pBdr>
        <w:jc w:val="center"/>
        <w:rPr>
          <w:b/>
          <w:sz w:val="28"/>
          <w:szCs w:val="28"/>
        </w:rPr>
      </w:pPr>
    </w:p>
    <w:p w:rsidR="0081323F" w:rsidRDefault="0081323F" w:rsidP="0081323F">
      <w:pPr>
        <w:widowControl w:val="0"/>
        <w:pBdr>
          <w:top w:val="nil"/>
          <w:left w:val="nil"/>
          <w:bottom w:val="nil"/>
          <w:right w:val="nil"/>
          <w:between w:val="nil"/>
        </w:pBdr>
        <w:spacing w:after="0" w:line="240" w:lineRule="auto"/>
        <w:jc w:val="center"/>
        <w:rPr>
          <w:rFonts w:ascii="Segoe UI" w:hAnsi="Segoe UI" w:cs="Segoe UI"/>
          <w:b/>
          <w:sz w:val="28"/>
          <w:szCs w:val="28"/>
          <w:lang/>
        </w:rPr>
      </w:pPr>
      <w:r w:rsidRPr="00B966AB">
        <w:rPr>
          <w:rFonts w:ascii="Segoe UI" w:hAnsi="Segoe UI" w:cs="Segoe UI"/>
          <w:b/>
          <w:sz w:val="28"/>
          <w:szCs w:val="28"/>
          <w:lang/>
        </w:rPr>
        <w:lastRenderedPageBreak/>
        <w:t>Единая областная «горячая» телефонная линия для дачников</w:t>
      </w:r>
    </w:p>
    <w:p w:rsidR="0081323F" w:rsidRDefault="0081323F" w:rsidP="0081323F">
      <w:pPr>
        <w:widowControl w:val="0"/>
        <w:pBdr>
          <w:top w:val="nil"/>
          <w:left w:val="nil"/>
          <w:bottom w:val="nil"/>
          <w:right w:val="nil"/>
          <w:between w:val="nil"/>
        </w:pBdr>
        <w:spacing w:after="0" w:line="240" w:lineRule="auto"/>
        <w:rPr>
          <w:rFonts w:ascii="Segoe UI" w:hAnsi="Segoe UI" w:cs="Segoe UI"/>
          <w:sz w:val="28"/>
          <w:szCs w:val="28"/>
          <w:lang/>
        </w:rPr>
      </w:pPr>
    </w:p>
    <w:p w:rsidR="0081323F" w:rsidRPr="00B966AB" w:rsidRDefault="0081323F" w:rsidP="0081323F">
      <w:pPr>
        <w:widowControl w:val="0"/>
        <w:pBdr>
          <w:top w:val="nil"/>
          <w:left w:val="nil"/>
          <w:bottom w:val="nil"/>
          <w:right w:val="nil"/>
          <w:between w:val="nil"/>
        </w:pBdr>
        <w:spacing w:after="0" w:line="240" w:lineRule="auto"/>
        <w:ind w:firstLine="709"/>
        <w:jc w:val="both"/>
        <w:rPr>
          <w:rFonts w:ascii="Segoe UI" w:hAnsi="Segoe UI" w:cs="Segoe UI"/>
          <w:sz w:val="28"/>
          <w:szCs w:val="28"/>
          <w:lang/>
        </w:rPr>
      </w:pPr>
      <w:r w:rsidRPr="00B966AB">
        <w:rPr>
          <w:rFonts w:ascii="Segoe UI" w:hAnsi="Segoe UI" w:cs="Segoe UI"/>
          <w:sz w:val="28"/>
          <w:szCs w:val="28"/>
          <w:lang/>
        </w:rPr>
        <w:t xml:space="preserve">25 мая 2022 года специалисты новосибирского </w:t>
      </w:r>
      <w:proofErr w:type="spellStart"/>
      <w:r w:rsidRPr="00B966AB">
        <w:rPr>
          <w:rFonts w:ascii="Segoe UI" w:hAnsi="Segoe UI" w:cs="Segoe UI"/>
          <w:sz w:val="28"/>
          <w:szCs w:val="28"/>
          <w:lang/>
        </w:rPr>
        <w:t>Росреестра</w:t>
      </w:r>
      <w:proofErr w:type="spellEnd"/>
      <w:r w:rsidRPr="00B966AB">
        <w:rPr>
          <w:rFonts w:ascii="Segoe UI" w:hAnsi="Segoe UI" w:cs="Segoe UI"/>
          <w:sz w:val="28"/>
          <w:szCs w:val="28"/>
          <w:lang/>
        </w:rPr>
        <w:t xml:space="preserve"> организуют единую «горячую» линию для граждан на территории всей области для  садоводческих, огороднических товариществ и дачников. </w:t>
      </w:r>
    </w:p>
    <w:p w:rsidR="0081323F" w:rsidRPr="00B966AB" w:rsidRDefault="0081323F" w:rsidP="0081323F">
      <w:pPr>
        <w:widowControl w:val="0"/>
        <w:pBdr>
          <w:top w:val="nil"/>
          <w:left w:val="nil"/>
          <w:bottom w:val="nil"/>
          <w:right w:val="nil"/>
          <w:between w:val="nil"/>
        </w:pBdr>
        <w:spacing w:after="0" w:line="240" w:lineRule="auto"/>
        <w:ind w:firstLine="709"/>
        <w:jc w:val="both"/>
        <w:rPr>
          <w:rFonts w:ascii="Segoe UI" w:hAnsi="Segoe UI" w:cs="Segoe UI"/>
          <w:sz w:val="28"/>
          <w:szCs w:val="28"/>
          <w:lang/>
        </w:rPr>
      </w:pPr>
      <w:r w:rsidRPr="00B966AB">
        <w:rPr>
          <w:rFonts w:ascii="Segoe UI" w:hAnsi="Segoe UI" w:cs="Segoe UI"/>
          <w:sz w:val="28"/>
          <w:szCs w:val="28"/>
          <w:lang/>
        </w:rPr>
        <w:t>О том, какие объекты недвижимости можно зарегистрировать по «дачной амнистии», что можно строить на садовых участках, как перевести садовый дом в жилой и наоборот, как узнать оформлен ли дачный участок, и что нужно сделать для его оформления – на эти и другие вопросы ответят эк</w:t>
      </w:r>
      <w:r>
        <w:rPr>
          <w:rFonts w:ascii="Segoe UI" w:hAnsi="Segoe UI" w:cs="Segoe UI"/>
          <w:sz w:val="28"/>
          <w:szCs w:val="28"/>
          <w:lang/>
        </w:rPr>
        <w:t xml:space="preserve">сперты регионального Управления </w:t>
      </w:r>
      <w:proofErr w:type="spellStart"/>
      <w:r w:rsidRPr="00B966AB">
        <w:rPr>
          <w:rFonts w:ascii="Segoe UI" w:hAnsi="Segoe UI" w:cs="Segoe UI"/>
          <w:sz w:val="28"/>
          <w:szCs w:val="28"/>
          <w:lang/>
        </w:rPr>
        <w:t>Росреестра</w:t>
      </w:r>
      <w:proofErr w:type="spellEnd"/>
      <w:r w:rsidRPr="00B966AB">
        <w:rPr>
          <w:rFonts w:ascii="Segoe UI" w:hAnsi="Segoe UI" w:cs="Segoe UI"/>
          <w:sz w:val="28"/>
          <w:szCs w:val="28"/>
          <w:lang/>
        </w:rPr>
        <w:t xml:space="preserve">.  </w:t>
      </w:r>
    </w:p>
    <w:p w:rsidR="0081323F" w:rsidRPr="00B966AB" w:rsidRDefault="0081323F" w:rsidP="0081323F">
      <w:pPr>
        <w:widowControl w:val="0"/>
        <w:pBdr>
          <w:top w:val="nil"/>
          <w:left w:val="nil"/>
          <w:bottom w:val="nil"/>
          <w:right w:val="nil"/>
          <w:between w:val="nil"/>
        </w:pBdr>
        <w:spacing w:after="0" w:line="40" w:lineRule="atLeast"/>
        <w:ind w:firstLine="709"/>
        <w:rPr>
          <w:rFonts w:ascii="Segoe UI" w:hAnsi="Segoe UI" w:cs="Segoe UI"/>
          <w:b/>
          <w:sz w:val="28"/>
          <w:szCs w:val="28"/>
          <w:lang/>
        </w:rPr>
      </w:pPr>
      <w:r w:rsidRPr="00B966AB">
        <w:rPr>
          <w:rFonts w:ascii="Segoe UI" w:hAnsi="Segoe UI" w:cs="Segoe UI"/>
          <w:b/>
          <w:sz w:val="28"/>
          <w:szCs w:val="28"/>
          <w:lang/>
        </w:rPr>
        <w:t xml:space="preserve">25.05.2022  с 9:00 до 11:00.  </w:t>
      </w:r>
    </w:p>
    <w:p w:rsidR="0081323F" w:rsidRDefault="0081323F" w:rsidP="0081323F">
      <w:pPr>
        <w:widowControl w:val="0"/>
        <w:pBdr>
          <w:top w:val="nil"/>
          <w:left w:val="nil"/>
          <w:bottom w:val="nil"/>
          <w:right w:val="nil"/>
          <w:between w:val="nil"/>
        </w:pBdr>
        <w:spacing w:after="0" w:line="40" w:lineRule="atLeast"/>
        <w:ind w:firstLine="709"/>
        <w:rPr>
          <w:rFonts w:ascii="Segoe UI" w:hAnsi="Segoe UI" w:cs="Segoe UI"/>
          <w:sz w:val="28"/>
          <w:szCs w:val="28"/>
          <w:lang/>
        </w:rPr>
      </w:pPr>
    </w:p>
    <w:p w:rsidR="0081323F" w:rsidRPr="00B966AB" w:rsidRDefault="0081323F" w:rsidP="0081323F">
      <w:pPr>
        <w:widowControl w:val="0"/>
        <w:pBdr>
          <w:top w:val="nil"/>
          <w:left w:val="nil"/>
          <w:bottom w:val="nil"/>
          <w:right w:val="nil"/>
          <w:between w:val="nil"/>
        </w:pBdr>
        <w:spacing w:after="0" w:line="40" w:lineRule="atLeast"/>
        <w:ind w:firstLine="709"/>
        <w:rPr>
          <w:rFonts w:ascii="Segoe UI" w:hAnsi="Segoe UI" w:cs="Segoe UI"/>
          <w:sz w:val="28"/>
          <w:szCs w:val="28"/>
          <w:lang/>
        </w:rPr>
      </w:pPr>
      <w:r w:rsidRPr="00B966AB">
        <w:rPr>
          <w:rFonts w:ascii="Segoe UI" w:hAnsi="Segoe UI" w:cs="Segoe UI"/>
          <w:sz w:val="28"/>
          <w:szCs w:val="28"/>
          <w:lang/>
        </w:rPr>
        <w:t>Для жителей города Новосибирска и Новосибирского района:</w:t>
      </w:r>
    </w:p>
    <w:p w:rsidR="0081323F" w:rsidRPr="00B966AB" w:rsidRDefault="0081323F" w:rsidP="0081323F">
      <w:pPr>
        <w:widowControl w:val="0"/>
        <w:pBdr>
          <w:top w:val="nil"/>
          <w:left w:val="nil"/>
          <w:bottom w:val="nil"/>
          <w:right w:val="nil"/>
          <w:between w:val="nil"/>
        </w:pBdr>
        <w:spacing w:after="0" w:line="40" w:lineRule="atLeast"/>
        <w:ind w:left="709"/>
        <w:rPr>
          <w:rFonts w:ascii="Segoe UI" w:hAnsi="Segoe UI" w:cs="Segoe UI"/>
          <w:sz w:val="28"/>
          <w:szCs w:val="28"/>
          <w:lang/>
        </w:rPr>
      </w:pPr>
      <w:r w:rsidRPr="00B966AB">
        <w:rPr>
          <w:rFonts w:ascii="Segoe UI" w:hAnsi="Segoe UI" w:cs="Segoe UI"/>
          <w:b/>
          <w:sz w:val="28"/>
          <w:szCs w:val="28"/>
          <w:lang/>
        </w:rPr>
        <w:t>8 (383) 330 -14-23</w:t>
      </w:r>
      <w:r w:rsidRPr="00B966AB">
        <w:rPr>
          <w:rFonts w:ascii="Segoe UI" w:hAnsi="Segoe UI" w:cs="Segoe UI"/>
          <w:sz w:val="28"/>
          <w:szCs w:val="28"/>
          <w:lang/>
        </w:rPr>
        <w:t xml:space="preserve"> – по вопросам регистрации дачных  домов  </w:t>
      </w:r>
    </w:p>
    <w:p w:rsidR="0081323F" w:rsidRPr="00B966AB" w:rsidRDefault="0081323F" w:rsidP="0081323F">
      <w:pPr>
        <w:widowControl w:val="0"/>
        <w:pBdr>
          <w:top w:val="nil"/>
          <w:left w:val="nil"/>
          <w:bottom w:val="nil"/>
          <w:right w:val="nil"/>
          <w:between w:val="nil"/>
        </w:pBdr>
        <w:spacing w:after="0" w:line="40" w:lineRule="atLeast"/>
        <w:ind w:left="709"/>
        <w:rPr>
          <w:rFonts w:ascii="Segoe UI" w:hAnsi="Segoe UI" w:cs="Segoe UI"/>
          <w:sz w:val="28"/>
          <w:szCs w:val="28"/>
          <w:lang/>
        </w:rPr>
      </w:pPr>
      <w:r w:rsidRPr="00B966AB">
        <w:rPr>
          <w:rFonts w:ascii="Segoe UI" w:hAnsi="Segoe UI" w:cs="Segoe UI"/>
          <w:b/>
          <w:sz w:val="28"/>
          <w:szCs w:val="28"/>
          <w:lang/>
        </w:rPr>
        <w:t>8 (383) 252-09-79</w:t>
      </w:r>
      <w:r w:rsidRPr="00B966AB">
        <w:rPr>
          <w:rFonts w:ascii="Segoe UI" w:hAnsi="Segoe UI" w:cs="Segoe UI"/>
          <w:sz w:val="28"/>
          <w:szCs w:val="28"/>
          <w:lang/>
        </w:rPr>
        <w:t xml:space="preserve"> – по вопросам регистрации земельных участков   </w:t>
      </w:r>
    </w:p>
    <w:p w:rsidR="0081323F" w:rsidRDefault="0081323F" w:rsidP="0081323F">
      <w:pPr>
        <w:widowControl w:val="0"/>
        <w:pBdr>
          <w:top w:val="nil"/>
          <w:left w:val="nil"/>
          <w:bottom w:val="nil"/>
          <w:right w:val="nil"/>
          <w:between w:val="nil"/>
        </w:pBdr>
        <w:spacing w:after="0" w:line="40" w:lineRule="atLeast"/>
        <w:rPr>
          <w:rFonts w:ascii="Segoe UI" w:hAnsi="Segoe UI" w:cs="Segoe UI"/>
          <w:sz w:val="28"/>
          <w:szCs w:val="28"/>
          <w:lang/>
        </w:rPr>
      </w:pPr>
    </w:p>
    <w:p w:rsidR="0081323F" w:rsidRPr="00B966AB" w:rsidRDefault="0081323F" w:rsidP="0081323F">
      <w:pPr>
        <w:widowControl w:val="0"/>
        <w:pBdr>
          <w:top w:val="nil"/>
          <w:left w:val="nil"/>
          <w:bottom w:val="nil"/>
          <w:right w:val="nil"/>
          <w:between w:val="nil"/>
        </w:pBdr>
        <w:spacing w:after="0" w:line="40" w:lineRule="atLeast"/>
        <w:ind w:left="709"/>
        <w:rPr>
          <w:rFonts w:ascii="Segoe UI" w:hAnsi="Segoe UI" w:cs="Segoe UI"/>
          <w:sz w:val="28"/>
          <w:szCs w:val="28"/>
          <w:lang/>
        </w:rPr>
      </w:pPr>
      <w:r w:rsidRPr="00B966AB">
        <w:rPr>
          <w:rFonts w:ascii="Segoe UI" w:hAnsi="Segoe UI" w:cs="Segoe UI"/>
          <w:sz w:val="28"/>
          <w:szCs w:val="28"/>
          <w:lang/>
        </w:rPr>
        <w:t xml:space="preserve">Бердск, </w:t>
      </w:r>
      <w:proofErr w:type="spellStart"/>
      <w:r w:rsidRPr="00B966AB">
        <w:rPr>
          <w:rFonts w:ascii="Segoe UI" w:hAnsi="Segoe UI" w:cs="Segoe UI"/>
          <w:sz w:val="28"/>
          <w:szCs w:val="28"/>
          <w:lang/>
        </w:rPr>
        <w:t>Баганский</w:t>
      </w:r>
      <w:proofErr w:type="spellEnd"/>
      <w:r w:rsidRPr="00B966AB">
        <w:rPr>
          <w:rFonts w:ascii="Segoe UI" w:hAnsi="Segoe UI" w:cs="Segoe UI"/>
          <w:sz w:val="28"/>
          <w:szCs w:val="28"/>
          <w:lang/>
        </w:rPr>
        <w:t>, Карасукски</w:t>
      </w:r>
      <w:r>
        <w:rPr>
          <w:rFonts w:ascii="Segoe UI" w:hAnsi="Segoe UI" w:cs="Segoe UI"/>
          <w:sz w:val="28"/>
          <w:szCs w:val="28"/>
          <w:lang/>
        </w:rPr>
        <w:t xml:space="preserve">й, </w:t>
      </w:r>
      <w:proofErr w:type="spellStart"/>
      <w:r>
        <w:rPr>
          <w:rFonts w:ascii="Segoe UI" w:hAnsi="Segoe UI" w:cs="Segoe UI"/>
          <w:sz w:val="28"/>
          <w:szCs w:val="28"/>
          <w:lang/>
        </w:rPr>
        <w:t>Купинский</w:t>
      </w:r>
      <w:proofErr w:type="spellEnd"/>
      <w:r>
        <w:rPr>
          <w:rFonts w:ascii="Segoe UI" w:hAnsi="Segoe UI" w:cs="Segoe UI"/>
          <w:sz w:val="28"/>
          <w:szCs w:val="28"/>
          <w:lang/>
        </w:rPr>
        <w:t xml:space="preserve">, </w:t>
      </w:r>
      <w:proofErr w:type="spellStart"/>
      <w:r>
        <w:rPr>
          <w:rFonts w:ascii="Segoe UI" w:hAnsi="Segoe UI" w:cs="Segoe UI"/>
          <w:sz w:val="28"/>
          <w:szCs w:val="28"/>
          <w:lang/>
        </w:rPr>
        <w:t>Чистозерный</w:t>
      </w:r>
      <w:proofErr w:type="spellEnd"/>
      <w:r>
        <w:rPr>
          <w:rFonts w:ascii="Segoe UI" w:hAnsi="Segoe UI" w:cs="Segoe UI"/>
          <w:sz w:val="28"/>
          <w:szCs w:val="28"/>
          <w:lang/>
        </w:rPr>
        <w:t xml:space="preserve"> районы </w:t>
      </w:r>
      <w:r w:rsidRPr="00B966AB">
        <w:rPr>
          <w:rFonts w:ascii="Segoe UI" w:hAnsi="Segoe UI" w:cs="Segoe UI"/>
          <w:b/>
          <w:sz w:val="28"/>
          <w:szCs w:val="28"/>
          <w:lang/>
        </w:rPr>
        <w:t>– 8 (383) -41-307-97</w:t>
      </w:r>
    </w:p>
    <w:p w:rsidR="0081323F" w:rsidRDefault="0081323F" w:rsidP="0081323F">
      <w:pPr>
        <w:widowControl w:val="0"/>
        <w:pBdr>
          <w:top w:val="nil"/>
          <w:left w:val="nil"/>
          <w:bottom w:val="nil"/>
          <w:right w:val="nil"/>
          <w:between w:val="nil"/>
        </w:pBdr>
        <w:spacing w:after="0" w:line="40" w:lineRule="atLeast"/>
        <w:rPr>
          <w:rFonts w:ascii="Segoe UI" w:hAnsi="Segoe UI" w:cs="Segoe UI"/>
          <w:sz w:val="28"/>
          <w:szCs w:val="28"/>
          <w:lang/>
        </w:rPr>
      </w:pPr>
    </w:p>
    <w:p w:rsidR="0081323F" w:rsidRPr="00B966AB" w:rsidRDefault="0081323F" w:rsidP="0081323F">
      <w:pPr>
        <w:widowControl w:val="0"/>
        <w:pBdr>
          <w:top w:val="nil"/>
          <w:left w:val="nil"/>
          <w:bottom w:val="nil"/>
          <w:right w:val="nil"/>
          <w:between w:val="nil"/>
        </w:pBdr>
        <w:spacing w:after="0" w:line="40" w:lineRule="atLeast"/>
        <w:ind w:left="709"/>
        <w:rPr>
          <w:rFonts w:ascii="Segoe UI" w:hAnsi="Segoe UI" w:cs="Segoe UI"/>
          <w:sz w:val="28"/>
          <w:szCs w:val="28"/>
          <w:lang/>
        </w:rPr>
      </w:pPr>
      <w:proofErr w:type="spellStart"/>
      <w:r w:rsidRPr="00B966AB">
        <w:rPr>
          <w:rFonts w:ascii="Segoe UI" w:hAnsi="Segoe UI" w:cs="Segoe UI"/>
          <w:sz w:val="28"/>
          <w:szCs w:val="28"/>
          <w:lang/>
        </w:rPr>
        <w:t>Барабинский</w:t>
      </w:r>
      <w:proofErr w:type="spellEnd"/>
      <w:r w:rsidRPr="00B966AB">
        <w:rPr>
          <w:rFonts w:ascii="Segoe UI" w:hAnsi="Segoe UI" w:cs="Segoe UI"/>
          <w:sz w:val="28"/>
          <w:szCs w:val="28"/>
          <w:lang/>
        </w:rPr>
        <w:t xml:space="preserve">, </w:t>
      </w:r>
      <w:proofErr w:type="spellStart"/>
      <w:r w:rsidRPr="00B966AB">
        <w:rPr>
          <w:rFonts w:ascii="Segoe UI" w:hAnsi="Segoe UI" w:cs="Segoe UI"/>
          <w:sz w:val="28"/>
          <w:szCs w:val="28"/>
          <w:lang/>
        </w:rPr>
        <w:t>Здвинский</w:t>
      </w:r>
      <w:proofErr w:type="spellEnd"/>
      <w:r w:rsidRPr="00B966AB">
        <w:rPr>
          <w:rFonts w:ascii="Segoe UI" w:hAnsi="Segoe UI" w:cs="Segoe UI"/>
          <w:sz w:val="28"/>
          <w:szCs w:val="28"/>
          <w:lang/>
        </w:rPr>
        <w:t xml:space="preserve">, Куйбышевский, Северный районы                            </w:t>
      </w:r>
      <w:r w:rsidRPr="00B966AB">
        <w:rPr>
          <w:rFonts w:ascii="Segoe UI" w:hAnsi="Segoe UI" w:cs="Segoe UI"/>
          <w:b/>
          <w:sz w:val="28"/>
          <w:szCs w:val="28"/>
          <w:lang/>
        </w:rPr>
        <w:t>–  8 (383)- 62-640-07</w:t>
      </w:r>
    </w:p>
    <w:p w:rsidR="0081323F" w:rsidRDefault="0081323F" w:rsidP="0081323F">
      <w:pPr>
        <w:widowControl w:val="0"/>
        <w:pBdr>
          <w:top w:val="nil"/>
          <w:left w:val="nil"/>
          <w:bottom w:val="nil"/>
          <w:right w:val="nil"/>
          <w:between w:val="nil"/>
        </w:pBdr>
        <w:spacing w:after="0" w:line="40" w:lineRule="atLeast"/>
        <w:rPr>
          <w:rFonts w:ascii="Segoe UI" w:hAnsi="Segoe UI" w:cs="Segoe UI"/>
          <w:sz w:val="28"/>
          <w:szCs w:val="28"/>
          <w:lang/>
        </w:rPr>
      </w:pPr>
    </w:p>
    <w:p w:rsidR="0081323F" w:rsidRDefault="0081323F" w:rsidP="0081323F">
      <w:pPr>
        <w:widowControl w:val="0"/>
        <w:pBdr>
          <w:top w:val="nil"/>
          <w:left w:val="nil"/>
          <w:bottom w:val="nil"/>
          <w:right w:val="nil"/>
          <w:between w:val="nil"/>
        </w:pBdr>
        <w:spacing w:after="0" w:line="40" w:lineRule="atLeast"/>
        <w:ind w:left="709"/>
        <w:rPr>
          <w:rFonts w:ascii="Segoe UI" w:hAnsi="Segoe UI" w:cs="Segoe UI"/>
          <w:b/>
          <w:sz w:val="28"/>
          <w:szCs w:val="28"/>
          <w:lang/>
        </w:rPr>
      </w:pPr>
      <w:proofErr w:type="spellStart"/>
      <w:r w:rsidRPr="00B966AB">
        <w:rPr>
          <w:rFonts w:ascii="Segoe UI" w:hAnsi="Segoe UI" w:cs="Segoe UI"/>
          <w:sz w:val="28"/>
          <w:szCs w:val="28"/>
          <w:lang/>
        </w:rPr>
        <w:t>Болотнинский</w:t>
      </w:r>
      <w:proofErr w:type="spellEnd"/>
      <w:r w:rsidRPr="00B966AB">
        <w:rPr>
          <w:rFonts w:ascii="Segoe UI" w:hAnsi="Segoe UI" w:cs="Segoe UI"/>
          <w:sz w:val="28"/>
          <w:szCs w:val="28"/>
          <w:lang/>
        </w:rPr>
        <w:t xml:space="preserve"> район  </w:t>
      </w:r>
      <w:r w:rsidRPr="00B966AB">
        <w:rPr>
          <w:rFonts w:ascii="Segoe UI" w:hAnsi="Segoe UI" w:cs="Segoe UI"/>
          <w:b/>
          <w:sz w:val="28"/>
          <w:szCs w:val="28"/>
          <w:lang/>
        </w:rPr>
        <w:t>–  8 (383) -49-223-71</w:t>
      </w:r>
    </w:p>
    <w:p w:rsidR="0081323F" w:rsidRPr="00B966AB" w:rsidRDefault="0081323F" w:rsidP="0081323F">
      <w:pPr>
        <w:widowControl w:val="0"/>
        <w:pBdr>
          <w:top w:val="nil"/>
          <w:left w:val="nil"/>
          <w:bottom w:val="nil"/>
          <w:right w:val="nil"/>
          <w:between w:val="nil"/>
        </w:pBdr>
        <w:spacing w:after="0" w:line="40" w:lineRule="atLeast"/>
        <w:ind w:left="709"/>
        <w:rPr>
          <w:rFonts w:ascii="Segoe UI" w:hAnsi="Segoe UI" w:cs="Segoe UI"/>
          <w:sz w:val="28"/>
          <w:szCs w:val="28"/>
          <w:lang/>
        </w:rPr>
      </w:pPr>
    </w:p>
    <w:p w:rsidR="0081323F" w:rsidRPr="00B966AB" w:rsidRDefault="0081323F" w:rsidP="0081323F">
      <w:pPr>
        <w:widowControl w:val="0"/>
        <w:pBdr>
          <w:top w:val="nil"/>
          <w:left w:val="nil"/>
          <w:bottom w:val="nil"/>
          <w:right w:val="nil"/>
          <w:between w:val="nil"/>
        </w:pBdr>
        <w:spacing w:after="0" w:line="40" w:lineRule="atLeast"/>
        <w:ind w:left="709"/>
        <w:rPr>
          <w:rFonts w:ascii="Segoe UI" w:hAnsi="Segoe UI" w:cs="Segoe UI"/>
          <w:sz w:val="28"/>
          <w:szCs w:val="28"/>
          <w:lang/>
        </w:rPr>
      </w:pPr>
      <w:r w:rsidRPr="00B966AB">
        <w:rPr>
          <w:rFonts w:ascii="Segoe UI" w:hAnsi="Segoe UI" w:cs="Segoe UI"/>
          <w:sz w:val="28"/>
          <w:szCs w:val="28"/>
          <w:lang/>
        </w:rPr>
        <w:t xml:space="preserve">Венгеровский, </w:t>
      </w:r>
      <w:proofErr w:type="spellStart"/>
      <w:r w:rsidRPr="00B966AB">
        <w:rPr>
          <w:rFonts w:ascii="Segoe UI" w:hAnsi="Segoe UI" w:cs="Segoe UI"/>
          <w:sz w:val="28"/>
          <w:szCs w:val="28"/>
          <w:lang/>
        </w:rPr>
        <w:t>Кыштовский</w:t>
      </w:r>
      <w:proofErr w:type="spellEnd"/>
      <w:r w:rsidRPr="00B966AB">
        <w:rPr>
          <w:rFonts w:ascii="Segoe UI" w:hAnsi="Segoe UI" w:cs="Segoe UI"/>
          <w:sz w:val="28"/>
          <w:szCs w:val="28"/>
          <w:lang/>
        </w:rPr>
        <w:t xml:space="preserve">, </w:t>
      </w:r>
      <w:proofErr w:type="spellStart"/>
      <w:r w:rsidRPr="00B966AB">
        <w:rPr>
          <w:rFonts w:ascii="Segoe UI" w:hAnsi="Segoe UI" w:cs="Segoe UI"/>
          <w:sz w:val="28"/>
          <w:szCs w:val="28"/>
          <w:lang/>
        </w:rPr>
        <w:t>Чановский</w:t>
      </w:r>
      <w:proofErr w:type="spellEnd"/>
      <w:r w:rsidRPr="00B966AB">
        <w:rPr>
          <w:rFonts w:ascii="Segoe UI" w:hAnsi="Segoe UI" w:cs="Segoe UI"/>
          <w:sz w:val="28"/>
          <w:szCs w:val="28"/>
          <w:lang/>
        </w:rPr>
        <w:t xml:space="preserve"> районы  </w:t>
      </w:r>
      <w:r w:rsidRPr="00B966AB">
        <w:rPr>
          <w:rFonts w:ascii="Segoe UI" w:hAnsi="Segoe UI" w:cs="Segoe UI"/>
          <w:b/>
          <w:sz w:val="28"/>
          <w:szCs w:val="28"/>
          <w:lang/>
        </w:rPr>
        <w:t>–  8 (383) -69-226-66</w:t>
      </w:r>
    </w:p>
    <w:p w:rsidR="0081323F" w:rsidRDefault="0081323F" w:rsidP="0081323F">
      <w:pPr>
        <w:widowControl w:val="0"/>
        <w:pBdr>
          <w:top w:val="nil"/>
          <w:left w:val="nil"/>
          <w:bottom w:val="nil"/>
          <w:right w:val="nil"/>
          <w:between w:val="nil"/>
        </w:pBdr>
        <w:spacing w:after="0" w:line="40" w:lineRule="atLeast"/>
        <w:rPr>
          <w:rFonts w:ascii="Segoe UI" w:hAnsi="Segoe UI" w:cs="Segoe UI"/>
          <w:sz w:val="28"/>
          <w:szCs w:val="28"/>
          <w:lang/>
        </w:rPr>
      </w:pPr>
    </w:p>
    <w:p w:rsidR="0081323F" w:rsidRPr="00B966AB" w:rsidRDefault="0081323F" w:rsidP="0081323F">
      <w:pPr>
        <w:widowControl w:val="0"/>
        <w:pBdr>
          <w:top w:val="nil"/>
          <w:left w:val="nil"/>
          <w:bottom w:val="nil"/>
          <w:right w:val="nil"/>
          <w:between w:val="nil"/>
        </w:pBdr>
        <w:spacing w:after="0" w:line="40" w:lineRule="atLeast"/>
        <w:ind w:left="709"/>
        <w:rPr>
          <w:rFonts w:ascii="Segoe UI" w:hAnsi="Segoe UI" w:cs="Segoe UI"/>
          <w:sz w:val="28"/>
          <w:szCs w:val="28"/>
          <w:lang/>
        </w:rPr>
      </w:pPr>
      <w:proofErr w:type="spellStart"/>
      <w:r w:rsidRPr="00B966AB">
        <w:rPr>
          <w:rFonts w:ascii="Segoe UI" w:hAnsi="Segoe UI" w:cs="Segoe UI"/>
          <w:sz w:val="28"/>
          <w:szCs w:val="28"/>
          <w:lang/>
        </w:rPr>
        <w:t>Доволенский</w:t>
      </w:r>
      <w:proofErr w:type="spellEnd"/>
      <w:r w:rsidRPr="00B966AB">
        <w:rPr>
          <w:rFonts w:ascii="Segoe UI" w:hAnsi="Segoe UI" w:cs="Segoe UI"/>
          <w:sz w:val="28"/>
          <w:szCs w:val="28"/>
          <w:lang/>
        </w:rPr>
        <w:t xml:space="preserve">, </w:t>
      </w:r>
      <w:proofErr w:type="spellStart"/>
      <w:r w:rsidRPr="00B966AB">
        <w:rPr>
          <w:rFonts w:ascii="Segoe UI" w:hAnsi="Segoe UI" w:cs="Segoe UI"/>
          <w:sz w:val="28"/>
          <w:szCs w:val="28"/>
          <w:lang/>
        </w:rPr>
        <w:t>Кочковский</w:t>
      </w:r>
      <w:proofErr w:type="spellEnd"/>
      <w:r w:rsidRPr="00B966AB">
        <w:rPr>
          <w:rFonts w:ascii="Segoe UI" w:hAnsi="Segoe UI" w:cs="Segoe UI"/>
          <w:sz w:val="28"/>
          <w:szCs w:val="28"/>
          <w:lang/>
        </w:rPr>
        <w:t xml:space="preserve">, </w:t>
      </w:r>
      <w:proofErr w:type="spellStart"/>
      <w:r w:rsidRPr="00B966AB">
        <w:rPr>
          <w:rFonts w:ascii="Segoe UI" w:hAnsi="Segoe UI" w:cs="Segoe UI"/>
          <w:sz w:val="28"/>
          <w:szCs w:val="28"/>
          <w:lang/>
        </w:rPr>
        <w:t>Краснозерский</w:t>
      </w:r>
      <w:proofErr w:type="spellEnd"/>
      <w:r w:rsidRPr="00B966AB">
        <w:rPr>
          <w:rFonts w:ascii="Segoe UI" w:hAnsi="Segoe UI" w:cs="Segoe UI"/>
          <w:sz w:val="28"/>
          <w:szCs w:val="28"/>
          <w:lang/>
        </w:rPr>
        <w:t xml:space="preserve"> районы  </w:t>
      </w:r>
      <w:r w:rsidRPr="00B966AB">
        <w:rPr>
          <w:rFonts w:ascii="Segoe UI" w:hAnsi="Segoe UI" w:cs="Segoe UI"/>
          <w:b/>
          <w:sz w:val="28"/>
          <w:szCs w:val="28"/>
          <w:lang/>
        </w:rPr>
        <w:t>–  8 (383)- 56-207-86</w:t>
      </w:r>
    </w:p>
    <w:p w:rsidR="0081323F" w:rsidRDefault="0081323F" w:rsidP="0081323F">
      <w:pPr>
        <w:widowControl w:val="0"/>
        <w:pBdr>
          <w:top w:val="nil"/>
          <w:left w:val="nil"/>
          <w:bottom w:val="nil"/>
          <w:right w:val="nil"/>
          <w:between w:val="nil"/>
        </w:pBdr>
        <w:spacing w:after="0" w:line="40" w:lineRule="atLeast"/>
        <w:ind w:left="709"/>
        <w:rPr>
          <w:rFonts w:ascii="Segoe UI" w:hAnsi="Segoe UI" w:cs="Segoe UI"/>
          <w:sz w:val="28"/>
          <w:szCs w:val="28"/>
          <w:lang/>
        </w:rPr>
      </w:pPr>
    </w:p>
    <w:p w:rsidR="0081323F" w:rsidRPr="00B966AB" w:rsidRDefault="0081323F" w:rsidP="0081323F">
      <w:pPr>
        <w:widowControl w:val="0"/>
        <w:pBdr>
          <w:top w:val="nil"/>
          <w:left w:val="nil"/>
          <w:bottom w:val="nil"/>
          <w:right w:val="nil"/>
          <w:between w:val="nil"/>
        </w:pBdr>
        <w:spacing w:after="0" w:line="40" w:lineRule="atLeast"/>
        <w:ind w:left="709"/>
        <w:rPr>
          <w:rFonts w:ascii="Segoe UI" w:hAnsi="Segoe UI" w:cs="Segoe UI"/>
          <w:sz w:val="28"/>
          <w:szCs w:val="28"/>
          <w:lang/>
        </w:rPr>
      </w:pPr>
      <w:proofErr w:type="spellStart"/>
      <w:r w:rsidRPr="00B966AB">
        <w:rPr>
          <w:rFonts w:ascii="Segoe UI" w:hAnsi="Segoe UI" w:cs="Segoe UI"/>
          <w:sz w:val="28"/>
          <w:szCs w:val="28"/>
          <w:lang/>
        </w:rPr>
        <w:t>Искитимский</w:t>
      </w:r>
      <w:proofErr w:type="spellEnd"/>
      <w:r w:rsidRPr="00B966AB">
        <w:rPr>
          <w:rFonts w:ascii="Segoe UI" w:hAnsi="Segoe UI" w:cs="Segoe UI"/>
          <w:sz w:val="28"/>
          <w:szCs w:val="28"/>
          <w:lang/>
        </w:rPr>
        <w:t xml:space="preserve"> район  </w:t>
      </w:r>
      <w:r w:rsidRPr="00B966AB">
        <w:rPr>
          <w:rFonts w:ascii="Segoe UI" w:hAnsi="Segoe UI" w:cs="Segoe UI"/>
          <w:b/>
          <w:sz w:val="28"/>
          <w:szCs w:val="28"/>
          <w:lang/>
        </w:rPr>
        <w:t>–  8 (383)- 43-353-04</w:t>
      </w:r>
    </w:p>
    <w:p w:rsidR="0081323F" w:rsidRDefault="0081323F" w:rsidP="0081323F">
      <w:pPr>
        <w:widowControl w:val="0"/>
        <w:pBdr>
          <w:top w:val="nil"/>
          <w:left w:val="nil"/>
          <w:bottom w:val="nil"/>
          <w:right w:val="nil"/>
          <w:between w:val="nil"/>
        </w:pBdr>
        <w:spacing w:after="0" w:line="40" w:lineRule="atLeast"/>
        <w:rPr>
          <w:rFonts w:ascii="Segoe UI" w:hAnsi="Segoe UI" w:cs="Segoe UI"/>
          <w:sz w:val="28"/>
          <w:szCs w:val="28"/>
          <w:lang/>
        </w:rPr>
      </w:pPr>
    </w:p>
    <w:p w:rsidR="0081323F" w:rsidRPr="00B966AB" w:rsidRDefault="0081323F" w:rsidP="0081323F">
      <w:pPr>
        <w:widowControl w:val="0"/>
        <w:pBdr>
          <w:top w:val="nil"/>
          <w:left w:val="nil"/>
          <w:bottom w:val="nil"/>
          <w:right w:val="nil"/>
          <w:between w:val="nil"/>
        </w:pBdr>
        <w:spacing w:after="0" w:line="40" w:lineRule="atLeast"/>
        <w:ind w:left="709"/>
        <w:rPr>
          <w:rFonts w:ascii="Segoe UI" w:hAnsi="Segoe UI" w:cs="Segoe UI"/>
          <w:sz w:val="28"/>
          <w:szCs w:val="28"/>
          <w:lang/>
        </w:rPr>
      </w:pPr>
      <w:proofErr w:type="spellStart"/>
      <w:r w:rsidRPr="00B966AB">
        <w:rPr>
          <w:rFonts w:ascii="Segoe UI" w:hAnsi="Segoe UI" w:cs="Segoe UI"/>
          <w:sz w:val="28"/>
          <w:szCs w:val="28"/>
          <w:lang/>
        </w:rPr>
        <w:t>Каргатский</w:t>
      </w:r>
      <w:proofErr w:type="spellEnd"/>
      <w:r w:rsidRPr="00B966AB">
        <w:rPr>
          <w:rFonts w:ascii="Segoe UI" w:hAnsi="Segoe UI" w:cs="Segoe UI"/>
          <w:sz w:val="28"/>
          <w:szCs w:val="28"/>
          <w:lang/>
        </w:rPr>
        <w:t xml:space="preserve">, </w:t>
      </w:r>
      <w:proofErr w:type="spellStart"/>
      <w:r w:rsidRPr="00B966AB">
        <w:rPr>
          <w:rFonts w:ascii="Segoe UI" w:hAnsi="Segoe UI" w:cs="Segoe UI"/>
          <w:sz w:val="28"/>
          <w:szCs w:val="28"/>
          <w:lang/>
        </w:rPr>
        <w:t>Убинский</w:t>
      </w:r>
      <w:proofErr w:type="spellEnd"/>
      <w:r w:rsidRPr="00B966AB">
        <w:rPr>
          <w:rFonts w:ascii="Segoe UI" w:hAnsi="Segoe UI" w:cs="Segoe UI"/>
          <w:sz w:val="28"/>
          <w:szCs w:val="28"/>
          <w:lang/>
        </w:rPr>
        <w:t xml:space="preserve">, </w:t>
      </w:r>
      <w:proofErr w:type="spellStart"/>
      <w:r w:rsidRPr="00B966AB">
        <w:rPr>
          <w:rFonts w:ascii="Segoe UI" w:hAnsi="Segoe UI" w:cs="Segoe UI"/>
          <w:sz w:val="28"/>
          <w:szCs w:val="28"/>
          <w:lang/>
        </w:rPr>
        <w:t>Чулымский</w:t>
      </w:r>
      <w:proofErr w:type="spellEnd"/>
      <w:r w:rsidRPr="00B966AB">
        <w:rPr>
          <w:rFonts w:ascii="Segoe UI" w:hAnsi="Segoe UI" w:cs="Segoe UI"/>
          <w:sz w:val="28"/>
          <w:szCs w:val="28"/>
          <w:lang/>
        </w:rPr>
        <w:t xml:space="preserve"> районы  </w:t>
      </w:r>
      <w:r w:rsidRPr="00B966AB">
        <w:rPr>
          <w:rFonts w:ascii="Segoe UI" w:hAnsi="Segoe UI" w:cs="Segoe UI"/>
          <w:b/>
          <w:sz w:val="28"/>
          <w:szCs w:val="28"/>
          <w:lang/>
        </w:rPr>
        <w:t>–  8 (383)- 65-225-00</w:t>
      </w:r>
    </w:p>
    <w:p w:rsidR="0081323F" w:rsidRDefault="0081323F" w:rsidP="0081323F">
      <w:pPr>
        <w:widowControl w:val="0"/>
        <w:pBdr>
          <w:top w:val="nil"/>
          <w:left w:val="nil"/>
          <w:bottom w:val="nil"/>
          <w:right w:val="nil"/>
          <w:between w:val="nil"/>
        </w:pBdr>
        <w:spacing w:after="0" w:line="40" w:lineRule="atLeast"/>
        <w:rPr>
          <w:rFonts w:ascii="Segoe UI" w:hAnsi="Segoe UI" w:cs="Segoe UI"/>
          <w:sz w:val="28"/>
          <w:szCs w:val="28"/>
          <w:lang/>
        </w:rPr>
      </w:pPr>
    </w:p>
    <w:p w:rsidR="0081323F" w:rsidRPr="00B966AB" w:rsidRDefault="0081323F" w:rsidP="0081323F">
      <w:pPr>
        <w:widowControl w:val="0"/>
        <w:pBdr>
          <w:top w:val="nil"/>
          <w:left w:val="nil"/>
          <w:bottom w:val="nil"/>
          <w:right w:val="nil"/>
          <w:between w:val="nil"/>
        </w:pBdr>
        <w:spacing w:after="0" w:line="40" w:lineRule="atLeast"/>
        <w:ind w:left="709"/>
        <w:rPr>
          <w:rFonts w:ascii="Segoe UI" w:hAnsi="Segoe UI" w:cs="Segoe UI"/>
          <w:sz w:val="28"/>
          <w:szCs w:val="28"/>
          <w:lang/>
        </w:rPr>
      </w:pPr>
      <w:proofErr w:type="spellStart"/>
      <w:r w:rsidRPr="00B966AB">
        <w:rPr>
          <w:rFonts w:ascii="Segoe UI" w:hAnsi="Segoe UI" w:cs="Segoe UI"/>
          <w:sz w:val="28"/>
          <w:szCs w:val="28"/>
          <w:lang/>
        </w:rPr>
        <w:t>Колыванский</w:t>
      </w:r>
      <w:proofErr w:type="spellEnd"/>
      <w:r w:rsidRPr="00B966AB">
        <w:rPr>
          <w:rFonts w:ascii="Segoe UI" w:hAnsi="Segoe UI" w:cs="Segoe UI"/>
          <w:sz w:val="28"/>
          <w:szCs w:val="28"/>
          <w:lang/>
        </w:rPr>
        <w:t xml:space="preserve">, </w:t>
      </w:r>
      <w:proofErr w:type="spellStart"/>
      <w:r w:rsidRPr="00B966AB">
        <w:rPr>
          <w:rFonts w:ascii="Segoe UI" w:hAnsi="Segoe UI" w:cs="Segoe UI"/>
          <w:sz w:val="28"/>
          <w:szCs w:val="28"/>
          <w:lang/>
        </w:rPr>
        <w:t>Коченевский</w:t>
      </w:r>
      <w:proofErr w:type="spellEnd"/>
      <w:r w:rsidRPr="00B966AB">
        <w:rPr>
          <w:rFonts w:ascii="Segoe UI" w:hAnsi="Segoe UI" w:cs="Segoe UI"/>
          <w:sz w:val="28"/>
          <w:szCs w:val="28"/>
          <w:lang/>
        </w:rPr>
        <w:t xml:space="preserve">, </w:t>
      </w:r>
      <w:proofErr w:type="spellStart"/>
      <w:r w:rsidRPr="00B966AB">
        <w:rPr>
          <w:rFonts w:ascii="Segoe UI" w:hAnsi="Segoe UI" w:cs="Segoe UI"/>
          <w:sz w:val="28"/>
          <w:szCs w:val="28"/>
          <w:lang/>
        </w:rPr>
        <w:t>Мошковский</w:t>
      </w:r>
      <w:proofErr w:type="spellEnd"/>
      <w:r w:rsidRPr="00B966AB">
        <w:rPr>
          <w:rFonts w:ascii="Segoe UI" w:hAnsi="Segoe UI" w:cs="Segoe UI"/>
          <w:sz w:val="28"/>
          <w:szCs w:val="28"/>
          <w:lang/>
        </w:rPr>
        <w:t xml:space="preserve">, </w:t>
      </w:r>
      <w:proofErr w:type="spellStart"/>
      <w:r w:rsidRPr="00B966AB">
        <w:rPr>
          <w:rFonts w:ascii="Segoe UI" w:hAnsi="Segoe UI" w:cs="Segoe UI"/>
          <w:sz w:val="28"/>
          <w:szCs w:val="28"/>
          <w:lang/>
        </w:rPr>
        <w:t>Тогучинский</w:t>
      </w:r>
      <w:proofErr w:type="spellEnd"/>
      <w:r w:rsidRPr="00B966AB">
        <w:rPr>
          <w:rFonts w:ascii="Segoe UI" w:hAnsi="Segoe UI" w:cs="Segoe UI"/>
          <w:sz w:val="28"/>
          <w:szCs w:val="28"/>
          <w:lang/>
        </w:rPr>
        <w:t xml:space="preserve"> районы</w:t>
      </w:r>
      <w:r w:rsidRPr="00B966AB">
        <w:rPr>
          <w:rFonts w:ascii="Segoe UI" w:hAnsi="Segoe UI" w:cs="Segoe UI"/>
          <w:b/>
          <w:sz w:val="28"/>
          <w:szCs w:val="28"/>
          <w:lang/>
        </w:rPr>
        <w:t>–</w:t>
      </w:r>
      <w:r>
        <w:rPr>
          <w:rFonts w:ascii="Segoe UI" w:hAnsi="Segoe UI" w:cs="Segoe UI"/>
          <w:b/>
          <w:sz w:val="28"/>
          <w:szCs w:val="28"/>
          <w:lang/>
        </w:rPr>
        <w:t xml:space="preserve">8 (383) 330 -14-23,    </w:t>
      </w:r>
      <w:r w:rsidRPr="00B966AB">
        <w:rPr>
          <w:rFonts w:ascii="Segoe UI" w:hAnsi="Segoe UI" w:cs="Segoe UI"/>
          <w:b/>
          <w:sz w:val="28"/>
          <w:szCs w:val="28"/>
          <w:lang/>
        </w:rPr>
        <w:t>8 (383) 252-09-79</w:t>
      </w:r>
    </w:p>
    <w:p w:rsidR="0081323F" w:rsidRDefault="0081323F" w:rsidP="0081323F">
      <w:pPr>
        <w:widowControl w:val="0"/>
        <w:pBdr>
          <w:top w:val="nil"/>
          <w:left w:val="nil"/>
          <w:bottom w:val="nil"/>
          <w:right w:val="nil"/>
          <w:between w:val="nil"/>
        </w:pBdr>
        <w:spacing w:after="0" w:line="40" w:lineRule="atLeast"/>
        <w:ind w:left="709"/>
        <w:rPr>
          <w:rFonts w:ascii="Segoe UI" w:hAnsi="Segoe UI" w:cs="Segoe UI"/>
          <w:sz w:val="28"/>
          <w:szCs w:val="28"/>
          <w:lang/>
        </w:rPr>
      </w:pPr>
    </w:p>
    <w:p w:rsidR="0081323F" w:rsidRPr="00B966AB" w:rsidRDefault="0081323F" w:rsidP="0081323F">
      <w:pPr>
        <w:widowControl w:val="0"/>
        <w:pBdr>
          <w:top w:val="nil"/>
          <w:left w:val="nil"/>
          <w:bottom w:val="nil"/>
          <w:right w:val="nil"/>
          <w:between w:val="nil"/>
        </w:pBdr>
        <w:spacing w:after="0" w:line="40" w:lineRule="atLeast"/>
        <w:ind w:left="709"/>
        <w:rPr>
          <w:rFonts w:ascii="Segoe UI" w:hAnsi="Segoe UI" w:cs="Segoe UI"/>
          <w:sz w:val="28"/>
          <w:szCs w:val="28"/>
          <w:lang/>
        </w:rPr>
      </w:pPr>
      <w:proofErr w:type="spellStart"/>
      <w:r w:rsidRPr="00B966AB">
        <w:rPr>
          <w:rFonts w:ascii="Segoe UI" w:hAnsi="Segoe UI" w:cs="Segoe UI"/>
          <w:sz w:val="28"/>
          <w:szCs w:val="28"/>
          <w:lang/>
        </w:rPr>
        <w:lastRenderedPageBreak/>
        <w:t>Маслянинский</w:t>
      </w:r>
      <w:proofErr w:type="spellEnd"/>
      <w:r w:rsidRPr="00B966AB">
        <w:rPr>
          <w:rFonts w:ascii="Segoe UI" w:hAnsi="Segoe UI" w:cs="Segoe UI"/>
          <w:sz w:val="28"/>
          <w:szCs w:val="28"/>
          <w:lang/>
        </w:rPr>
        <w:t xml:space="preserve">, </w:t>
      </w:r>
      <w:proofErr w:type="spellStart"/>
      <w:r w:rsidRPr="00B966AB">
        <w:rPr>
          <w:rFonts w:ascii="Segoe UI" w:hAnsi="Segoe UI" w:cs="Segoe UI"/>
          <w:sz w:val="28"/>
          <w:szCs w:val="28"/>
          <w:lang/>
        </w:rPr>
        <w:t>Сузунский</w:t>
      </w:r>
      <w:proofErr w:type="spellEnd"/>
      <w:r w:rsidRPr="00B966AB">
        <w:rPr>
          <w:rFonts w:ascii="Segoe UI" w:hAnsi="Segoe UI" w:cs="Segoe UI"/>
          <w:sz w:val="28"/>
          <w:szCs w:val="28"/>
          <w:lang/>
        </w:rPr>
        <w:t xml:space="preserve">, </w:t>
      </w:r>
      <w:proofErr w:type="spellStart"/>
      <w:r w:rsidRPr="00B966AB">
        <w:rPr>
          <w:rFonts w:ascii="Segoe UI" w:hAnsi="Segoe UI" w:cs="Segoe UI"/>
          <w:sz w:val="28"/>
          <w:szCs w:val="28"/>
          <w:lang/>
        </w:rPr>
        <w:t>Черепановский</w:t>
      </w:r>
      <w:proofErr w:type="spellEnd"/>
      <w:r w:rsidRPr="00B966AB">
        <w:rPr>
          <w:rFonts w:ascii="Segoe UI" w:hAnsi="Segoe UI" w:cs="Segoe UI"/>
          <w:sz w:val="28"/>
          <w:szCs w:val="28"/>
          <w:lang/>
        </w:rPr>
        <w:t xml:space="preserve"> районы  </w:t>
      </w:r>
      <w:r w:rsidRPr="00B966AB">
        <w:rPr>
          <w:rFonts w:ascii="Segoe UI" w:hAnsi="Segoe UI" w:cs="Segoe UI"/>
          <w:b/>
          <w:sz w:val="28"/>
          <w:szCs w:val="28"/>
          <w:lang/>
        </w:rPr>
        <w:t>–  8 (383)- 45-242-85</w:t>
      </w:r>
    </w:p>
    <w:p w:rsidR="0081323F" w:rsidRDefault="0081323F" w:rsidP="0081323F">
      <w:pPr>
        <w:widowControl w:val="0"/>
        <w:pBdr>
          <w:top w:val="nil"/>
          <w:left w:val="nil"/>
          <w:bottom w:val="nil"/>
          <w:right w:val="nil"/>
          <w:between w:val="nil"/>
        </w:pBdr>
        <w:spacing w:after="0" w:line="40" w:lineRule="atLeast"/>
        <w:ind w:left="709"/>
        <w:rPr>
          <w:rFonts w:ascii="Segoe UI" w:hAnsi="Segoe UI" w:cs="Segoe UI"/>
          <w:sz w:val="28"/>
          <w:szCs w:val="28"/>
          <w:lang/>
        </w:rPr>
      </w:pPr>
    </w:p>
    <w:p w:rsidR="0081323F" w:rsidRPr="00B966AB" w:rsidRDefault="0081323F" w:rsidP="0081323F">
      <w:pPr>
        <w:widowControl w:val="0"/>
        <w:pBdr>
          <w:top w:val="nil"/>
          <w:left w:val="nil"/>
          <w:bottom w:val="nil"/>
          <w:right w:val="nil"/>
          <w:between w:val="nil"/>
        </w:pBdr>
        <w:spacing w:after="0" w:line="40" w:lineRule="atLeast"/>
        <w:ind w:left="709"/>
        <w:rPr>
          <w:rFonts w:ascii="Segoe UI" w:hAnsi="Segoe UI" w:cs="Segoe UI"/>
          <w:sz w:val="28"/>
          <w:szCs w:val="28"/>
          <w:lang/>
        </w:rPr>
      </w:pPr>
      <w:r w:rsidRPr="00B966AB">
        <w:rPr>
          <w:rFonts w:ascii="Segoe UI" w:hAnsi="Segoe UI" w:cs="Segoe UI"/>
          <w:sz w:val="28"/>
          <w:szCs w:val="28"/>
          <w:lang/>
        </w:rPr>
        <w:t xml:space="preserve">Ордынский район  </w:t>
      </w:r>
      <w:r w:rsidRPr="00B966AB">
        <w:rPr>
          <w:rFonts w:ascii="Segoe UI" w:hAnsi="Segoe UI" w:cs="Segoe UI"/>
          <w:b/>
          <w:sz w:val="28"/>
          <w:szCs w:val="28"/>
          <w:lang/>
        </w:rPr>
        <w:t>–  8 (383)- 59-235-63</w:t>
      </w:r>
    </w:p>
    <w:p w:rsidR="0081323F" w:rsidRDefault="0081323F" w:rsidP="0081323F">
      <w:pPr>
        <w:widowControl w:val="0"/>
        <w:pBdr>
          <w:top w:val="nil"/>
          <w:left w:val="nil"/>
          <w:bottom w:val="nil"/>
          <w:right w:val="nil"/>
          <w:between w:val="nil"/>
        </w:pBdr>
        <w:spacing w:after="0" w:line="40" w:lineRule="atLeast"/>
        <w:ind w:left="709"/>
        <w:rPr>
          <w:rFonts w:ascii="Segoe UI" w:hAnsi="Segoe UI" w:cs="Segoe UI"/>
          <w:sz w:val="28"/>
          <w:szCs w:val="28"/>
          <w:lang/>
        </w:rPr>
      </w:pPr>
    </w:p>
    <w:p w:rsidR="0081323F" w:rsidRPr="00B966AB" w:rsidRDefault="0081323F" w:rsidP="0081323F">
      <w:pPr>
        <w:widowControl w:val="0"/>
        <w:pBdr>
          <w:top w:val="nil"/>
          <w:left w:val="nil"/>
          <w:bottom w:val="nil"/>
          <w:right w:val="nil"/>
          <w:between w:val="nil"/>
        </w:pBdr>
        <w:spacing w:after="0" w:line="40" w:lineRule="atLeast"/>
        <w:ind w:left="709"/>
        <w:rPr>
          <w:rFonts w:ascii="Segoe UI" w:hAnsi="Segoe UI" w:cs="Segoe UI"/>
          <w:sz w:val="28"/>
          <w:szCs w:val="28"/>
          <w:lang/>
        </w:rPr>
      </w:pPr>
      <w:proofErr w:type="spellStart"/>
      <w:r w:rsidRPr="00B966AB">
        <w:rPr>
          <w:rFonts w:ascii="Segoe UI" w:hAnsi="Segoe UI" w:cs="Segoe UI"/>
          <w:sz w:val="28"/>
          <w:szCs w:val="28"/>
          <w:lang/>
        </w:rPr>
        <w:t>Усть-Таркский</w:t>
      </w:r>
      <w:proofErr w:type="spellEnd"/>
      <w:r w:rsidRPr="00B966AB">
        <w:rPr>
          <w:rFonts w:ascii="Segoe UI" w:hAnsi="Segoe UI" w:cs="Segoe UI"/>
          <w:sz w:val="28"/>
          <w:szCs w:val="28"/>
          <w:lang/>
        </w:rPr>
        <w:t xml:space="preserve">, </w:t>
      </w:r>
      <w:proofErr w:type="gramStart"/>
      <w:r w:rsidRPr="00B966AB">
        <w:rPr>
          <w:rFonts w:ascii="Segoe UI" w:hAnsi="Segoe UI" w:cs="Segoe UI"/>
          <w:sz w:val="28"/>
          <w:szCs w:val="28"/>
          <w:lang/>
        </w:rPr>
        <w:t>Татарский</w:t>
      </w:r>
      <w:proofErr w:type="gramEnd"/>
      <w:r w:rsidRPr="00B966AB">
        <w:rPr>
          <w:rFonts w:ascii="Segoe UI" w:hAnsi="Segoe UI" w:cs="Segoe UI"/>
          <w:sz w:val="28"/>
          <w:szCs w:val="28"/>
          <w:lang/>
        </w:rPr>
        <w:t xml:space="preserve"> районы  </w:t>
      </w:r>
      <w:r w:rsidRPr="00B966AB">
        <w:rPr>
          <w:rFonts w:ascii="Segoe UI" w:hAnsi="Segoe UI" w:cs="Segoe UI"/>
          <w:b/>
          <w:sz w:val="28"/>
          <w:szCs w:val="28"/>
          <w:lang/>
        </w:rPr>
        <w:t>–  8 (383)- 64-240-65</w:t>
      </w:r>
    </w:p>
    <w:p w:rsidR="0081323F" w:rsidRDefault="0081323F" w:rsidP="0081323F">
      <w:pPr>
        <w:widowControl w:val="0"/>
        <w:pBdr>
          <w:top w:val="nil"/>
          <w:left w:val="nil"/>
          <w:bottom w:val="nil"/>
          <w:right w:val="nil"/>
          <w:between w:val="nil"/>
        </w:pBdr>
        <w:spacing w:after="0" w:line="240" w:lineRule="auto"/>
        <w:rPr>
          <w:rFonts w:ascii="Segoe UI" w:hAnsi="Segoe UI" w:cs="Segoe UI"/>
          <w:sz w:val="28"/>
          <w:szCs w:val="28"/>
          <w:lang/>
        </w:rPr>
      </w:pPr>
    </w:p>
    <w:p w:rsidR="0081323F" w:rsidRDefault="0081323F" w:rsidP="0081323F">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p>
    <w:p w:rsidR="0081323F" w:rsidRDefault="0081323F" w:rsidP="0081323F">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8595936"/>
        </w:sdtPr>
        <w:sdtContent>
          <w:r>
            <w:rPr>
              <w:rFonts w:ascii="Arial" w:eastAsia="Arial" w:hAnsi="Arial" w:cs="Arial"/>
              <w:b/>
              <w:i/>
              <w:color w:val="000000"/>
              <w:sz w:val="24"/>
              <w:szCs w:val="24"/>
            </w:rPr>
            <w:t xml:space="preserve">Материал подготовлен Управлением </w:t>
          </w:r>
          <w:proofErr w:type="spellStart"/>
          <w:r>
            <w:rPr>
              <w:rFonts w:ascii="Arial" w:eastAsia="Arial" w:hAnsi="Arial" w:cs="Arial"/>
              <w:b/>
              <w:i/>
              <w:color w:val="000000"/>
              <w:sz w:val="24"/>
              <w:szCs w:val="24"/>
            </w:rPr>
            <w:t>Росреестра</w:t>
          </w:r>
          <w:proofErr w:type="spellEnd"/>
          <w:r>
            <w:rPr>
              <w:rFonts w:ascii="Arial" w:eastAsia="Arial" w:hAnsi="Arial" w:cs="Arial"/>
              <w:b/>
              <w:i/>
              <w:color w:val="000000"/>
              <w:sz w:val="24"/>
              <w:szCs w:val="24"/>
            </w:rPr>
            <w:t xml:space="preserve"> </w:t>
          </w:r>
        </w:sdtContent>
      </w:sdt>
      <w:sdt>
        <w:sdtPr>
          <w:tag w:val="goog_rdk_27"/>
          <w:id w:val="8595937"/>
        </w:sdtPr>
        <w:sdtContent>
          <w:r>
            <w:rPr>
              <w:rFonts w:ascii="Arial" w:eastAsia="Arial" w:hAnsi="Arial" w:cs="Arial"/>
              <w:b/>
              <w:i/>
              <w:color w:val="000000"/>
              <w:sz w:val="24"/>
              <w:szCs w:val="24"/>
            </w:rPr>
            <w:t xml:space="preserve">по Новосибирской области </w:t>
          </w:r>
        </w:sdtContent>
      </w:sdt>
    </w:p>
    <w:p w:rsidR="0081323F" w:rsidRPr="00C521B3" w:rsidRDefault="0081323F" w:rsidP="0081323F">
      <w:pPr>
        <w:suppressAutoHyphens/>
        <w:autoSpaceDE w:val="0"/>
        <w:autoSpaceDN w:val="0"/>
        <w:adjustRightInd w:val="0"/>
        <w:jc w:val="both"/>
        <w:rPr>
          <w:rFonts w:ascii="Segoe UI" w:hAnsi="Segoe UI" w:cs="Segoe UI"/>
          <w:b/>
          <w:bCs/>
          <w:i/>
          <w:iCs/>
          <w:color w:val="0070C0"/>
        </w:rPr>
      </w:pPr>
      <w:r w:rsidRPr="002D2C5B">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1026"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1678F0" w:rsidRDefault="001678F0" w:rsidP="005C51E3">
      <w:pPr>
        <w:jc w:val="center"/>
        <w:rPr>
          <w:b/>
          <w:sz w:val="28"/>
          <w:szCs w:val="28"/>
        </w:rPr>
      </w:pPr>
    </w:p>
    <w:p w:rsidR="00CF6D8A" w:rsidRDefault="00CF6D8A"/>
    <w:sectPr w:rsidR="00CF6D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5C51E3"/>
    <w:rsid w:val="001678F0"/>
    <w:rsid w:val="005C51E3"/>
    <w:rsid w:val="0081323F"/>
    <w:rsid w:val="00CF6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78F0"/>
    <w:rPr>
      <w:color w:val="0000FF"/>
      <w:u w:val="single"/>
    </w:rPr>
  </w:style>
  <w:style w:type="paragraph" w:styleId="a4">
    <w:name w:val="Balloon Text"/>
    <w:basedOn w:val="a"/>
    <w:link w:val="a5"/>
    <w:uiPriority w:val="99"/>
    <w:semiHidden/>
    <w:unhideWhenUsed/>
    <w:rsid w:val="001678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78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04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sia.gosuslugi.ru/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3538</Characters>
  <Application>Microsoft Office Word</Application>
  <DocSecurity>0</DocSecurity>
  <Lines>29</Lines>
  <Paragraphs>8</Paragraphs>
  <ScaleCrop>false</ScaleCrop>
  <Company>SPecialiST RePack</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cp:revision>
  <dcterms:created xsi:type="dcterms:W3CDTF">2022-05-20T05:13:00Z</dcterms:created>
  <dcterms:modified xsi:type="dcterms:W3CDTF">2022-05-20T05:14:00Z</dcterms:modified>
</cp:coreProperties>
</file>