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AF" w:rsidRDefault="00C31DAF" w:rsidP="00C31DAF">
      <w:pPr>
        <w:jc w:val="center"/>
        <w:rPr>
          <w:b/>
          <w:sz w:val="28"/>
          <w:szCs w:val="28"/>
        </w:rPr>
      </w:pPr>
    </w:p>
    <w:p w:rsidR="00C31DAF" w:rsidRDefault="00C31DAF" w:rsidP="00C31DAF">
      <w:pPr>
        <w:jc w:val="center"/>
        <w:rPr>
          <w:b/>
          <w:i/>
          <w:sz w:val="28"/>
          <w:szCs w:val="28"/>
        </w:rPr>
      </w:pPr>
      <w:r>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39pt">
            <v:shadow on="t" opacity="52429f"/>
            <v:textpath style="font-family:&quot;Arial&quot;;font-size:44pt;font-weight:bold;font-style:italic;v-text-kern:t" trim="t" fitpath="t" string="ВЕСТНИК"/>
          </v:shape>
        </w:pict>
      </w:r>
    </w:p>
    <w:p w:rsidR="00C31DAF" w:rsidRDefault="00C31DAF" w:rsidP="00C31DAF">
      <w:pPr>
        <w:rPr>
          <w:b/>
          <w:sz w:val="28"/>
          <w:szCs w:val="28"/>
        </w:rPr>
      </w:pPr>
    </w:p>
    <w:p w:rsidR="00C31DAF" w:rsidRDefault="00C31DAF" w:rsidP="00C31DAF">
      <w:pPr>
        <w:jc w:val="center"/>
        <w:rPr>
          <w:b/>
          <w:i/>
          <w:sz w:val="28"/>
          <w:szCs w:val="28"/>
        </w:rPr>
      </w:pPr>
    </w:p>
    <w:p w:rsidR="00C31DAF" w:rsidRDefault="00C31DAF" w:rsidP="00C31DAF">
      <w:pPr>
        <w:jc w:val="center"/>
        <w:rPr>
          <w:b/>
          <w:sz w:val="28"/>
          <w:szCs w:val="28"/>
        </w:rPr>
      </w:pPr>
      <w:r>
        <w:rPr>
          <w:b/>
          <w:i/>
          <w:sz w:val="28"/>
          <w:szCs w:val="28"/>
        </w:rPr>
        <w:t>органов местного самоуправления</w:t>
      </w:r>
    </w:p>
    <w:p w:rsidR="00C31DAF" w:rsidRDefault="00C31DAF" w:rsidP="00C31DAF">
      <w:pPr>
        <w:jc w:val="center"/>
        <w:rPr>
          <w:b/>
          <w:i/>
          <w:sz w:val="28"/>
          <w:szCs w:val="28"/>
        </w:rPr>
      </w:pPr>
      <w:proofErr w:type="spellStart"/>
      <w:r>
        <w:rPr>
          <w:b/>
          <w:i/>
          <w:sz w:val="28"/>
          <w:szCs w:val="28"/>
        </w:rPr>
        <w:t>Лобинского</w:t>
      </w:r>
      <w:proofErr w:type="spellEnd"/>
      <w:r>
        <w:rPr>
          <w:b/>
          <w:i/>
          <w:sz w:val="28"/>
          <w:szCs w:val="28"/>
        </w:rPr>
        <w:t xml:space="preserve"> сельсовета</w:t>
      </w:r>
    </w:p>
    <w:p w:rsidR="00C31DAF" w:rsidRDefault="00C31DAF" w:rsidP="00C31DAF">
      <w:pPr>
        <w:jc w:val="center"/>
        <w:rPr>
          <w:b/>
          <w:i/>
          <w:sz w:val="28"/>
          <w:szCs w:val="28"/>
        </w:rPr>
      </w:pPr>
      <w:r>
        <w:rPr>
          <w:b/>
          <w:i/>
          <w:sz w:val="28"/>
          <w:szCs w:val="28"/>
        </w:rPr>
        <w:t>Краснозерского района</w:t>
      </w:r>
    </w:p>
    <w:p w:rsidR="00C31DAF" w:rsidRDefault="00C31DAF" w:rsidP="00C31DAF">
      <w:pPr>
        <w:jc w:val="center"/>
        <w:rPr>
          <w:b/>
          <w:i/>
          <w:sz w:val="28"/>
          <w:szCs w:val="28"/>
        </w:rPr>
      </w:pPr>
      <w:r>
        <w:rPr>
          <w:b/>
          <w:i/>
          <w:sz w:val="28"/>
          <w:szCs w:val="28"/>
        </w:rPr>
        <w:t>Новосибирской области</w:t>
      </w:r>
    </w:p>
    <w:p w:rsidR="00C31DAF" w:rsidRDefault="00C31DAF" w:rsidP="00C31DAF">
      <w:pPr>
        <w:rPr>
          <w:b/>
          <w:sz w:val="28"/>
          <w:szCs w:val="28"/>
        </w:rPr>
      </w:pPr>
    </w:p>
    <w:p w:rsidR="00C31DAF" w:rsidRDefault="00C31DAF" w:rsidP="00C31DAF">
      <w:pPr>
        <w:rPr>
          <w:b/>
          <w:sz w:val="28"/>
          <w:szCs w:val="28"/>
        </w:rPr>
      </w:pPr>
    </w:p>
    <w:p w:rsidR="00C31DAF" w:rsidRDefault="00C31DAF" w:rsidP="00C31DAF">
      <w:pPr>
        <w:rPr>
          <w:b/>
          <w:sz w:val="28"/>
          <w:szCs w:val="28"/>
        </w:rPr>
      </w:pPr>
    </w:p>
    <w:p w:rsidR="00C31DAF" w:rsidRDefault="00C31DAF" w:rsidP="00C31DAF">
      <w:pPr>
        <w:rPr>
          <w:b/>
          <w:sz w:val="28"/>
          <w:szCs w:val="28"/>
        </w:rPr>
      </w:pPr>
    </w:p>
    <w:p w:rsidR="00C31DAF" w:rsidRDefault="00C31DAF" w:rsidP="00C31DAF">
      <w:pPr>
        <w:rPr>
          <w:b/>
          <w:sz w:val="28"/>
          <w:szCs w:val="28"/>
        </w:rPr>
      </w:pPr>
      <w:r>
        <w:rPr>
          <w:b/>
          <w:sz w:val="28"/>
          <w:szCs w:val="28"/>
        </w:rPr>
        <w:t>№ 37                                                                            от  10  ноября  2022г.</w:t>
      </w:r>
    </w:p>
    <w:p w:rsidR="00C31DAF" w:rsidRDefault="00C31DAF" w:rsidP="00C31DAF">
      <w:pPr>
        <w:rPr>
          <w:b/>
          <w:sz w:val="28"/>
          <w:szCs w:val="28"/>
        </w:rPr>
      </w:pPr>
    </w:p>
    <w:p w:rsidR="00C31DAF" w:rsidRDefault="00C31DAF" w:rsidP="00C31DAF">
      <w:pPr>
        <w:jc w:val="center"/>
        <w:rPr>
          <w:b/>
          <w:sz w:val="28"/>
          <w:szCs w:val="28"/>
        </w:rPr>
      </w:pPr>
    </w:p>
    <w:p w:rsidR="00C31DAF" w:rsidRDefault="00C31DAF" w:rsidP="00C31DAF">
      <w:pPr>
        <w:jc w:val="center"/>
        <w:rPr>
          <w:b/>
          <w:sz w:val="28"/>
          <w:szCs w:val="28"/>
        </w:rPr>
      </w:pPr>
    </w:p>
    <w:p w:rsidR="00C31DAF" w:rsidRDefault="00C31DAF" w:rsidP="00C31DAF">
      <w:pPr>
        <w:jc w:val="center"/>
        <w:rPr>
          <w:b/>
          <w:sz w:val="28"/>
          <w:szCs w:val="28"/>
        </w:rPr>
      </w:pPr>
      <w:r>
        <w:rPr>
          <w:b/>
          <w:sz w:val="28"/>
          <w:szCs w:val="28"/>
        </w:rPr>
        <w:t xml:space="preserve">АДМИНИСТРАЦИЯ </w:t>
      </w:r>
    </w:p>
    <w:p w:rsidR="00C31DAF" w:rsidRDefault="00C31DAF" w:rsidP="00C31DAF">
      <w:pPr>
        <w:jc w:val="center"/>
        <w:rPr>
          <w:b/>
          <w:sz w:val="28"/>
          <w:szCs w:val="28"/>
        </w:rPr>
      </w:pPr>
      <w:r>
        <w:rPr>
          <w:b/>
          <w:sz w:val="28"/>
          <w:szCs w:val="28"/>
        </w:rPr>
        <w:t>ЛОБИНСКОГО  СЕЛЬСОВЕТА</w:t>
      </w:r>
    </w:p>
    <w:p w:rsidR="00C31DAF" w:rsidRDefault="00C31DAF" w:rsidP="00C31DAF">
      <w:pPr>
        <w:jc w:val="center"/>
        <w:rPr>
          <w:b/>
          <w:sz w:val="28"/>
          <w:szCs w:val="28"/>
        </w:rPr>
      </w:pPr>
      <w:r>
        <w:rPr>
          <w:b/>
          <w:sz w:val="28"/>
          <w:szCs w:val="28"/>
        </w:rPr>
        <w:t>КРАСНОЗЁРСКОГО РАЙОНА НОВОСИБИРСКОЙ  ОБЛАСТИ</w:t>
      </w:r>
    </w:p>
    <w:p w:rsidR="00C31DAF" w:rsidRDefault="00C31DAF" w:rsidP="00C31DAF">
      <w:pPr>
        <w:jc w:val="center"/>
        <w:rPr>
          <w:b/>
          <w:sz w:val="28"/>
          <w:szCs w:val="28"/>
        </w:rPr>
      </w:pPr>
    </w:p>
    <w:p w:rsidR="00C31DAF" w:rsidRDefault="00C31DAF" w:rsidP="00C31DAF">
      <w:pPr>
        <w:jc w:val="center"/>
        <w:rPr>
          <w:b/>
          <w:sz w:val="28"/>
          <w:szCs w:val="28"/>
        </w:rPr>
      </w:pPr>
    </w:p>
    <w:p w:rsidR="00C31DAF" w:rsidRDefault="00C31DAF" w:rsidP="00C31DAF">
      <w:pPr>
        <w:jc w:val="center"/>
        <w:rPr>
          <w:b/>
          <w:sz w:val="28"/>
          <w:szCs w:val="28"/>
        </w:rPr>
      </w:pPr>
    </w:p>
    <w:p w:rsidR="00C31DAF" w:rsidRDefault="00C31DAF" w:rsidP="00C31DAF">
      <w:pPr>
        <w:jc w:val="center"/>
        <w:rPr>
          <w:b/>
          <w:sz w:val="28"/>
          <w:szCs w:val="28"/>
        </w:rPr>
      </w:pPr>
    </w:p>
    <w:p w:rsidR="00C31DAF" w:rsidRDefault="00C31DAF" w:rsidP="00C31DAF">
      <w:pPr>
        <w:jc w:val="center"/>
        <w:rPr>
          <w:b/>
          <w:sz w:val="28"/>
          <w:szCs w:val="28"/>
        </w:rPr>
      </w:pPr>
    </w:p>
    <w:p w:rsidR="00C31DAF" w:rsidRDefault="00C31DAF" w:rsidP="00C31DAF">
      <w:pPr>
        <w:jc w:val="center"/>
        <w:rPr>
          <w:b/>
          <w:sz w:val="28"/>
          <w:szCs w:val="28"/>
        </w:rPr>
      </w:pPr>
    </w:p>
    <w:p w:rsidR="003F7D44" w:rsidRDefault="003F7D44" w:rsidP="003F7D44">
      <w:pPr>
        <w:tabs>
          <w:tab w:val="left" w:pos="8265"/>
        </w:tabs>
        <w:spacing w:after="0" w:line="240" w:lineRule="auto"/>
        <w:contextualSpacing/>
        <w:jc w:val="center"/>
        <w:rPr>
          <w:rFonts w:ascii="Times New Roman" w:eastAsia="Times New Roman" w:hAnsi="Times New Roman" w:cs="Times New Roman"/>
          <w:b/>
          <w:bCs/>
          <w:color w:val="333333"/>
          <w:sz w:val="28"/>
          <w:szCs w:val="28"/>
          <w:shd w:val="clear" w:color="auto" w:fill="FFFFFF"/>
        </w:rPr>
      </w:pPr>
      <w:r w:rsidRPr="00550DAF">
        <w:rPr>
          <w:rFonts w:ascii="Times New Roman" w:eastAsia="Times New Roman" w:hAnsi="Times New Roman" w:cs="Times New Roman"/>
          <w:b/>
          <w:bCs/>
          <w:color w:val="333333"/>
          <w:sz w:val="28"/>
          <w:szCs w:val="28"/>
          <w:shd w:val="clear" w:color="auto" w:fill="FFFFFF"/>
        </w:rPr>
        <w:t xml:space="preserve">Порядок определения места жительства детей </w:t>
      </w:r>
    </w:p>
    <w:p w:rsidR="003F7D44" w:rsidRPr="00550DAF" w:rsidRDefault="003F7D44" w:rsidP="003F7D44">
      <w:pPr>
        <w:tabs>
          <w:tab w:val="left" w:pos="8265"/>
        </w:tabs>
        <w:spacing w:after="0" w:line="240" w:lineRule="auto"/>
        <w:contextualSpacing/>
        <w:jc w:val="center"/>
        <w:rPr>
          <w:rFonts w:ascii="Times New Roman" w:eastAsia="Times New Roman" w:hAnsi="Times New Roman" w:cs="Times New Roman"/>
          <w:color w:val="333333"/>
          <w:sz w:val="28"/>
          <w:szCs w:val="28"/>
          <w:shd w:val="clear" w:color="auto" w:fill="FFFFFF"/>
        </w:rPr>
      </w:pPr>
      <w:r w:rsidRPr="00550DAF">
        <w:rPr>
          <w:rFonts w:ascii="Times New Roman" w:eastAsia="Times New Roman" w:hAnsi="Times New Roman" w:cs="Times New Roman"/>
          <w:b/>
          <w:bCs/>
          <w:color w:val="333333"/>
          <w:sz w:val="28"/>
          <w:szCs w:val="28"/>
          <w:shd w:val="clear" w:color="auto" w:fill="FFFFFF"/>
        </w:rPr>
        <w:t>в случае развода родителей</w:t>
      </w:r>
    </w:p>
    <w:p w:rsidR="003F7D44" w:rsidRDefault="003F7D44" w:rsidP="003F7D44">
      <w:pPr>
        <w:tabs>
          <w:tab w:val="left" w:pos="8265"/>
        </w:tabs>
        <w:spacing w:after="0" w:line="240" w:lineRule="auto"/>
        <w:ind w:firstLine="709"/>
        <w:contextualSpacing/>
        <w:jc w:val="both"/>
        <w:rPr>
          <w:rFonts w:ascii="Times New Roman" w:eastAsia="Times New Roman" w:hAnsi="Times New Roman" w:cs="Times New Roman"/>
          <w:color w:val="333333"/>
          <w:sz w:val="28"/>
          <w:szCs w:val="28"/>
          <w:shd w:val="clear" w:color="auto" w:fill="FFFFFF"/>
        </w:rPr>
      </w:pPr>
    </w:p>
    <w:p w:rsidR="003F7D44" w:rsidRDefault="003F7D44" w:rsidP="003F7D44">
      <w:pPr>
        <w:tabs>
          <w:tab w:val="left" w:pos="8265"/>
        </w:tabs>
        <w:spacing w:after="0" w:line="240" w:lineRule="auto"/>
        <w:ind w:firstLine="709"/>
        <w:contextualSpacing/>
        <w:jc w:val="both"/>
        <w:rPr>
          <w:rFonts w:ascii="Times New Roman" w:eastAsia="Times New Roman" w:hAnsi="Times New Roman" w:cs="Times New Roman"/>
          <w:color w:val="333333"/>
          <w:sz w:val="28"/>
          <w:szCs w:val="28"/>
        </w:rPr>
      </w:pPr>
      <w:r w:rsidRPr="00550DAF">
        <w:rPr>
          <w:rFonts w:ascii="Times New Roman" w:eastAsia="Times New Roman" w:hAnsi="Times New Roman" w:cs="Times New Roman"/>
          <w:color w:val="333333"/>
          <w:sz w:val="28"/>
          <w:szCs w:val="28"/>
          <w:shd w:val="clear" w:color="auto" w:fill="FFFFFF"/>
        </w:rPr>
        <w:t xml:space="preserve">В силу требований </w:t>
      </w:r>
      <w:proofErr w:type="gramStart"/>
      <w:r w:rsidRPr="00550DAF">
        <w:rPr>
          <w:rFonts w:ascii="Times New Roman" w:eastAsia="Times New Roman" w:hAnsi="Times New Roman" w:cs="Times New Roman"/>
          <w:color w:val="333333"/>
          <w:sz w:val="28"/>
          <w:szCs w:val="28"/>
          <w:shd w:val="clear" w:color="auto" w:fill="FFFFFF"/>
        </w:rPr>
        <w:t>ч</w:t>
      </w:r>
      <w:proofErr w:type="gramEnd"/>
      <w:r w:rsidRPr="00550DAF">
        <w:rPr>
          <w:rFonts w:ascii="Times New Roman" w:eastAsia="Times New Roman" w:hAnsi="Times New Roman" w:cs="Times New Roman"/>
          <w:color w:val="333333"/>
          <w:sz w:val="28"/>
          <w:szCs w:val="28"/>
          <w:shd w:val="clear" w:color="auto" w:fill="FFFFFF"/>
        </w:rPr>
        <w:t>. 3 ст. 65 Семейного кодекса Российской Федерации место жительства детей при раздельном проживании родителей устанавливается соглашением родителей.</w:t>
      </w:r>
    </w:p>
    <w:p w:rsidR="003F7D44" w:rsidRDefault="003F7D44" w:rsidP="003F7D44">
      <w:pPr>
        <w:tabs>
          <w:tab w:val="left" w:pos="8265"/>
        </w:tabs>
        <w:spacing w:after="0" w:line="240" w:lineRule="auto"/>
        <w:ind w:firstLine="709"/>
        <w:contextualSpacing/>
        <w:jc w:val="both"/>
        <w:rPr>
          <w:rFonts w:ascii="Times New Roman" w:eastAsia="Times New Roman" w:hAnsi="Times New Roman" w:cs="Times New Roman"/>
          <w:color w:val="333333"/>
          <w:sz w:val="28"/>
          <w:szCs w:val="28"/>
        </w:rPr>
      </w:pPr>
      <w:r w:rsidRPr="00550DAF">
        <w:rPr>
          <w:rFonts w:ascii="Times New Roman" w:eastAsia="Times New Roman" w:hAnsi="Times New Roman" w:cs="Times New Roman"/>
          <w:color w:val="333333"/>
          <w:sz w:val="28"/>
          <w:szCs w:val="28"/>
          <w:shd w:val="clear" w:color="auto" w:fill="FFFFFF"/>
        </w:rP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3F7D44" w:rsidRPr="00550DAF" w:rsidRDefault="003F7D44" w:rsidP="003F7D44">
      <w:pPr>
        <w:tabs>
          <w:tab w:val="left" w:pos="8265"/>
        </w:tabs>
        <w:spacing w:after="0" w:line="240" w:lineRule="auto"/>
        <w:ind w:firstLine="709"/>
        <w:contextualSpacing/>
        <w:jc w:val="both"/>
        <w:rPr>
          <w:rFonts w:ascii="Times New Roman" w:eastAsia="Times New Roman" w:hAnsi="Times New Roman" w:cs="Times New Roman"/>
          <w:color w:val="333333"/>
          <w:sz w:val="28"/>
          <w:szCs w:val="28"/>
          <w:shd w:val="clear" w:color="auto" w:fill="FFFFFF"/>
        </w:rPr>
      </w:pPr>
      <w:r w:rsidRPr="00550DAF">
        <w:rPr>
          <w:rFonts w:ascii="Times New Roman" w:eastAsia="Times New Roman" w:hAnsi="Times New Roman" w:cs="Times New Roman"/>
          <w:color w:val="333333"/>
          <w:sz w:val="28"/>
          <w:szCs w:val="28"/>
          <w:shd w:val="clear" w:color="auto" w:fill="FFFFFF"/>
        </w:rPr>
        <w:t>По требованию родителей (одного из них) в порядке, установленным гражданским процессуальным законодательством, в случае спора об определении места жительства детей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w:t>
      </w:r>
    </w:p>
    <w:p w:rsidR="003F7D44" w:rsidRDefault="003F7D44" w:rsidP="003F7D44">
      <w:pPr>
        <w:tabs>
          <w:tab w:val="left" w:pos="8265"/>
        </w:tabs>
        <w:spacing w:after="0" w:line="240" w:lineRule="auto"/>
        <w:contextualSpacing/>
        <w:jc w:val="both"/>
        <w:rPr>
          <w:rFonts w:ascii="Times New Roman" w:eastAsia="Times New Roman" w:hAnsi="Times New Roman" w:cs="Times New Roman"/>
          <w:color w:val="000000"/>
          <w:sz w:val="28"/>
          <w:szCs w:val="28"/>
          <w:shd w:val="clear" w:color="auto" w:fill="FFFFFF"/>
        </w:rPr>
      </w:pPr>
    </w:p>
    <w:p w:rsidR="003F7D44" w:rsidRDefault="003F7D44" w:rsidP="003F7D44">
      <w:pPr>
        <w:tabs>
          <w:tab w:val="left" w:pos="8265"/>
        </w:tabs>
        <w:spacing w:after="0" w:line="240" w:lineRule="auto"/>
        <w:contextualSpacing/>
        <w:jc w:val="both"/>
        <w:rPr>
          <w:rFonts w:ascii="Times New Roman" w:eastAsia="Times New Roman" w:hAnsi="Times New Roman" w:cs="Times New Roman"/>
          <w:color w:val="000000"/>
          <w:sz w:val="28"/>
          <w:szCs w:val="28"/>
          <w:shd w:val="clear" w:color="auto" w:fill="FFFFFF"/>
        </w:rPr>
      </w:pPr>
    </w:p>
    <w:p w:rsidR="003F7D44" w:rsidRDefault="003F7D44" w:rsidP="003F7D44">
      <w:pPr>
        <w:pBdr>
          <w:bottom w:val="double" w:sz="6" w:space="1" w:color="auto"/>
        </w:pBdr>
        <w:tabs>
          <w:tab w:val="left" w:pos="8265"/>
        </w:tabs>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Помощник </w:t>
      </w:r>
      <w:r>
        <w:rPr>
          <w:rFonts w:ascii="Times New Roman" w:eastAsia="Times New Roman" w:hAnsi="Times New Roman" w:cs="Times New Roman"/>
          <w:color w:val="000000"/>
          <w:sz w:val="28"/>
          <w:szCs w:val="28"/>
          <w:shd w:val="clear" w:color="auto" w:fill="FFFFFF"/>
        </w:rPr>
        <w:t xml:space="preserve">прокурора                                                                               </w:t>
      </w:r>
      <w:proofErr w:type="spellStart"/>
      <w:r>
        <w:rPr>
          <w:rFonts w:ascii="Times New Roman" w:eastAsia="Times New Roman" w:hAnsi="Times New Roman" w:cs="Times New Roman"/>
          <w:color w:val="000000"/>
          <w:sz w:val="28"/>
          <w:szCs w:val="28"/>
          <w:shd w:val="clear" w:color="auto" w:fill="FFFFFF"/>
        </w:rPr>
        <w:t>Л.Е.Лакетко</w:t>
      </w:r>
      <w:proofErr w:type="spellEnd"/>
    </w:p>
    <w:p w:rsidR="00766C41" w:rsidRDefault="00766C41" w:rsidP="00766C41">
      <w:pPr>
        <w:pStyle w:val="a3"/>
        <w:spacing w:after="0" w:line="240" w:lineRule="auto"/>
        <w:ind w:left="0"/>
        <w:jc w:val="center"/>
        <w:rPr>
          <w:rFonts w:ascii="Times New Roman" w:hAnsi="Times New Roman"/>
          <w:b/>
          <w:sz w:val="28"/>
          <w:szCs w:val="28"/>
        </w:rPr>
      </w:pPr>
      <w:r w:rsidRPr="009849D8">
        <w:rPr>
          <w:rFonts w:ascii="Times New Roman" w:hAnsi="Times New Roman"/>
          <w:b/>
          <w:sz w:val="28"/>
          <w:szCs w:val="28"/>
        </w:rPr>
        <w:t>Уголовная ответственность за контрабанду</w:t>
      </w:r>
    </w:p>
    <w:p w:rsidR="00766C41" w:rsidRPr="00092353" w:rsidRDefault="00766C41" w:rsidP="00766C41">
      <w:pPr>
        <w:pStyle w:val="a3"/>
        <w:spacing w:after="0" w:line="240" w:lineRule="auto"/>
        <w:ind w:left="0" w:firstLine="567"/>
        <w:jc w:val="both"/>
        <w:rPr>
          <w:rFonts w:ascii="Times New Roman" w:hAnsi="Times New Roman"/>
          <w:sz w:val="28"/>
          <w:szCs w:val="28"/>
        </w:rPr>
      </w:pPr>
    </w:p>
    <w:p w:rsidR="00766C41" w:rsidRPr="009849D8" w:rsidRDefault="00766C41" w:rsidP="00766C41">
      <w:pPr>
        <w:pStyle w:val="a4"/>
        <w:ind w:right="0" w:firstLine="709"/>
        <w:rPr>
          <w:sz w:val="28"/>
          <w:szCs w:val="28"/>
        </w:rPr>
      </w:pPr>
      <w:r>
        <w:rPr>
          <w:sz w:val="28"/>
          <w:szCs w:val="28"/>
        </w:rPr>
        <w:t xml:space="preserve">При движении через Государственную границу Российской Федерации следует помнить, что </w:t>
      </w:r>
      <w:r w:rsidRPr="00DA2914">
        <w:rPr>
          <w:b/>
          <w:sz w:val="28"/>
          <w:szCs w:val="28"/>
        </w:rPr>
        <w:t xml:space="preserve">статьями200.2, 226.1, 229.1 Уголовного кодекса Российской </w:t>
      </w:r>
      <w:proofErr w:type="spellStart"/>
      <w:r w:rsidRPr="00DA2914">
        <w:rPr>
          <w:b/>
          <w:sz w:val="28"/>
          <w:szCs w:val="28"/>
        </w:rPr>
        <w:t>Федерации</w:t>
      </w:r>
      <w:r w:rsidRPr="009849D8">
        <w:rPr>
          <w:sz w:val="28"/>
          <w:szCs w:val="28"/>
        </w:rPr>
        <w:t>предусмотр</w:t>
      </w:r>
      <w:r>
        <w:rPr>
          <w:sz w:val="28"/>
          <w:szCs w:val="28"/>
        </w:rPr>
        <w:t>ена</w:t>
      </w:r>
      <w:proofErr w:type="spellEnd"/>
      <w:r w:rsidRPr="009849D8">
        <w:rPr>
          <w:sz w:val="28"/>
          <w:szCs w:val="28"/>
        </w:rPr>
        <w:t xml:space="preserve"> уголовн</w:t>
      </w:r>
      <w:r>
        <w:rPr>
          <w:sz w:val="28"/>
          <w:szCs w:val="28"/>
        </w:rPr>
        <w:t>ая</w:t>
      </w:r>
      <w:r w:rsidRPr="009849D8">
        <w:rPr>
          <w:sz w:val="28"/>
          <w:szCs w:val="28"/>
        </w:rPr>
        <w:t xml:space="preserve"> ответственность за незаконное перемещение </w:t>
      </w:r>
      <w:r>
        <w:rPr>
          <w:sz w:val="28"/>
          <w:szCs w:val="28"/>
        </w:rPr>
        <w:t xml:space="preserve">(контрабанду) </w:t>
      </w:r>
      <w:r w:rsidRPr="009849D8">
        <w:rPr>
          <w:sz w:val="28"/>
          <w:szCs w:val="28"/>
        </w:rPr>
        <w:t xml:space="preserve">товаров, свободный оборот которых </w:t>
      </w:r>
      <w:r>
        <w:rPr>
          <w:sz w:val="28"/>
          <w:szCs w:val="28"/>
        </w:rPr>
        <w:t xml:space="preserve">на территории Российской Федерации запрещен, а также </w:t>
      </w:r>
      <w:r w:rsidRPr="0032711A">
        <w:rPr>
          <w:sz w:val="28"/>
          <w:szCs w:val="28"/>
        </w:rPr>
        <w:t>алкогольной продукции и (или) табачных изделий</w:t>
      </w:r>
      <w:r>
        <w:rPr>
          <w:sz w:val="28"/>
          <w:szCs w:val="28"/>
        </w:rPr>
        <w:t xml:space="preserve"> через Государственную границу Российской Федерации.</w:t>
      </w:r>
    </w:p>
    <w:p w:rsidR="00766C41" w:rsidRPr="009849D8" w:rsidRDefault="00766C41" w:rsidP="00766C41">
      <w:pPr>
        <w:pStyle w:val="a4"/>
        <w:ind w:right="0" w:firstLine="709"/>
        <w:rPr>
          <w:sz w:val="28"/>
          <w:szCs w:val="28"/>
        </w:rPr>
      </w:pPr>
      <w:proofErr w:type="gramStart"/>
      <w:r>
        <w:rPr>
          <w:sz w:val="28"/>
          <w:szCs w:val="28"/>
        </w:rPr>
        <w:t xml:space="preserve">Исходя из </w:t>
      </w:r>
      <w:proofErr w:type="spellStart"/>
      <w:r>
        <w:rPr>
          <w:sz w:val="28"/>
          <w:szCs w:val="28"/>
        </w:rPr>
        <w:t>положений</w:t>
      </w:r>
      <w:r w:rsidRPr="009849D8">
        <w:rPr>
          <w:sz w:val="28"/>
          <w:szCs w:val="28"/>
        </w:rPr>
        <w:t>стать</w:t>
      </w:r>
      <w:r>
        <w:rPr>
          <w:sz w:val="28"/>
          <w:szCs w:val="28"/>
        </w:rPr>
        <w:t>и</w:t>
      </w:r>
      <w:proofErr w:type="spellEnd"/>
      <w:r w:rsidRPr="009849D8">
        <w:rPr>
          <w:sz w:val="28"/>
          <w:szCs w:val="28"/>
        </w:rPr>
        <w:t xml:space="preserve"> 226.1 Уголовного кодекса Российской Федерации уголовно-наказуемым деянием является незаконное перемещение через таможенную границу Таможенного союза в рамках Евразийского экономического сообщества либо Государственную границу Российской Федерации с государствами - членами Таможенного союза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w:t>
      </w:r>
      <w:proofErr w:type="spellStart"/>
      <w:r w:rsidRPr="009849D8">
        <w:rPr>
          <w:sz w:val="28"/>
          <w:szCs w:val="28"/>
        </w:rPr>
        <w:t>массовогопоражения</w:t>
      </w:r>
      <w:proofErr w:type="spellEnd"/>
      <w:r w:rsidRPr="009849D8">
        <w:rPr>
          <w:sz w:val="28"/>
          <w:szCs w:val="28"/>
        </w:rPr>
        <w:t>, средств</w:t>
      </w:r>
      <w:proofErr w:type="gramEnd"/>
      <w:r w:rsidRPr="009849D8">
        <w:rPr>
          <w:sz w:val="28"/>
          <w:szCs w:val="28"/>
        </w:rPr>
        <w:t xml:space="preserve"> </w:t>
      </w:r>
      <w:proofErr w:type="gramStart"/>
      <w:r w:rsidRPr="009849D8">
        <w:rPr>
          <w:sz w:val="28"/>
          <w:szCs w:val="28"/>
        </w:rPr>
        <w:t xml:space="preserve">его доставки, иного вооружения, иной военной техники, а также </w:t>
      </w:r>
      <w:r w:rsidRPr="009849D8">
        <w:rPr>
          <w:sz w:val="28"/>
          <w:szCs w:val="28"/>
        </w:rPr>
        <w:lastRenderedPageBreak/>
        <w:t>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w:t>
      </w:r>
      <w:proofErr w:type="gramEnd"/>
      <w:r w:rsidRPr="009849D8">
        <w:rPr>
          <w:sz w:val="28"/>
          <w:szCs w:val="28"/>
        </w:rPr>
        <w:t xml:space="preserve"> и (или) </w:t>
      </w:r>
      <w:proofErr w:type="gramStart"/>
      <w:r w:rsidRPr="009849D8">
        <w:rPr>
          <w:sz w:val="28"/>
          <w:szCs w:val="28"/>
        </w:rPr>
        <w:t>охраняемым</w:t>
      </w:r>
      <w:proofErr w:type="gramEnd"/>
      <w:r w:rsidRPr="009849D8">
        <w:rPr>
          <w:sz w:val="28"/>
          <w:szCs w:val="28"/>
        </w:rPr>
        <w:t xml:space="preserve"> международными договорами Российской Федерации, их частей и производных.</w:t>
      </w:r>
    </w:p>
    <w:p w:rsidR="00766C41" w:rsidRPr="009849D8" w:rsidRDefault="00766C41" w:rsidP="00766C41">
      <w:pPr>
        <w:pStyle w:val="a4"/>
        <w:ind w:right="0" w:firstLine="709"/>
        <w:rPr>
          <w:sz w:val="28"/>
          <w:szCs w:val="28"/>
        </w:rPr>
      </w:pPr>
      <w:r>
        <w:rPr>
          <w:sz w:val="28"/>
          <w:szCs w:val="28"/>
        </w:rPr>
        <w:t xml:space="preserve">Уголовная </w:t>
      </w:r>
      <w:r w:rsidRPr="009849D8">
        <w:rPr>
          <w:sz w:val="28"/>
          <w:szCs w:val="28"/>
        </w:rPr>
        <w:t xml:space="preserve">ответственность </w:t>
      </w:r>
      <w:proofErr w:type="gramStart"/>
      <w:r w:rsidRPr="009849D8">
        <w:rPr>
          <w:sz w:val="28"/>
          <w:szCs w:val="28"/>
        </w:rPr>
        <w:t xml:space="preserve">за совершение данного преступления предусмотрена </w:t>
      </w:r>
      <w:r w:rsidRPr="00DA2914">
        <w:rPr>
          <w:b/>
          <w:sz w:val="28"/>
          <w:szCs w:val="28"/>
        </w:rPr>
        <w:t>в виде лишения свободы на срок от трех до семи лет</w:t>
      </w:r>
      <w:proofErr w:type="gramEnd"/>
      <w:r>
        <w:rPr>
          <w:sz w:val="28"/>
          <w:szCs w:val="28"/>
        </w:rPr>
        <w:t>.</w:t>
      </w:r>
    </w:p>
    <w:p w:rsidR="00766C41" w:rsidRDefault="00766C41" w:rsidP="00766C41">
      <w:pPr>
        <w:pStyle w:val="a4"/>
        <w:ind w:right="0" w:firstLine="709"/>
        <w:rPr>
          <w:sz w:val="28"/>
          <w:szCs w:val="28"/>
        </w:rPr>
      </w:pPr>
      <w:r w:rsidRPr="009849D8">
        <w:rPr>
          <w:sz w:val="28"/>
          <w:szCs w:val="28"/>
        </w:rPr>
        <w:t>При совершении вышеназванных действий должностным лицом с использованием с</w:t>
      </w:r>
      <w:r>
        <w:rPr>
          <w:sz w:val="28"/>
          <w:szCs w:val="28"/>
        </w:rPr>
        <w:t xml:space="preserve">воего служебного положения или </w:t>
      </w:r>
      <w:r w:rsidRPr="009849D8">
        <w:rPr>
          <w:sz w:val="28"/>
          <w:szCs w:val="28"/>
        </w:rPr>
        <w:t>с применением насилия к лицу, осуществляющему таможенный или пограничный контроль, санкция статьи пр</w:t>
      </w:r>
      <w:r>
        <w:rPr>
          <w:sz w:val="28"/>
          <w:szCs w:val="28"/>
        </w:rPr>
        <w:t xml:space="preserve">едусматривает наказание </w:t>
      </w:r>
      <w:r w:rsidRPr="00DA2914">
        <w:rPr>
          <w:b/>
          <w:sz w:val="28"/>
          <w:szCs w:val="28"/>
        </w:rPr>
        <w:t>в виде лишения свободы на срок от пяти до десяти лет</w:t>
      </w:r>
      <w:r w:rsidRPr="009849D8">
        <w:rPr>
          <w:sz w:val="28"/>
          <w:szCs w:val="28"/>
        </w:rPr>
        <w:t xml:space="preserve">. Совершение контрабанды организованной группой, наказывается </w:t>
      </w:r>
      <w:r w:rsidRPr="00DA2914">
        <w:rPr>
          <w:b/>
          <w:sz w:val="28"/>
          <w:szCs w:val="28"/>
        </w:rPr>
        <w:t>лишением свободы на срок от семи до двенадцати лет</w:t>
      </w:r>
      <w:r w:rsidRPr="009849D8">
        <w:rPr>
          <w:sz w:val="28"/>
          <w:szCs w:val="28"/>
        </w:rPr>
        <w:t>.</w:t>
      </w:r>
    </w:p>
    <w:p w:rsidR="00766C41" w:rsidRPr="009849D8" w:rsidRDefault="00766C41" w:rsidP="00766C41">
      <w:pPr>
        <w:pStyle w:val="a4"/>
        <w:ind w:right="0" w:firstLine="709"/>
        <w:rPr>
          <w:sz w:val="28"/>
          <w:szCs w:val="28"/>
        </w:rPr>
      </w:pPr>
      <w:r>
        <w:rPr>
          <w:sz w:val="28"/>
          <w:szCs w:val="28"/>
        </w:rPr>
        <w:t xml:space="preserve">Кроме того, в качестве дополнительного наказания может быть назначен </w:t>
      </w:r>
      <w:r w:rsidRPr="00DA2914">
        <w:rPr>
          <w:b/>
          <w:sz w:val="28"/>
          <w:szCs w:val="28"/>
        </w:rPr>
        <w:t>штраф в размере до одного миллиона рублей</w:t>
      </w:r>
      <w:r w:rsidRPr="009849D8">
        <w:rPr>
          <w:sz w:val="28"/>
          <w:szCs w:val="28"/>
        </w:rPr>
        <w:t xml:space="preserve"> или в размере заработной платы или иного дохода осужденного за период до пяти лет</w:t>
      </w:r>
      <w:r>
        <w:rPr>
          <w:sz w:val="28"/>
          <w:szCs w:val="28"/>
        </w:rPr>
        <w:t>, либо ограничение</w:t>
      </w:r>
      <w:r w:rsidRPr="009849D8">
        <w:rPr>
          <w:sz w:val="28"/>
          <w:szCs w:val="28"/>
        </w:rPr>
        <w:t xml:space="preserve"> свободы на срок до </w:t>
      </w:r>
      <w:r>
        <w:rPr>
          <w:sz w:val="28"/>
          <w:szCs w:val="28"/>
        </w:rPr>
        <w:t>двух лет, в зависимости от квалификации содеянного</w:t>
      </w:r>
      <w:r w:rsidRPr="009849D8">
        <w:rPr>
          <w:sz w:val="28"/>
          <w:szCs w:val="28"/>
        </w:rPr>
        <w:t>.</w:t>
      </w:r>
    </w:p>
    <w:p w:rsidR="00766C41" w:rsidRPr="009849D8" w:rsidRDefault="00766C41" w:rsidP="00766C41">
      <w:pPr>
        <w:pStyle w:val="a4"/>
        <w:ind w:right="0" w:firstLine="709"/>
        <w:rPr>
          <w:sz w:val="28"/>
          <w:szCs w:val="28"/>
        </w:rPr>
      </w:pPr>
      <w:proofErr w:type="gramStart"/>
      <w:r w:rsidRPr="009849D8">
        <w:rPr>
          <w:sz w:val="28"/>
          <w:szCs w:val="28"/>
        </w:rPr>
        <w:t xml:space="preserve">Статья 229.1 УК РФ предусматривает уголовную ответственность за незаконное перемещение наркотических средств, психотропных веществ, их </w:t>
      </w:r>
      <w:proofErr w:type="spellStart"/>
      <w:r w:rsidRPr="009849D8">
        <w:rPr>
          <w:sz w:val="28"/>
          <w:szCs w:val="28"/>
        </w:rPr>
        <w:t>прекурсоров</w:t>
      </w:r>
      <w:proofErr w:type="spellEnd"/>
      <w:r w:rsidRPr="009849D8">
        <w:rPr>
          <w:sz w:val="28"/>
          <w:szCs w:val="28"/>
        </w:rPr>
        <w:t xml:space="preserve"> или аналогов, растений, содержащих наркотические средства, психотропные вещества или их </w:t>
      </w:r>
      <w:proofErr w:type="spellStart"/>
      <w:r w:rsidRPr="009849D8">
        <w:rPr>
          <w:sz w:val="28"/>
          <w:szCs w:val="28"/>
        </w:rPr>
        <w:t>прекурсоры</w:t>
      </w:r>
      <w:proofErr w:type="spellEnd"/>
      <w:r w:rsidRPr="009849D8">
        <w:rPr>
          <w:sz w:val="28"/>
          <w:szCs w:val="28"/>
        </w:rPr>
        <w:t xml:space="preserve">, либо их частей, содержащих наркотические средства, психотропные вещества или их </w:t>
      </w:r>
      <w:proofErr w:type="spellStart"/>
      <w:r w:rsidRPr="009849D8">
        <w:rPr>
          <w:sz w:val="28"/>
          <w:szCs w:val="28"/>
        </w:rPr>
        <w:t>прекурсоры</w:t>
      </w:r>
      <w:proofErr w:type="spellEnd"/>
      <w:r w:rsidRPr="009849D8">
        <w:rPr>
          <w:sz w:val="28"/>
          <w:szCs w:val="28"/>
        </w:rPr>
        <w:t xml:space="preserve">, инструментов или оборудования, находящихся под специальным контролем и используемых для изготовления наркотических средств или психотропных веществ через таможенную границу Таможенного союза </w:t>
      </w:r>
      <w:proofErr w:type="spellStart"/>
      <w:r w:rsidRPr="009849D8">
        <w:rPr>
          <w:sz w:val="28"/>
          <w:szCs w:val="28"/>
        </w:rPr>
        <w:t>врамках</w:t>
      </w:r>
      <w:proofErr w:type="spellEnd"/>
      <w:proofErr w:type="gramEnd"/>
      <w:r w:rsidRPr="009849D8">
        <w:rPr>
          <w:sz w:val="28"/>
          <w:szCs w:val="28"/>
        </w:rPr>
        <w:t xml:space="preserve"> Евразийского экономического сообщества либо Государственную границу РФ с государствами – членами Таможенного союза </w:t>
      </w:r>
      <w:r w:rsidRPr="00DA2914">
        <w:rPr>
          <w:b/>
          <w:sz w:val="28"/>
          <w:szCs w:val="28"/>
        </w:rPr>
        <w:t>в виде лишения свободы на срок от трех до семи лет</w:t>
      </w:r>
      <w:r w:rsidRPr="009849D8">
        <w:rPr>
          <w:sz w:val="28"/>
          <w:szCs w:val="28"/>
        </w:rPr>
        <w:t>.</w:t>
      </w:r>
    </w:p>
    <w:p w:rsidR="00766C41" w:rsidRDefault="00766C41" w:rsidP="00766C41">
      <w:pPr>
        <w:pStyle w:val="a4"/>
        <w:ind w:right="0" w:firstLine="709"/>
        <w:rPr>
          <w:sz w:val="28"/>
          <w:szCs w:val="28"/>
        </w:rPr>
      </w:pPr>
      <w:r w:rsidRPr="009849D8">
        <w:rPr>
          <w:sz w:val="28"/>
          <w:szCs w:val="28"/>
        </w:rPr>
        <w:t xml:space="preserve">При наличии квалифицирующих признаков (группой лиц по предварительному сговору, организованной группой, должностным лицом с использованием своего служебного положения, в отношении указанных веществ в значительном, крупном и особо крупном размере) – </w:t>
      </w:r>
      <w:r>
        <w:rPr>
          <w:sz w:val="28"/>
          <w:szCs w:val="28"/>
        </w:rPr>
        <w:t xml:space="preserve">назначенное наказание может составлять </w:t>
      </w:r>
      <w:r w:rsidRPr="009849D8">
        <w:rPr>
          <w:sz w:val="28"/>
          <w:szCs w:val="28"/>
        </w:rPr>
        <w:t>до 20 лет лишения свободы или пожизненного лишения свободы.</w:t>
      </w:r>
    </w:p>
    <w:p w:rsidR="00766C41" w:rsidRPr="009849D8" w:rsidRDefault="00766C41" w:rsidP="00766C41">
      <w:pPr>
        <w:pStyle w:val="a4"/>
        <w:ind w:firstLine="709"/>
        <w:rPr>
          <w:sz w:val="28"/>
          <w:szCs w:val="28"/>
        </w:rPr>
      </w:pPr>
      <w:proofErr w:type="gramStart"/>
      <w:r>
        <w:rPr>
          <w:sz w:val="28"/>
          <w:szCs w:val="28"/>
        </w:rPr>
        <w:t xml:space="preserve">Согласно статье 200.2 </w:t>
      </w:r>
      <w:r w:rsidRPr="009849D8">
        <w:rPr>
          <w:sz w:val="28"/>
          <w:szCs w:val="28"/>
        </w:rPr>
        <w:t xml:space="preserve">Уголовного кодекса Российской </w:t>
      </w:r>
      <w:proofErr w:type="spellStart"/>
      <w:r w:rsidRPr="009849D8">
        <w:rPr>
          <w:sz w:val="28"/>
          <w:szCs w:val="28"/>
        </w:rPr>
        <w:t>Федерациинезаконное</w:t>
      </w:r>
      <w:proofErr w:type="spellEnd"/>
      <w:r w:rsidRPr="009849D8">
        <w:rPr>
          <w:sz w:val="28"/>
          <w:szCs w:val="28"/>
        </w:rPr>
        <w:t xml:space="preserve"> перемещение через таможенную границу Таможенного союза алкогольной продукции и (или) табачных изделий в крупном размере наказывается </w:t>
      </w:r>
      <w:r w:rsidRPr="00A95DE6">
        <w:rPr>
          <w:b/>
          <w:sz w:val="28"/>
          <w:szCs w:val="28"/>
        </w:rPr>
        <w:t>штрафом в размере от трехсот тысяч до одного миллиона рублей</w:t>
      </w:r>
      <w:r w:rsidRPr="009849D8">
        <w:rPr>
          <w:sz w:val="28"/>
          <w:szCs w:val="28"/>
        </w:rPr>
        <w:t xml:space="preserve"> или в размере заработной платы или иного дохода осужденного за период от одного года до трех лет, </w:t>
      </w:r>
      <w:r w:rsidRPr="00A95DE6">
        <w:rPr>
          <w:b/>
          <w:sz w:val="28"/>
          <w:szCs w:val="28"/>
        </w:rPr>
        <w:t>либо принудительными работами на срок до пяти лет, либо лишением</w:t>
      </w:r>
      <w:proofErr w:type="gramEnd"/>
      <w:r w:rsidRPr="00A95DE6">
        <w:rPr>
          <w:b/>
          <w:sz w:val="28"/>
          <w:szCs w:val="28"/>
        </w:rPr>
        <w:t xml:space="preserve"> свободы на тот же срок</w:t>
      </w:r>
      <w:r w:rsidRPr="009849D8">
        <w:rPr>
          <w:sz w:val="28"/>
          <w:szCs w:val="28"/>
        </w:rPr>
        <w:t>.</w:t>
      </w:r>
    </w:p>
    <w:p w:rsidR="00766C41" w:rsidRPr="009849D8" w:rsidRDefault="00766C41" w:rsidP="00766C41">
      <w:pPr>
        <w:pStyle w:val="a4"/>
        <w:ind w:firstLine="709"/>
        <w:rPr>
          <w:sz w:val="28"/>
          <w:szCs w:val="28"/>
        </w:rPr>
      </w:pPr>
      <w:proofErr w:type="gramStart"/>
      <w:r w:rsidRPr="009849D8">
        <w:rPr>
          <w:sz w:val="28"/>
          <w:szCs w:val="28"/>
        </w:rPr>
        <w:lastRenderedPageBreak/>
        <w:t>Согласно примечания</w:t>
      </w:r>
      <w:proofErr w:type="gramEnd"/>
      <w:r w:rsidRPr="009849D8">
        <w:rPr>
          <w:sz w:val="28"/>
          <w:szCs w:val="28"/>
        </w:rPr>
        <w:t xml:space="preserve"> к </w:t>
      </w:r>
      <w:r>
        <w:rPr>
          <w:sz w:val="28"/>
          <w:szCs w:val="28"/>
        </w:rPr>
        <w:t xml:space="preserve">указанной </w:t>
      </w:r>
      <w:r w:rsidRPr="009849D8">
        <w:rPr>
          <w:sz w:val="28"/>
          <w:szCs w:val="28"/>
        </w:rPr>
        <w:t>статье</w:t>
      </w:r>
      <w:r>
        <w:rPr>
          <w:sz w:val="28"/>
          <w:szCs w:val="28"/>
        </w:rPr>
        <w:t>,</w:t>
      </w:r>
      <w:r w:rsidRPr="009849D8">
        <w:rPr>
          <w:sz w:val="28"/>
          <w:szCs w:val="28"/>
        </w:rPr>
        <w:t xml:space="preserve"> крупным признается размер, если стоимость алкогольной продукции и (или) табачных изделий превышает двести пятьдесят тысяч рублей.</w:t>
      </w:r>
    </w:p>
    <w:p w:rsidR="00766C41" w:rsidRPr="009849D8" w:rsidRDefault="00766C41" w:rsidP="00766C41">
      <w:pPr>
        <w:pStyle w:val="a4"/>
        <w:ind w:firstLine="709"/>
        <w:rPr>
          <w:sz w:val="28"/>
          <w:szCs w:val="28"/>
        </w:rPr>
      </w:pPr>
      <w:r w:rsidRPr="009849D8">
        <w:rPr>
          <w:sz w:val="28"/>
          <w:szCs w:val="28"/>
        </w:rPr>
        <w:t>При расчете размера стоимости незаконно перемещенных алкогольной продукции и (или) табачных изделий из всей стоимости незаконно перемещенных алкогольной продукции и (или) табачных изделий исключается та часть стоимости указанных товаров, которая таможенным законодательством Таможенного союза разрешена к перемещению без декларирования и (или) была задекларирована.</w:t>
      </w:r>
    </w:p>
    <w:p w:rsidR="00766C41" w:rsidRPr="009849D8" w:rsidRDefault="00766C41" w:rsidP="00766C41">
      <w:pPr>
        <w:pStyle w:val="a4"/>
        <w:ind w:firstLine="709"/>
        <w:rPr>
          <w:sz w:val="28"/>
          <w:szCs w:val="28"/>
        </w:rPr>
      </w:pPr>
      <w:r w:rsidRPr="009849D8">
        <w:rPr>
          <w:sz w:val="28"/>
          <w:szCs w:val="28"/>
        </w:rPr>
        <w:t xml:space="preserve">За совершение данного преступления группой лиц по предварительному сговору либо должностным лицом </w:t>
      </w:r>
      <w:proofErr w:type="gramStart"/>
      <w:r w:rsidRPr="009849D8">
        <w:rPr>
          <w:sz w:val="28"/>
          <w:szCs w:val="28"/>
        </w:rPr>
        <w:t xml:space="preserve">с использованием своего служебного положения предусмотрено наказание </w:t>
      </w:r>
      <w:r w:rsidRPr="00A95DE6">
        <w:rPr>
          <w:b/>
          <w:sz w:val="28"/>
          <w:szCs w:val="28"/>
        </w:rPr>
        <w:t>в виде лишения свободы на срок от трех до семи лет</w:t>
      </w:r>
      <w:proofErr w:type="gramEnd"/>
      <w:r w:rsidRPr="00A95DE6">
        <w:rPr>
          <w:b/>
          <w:sz w:val="28"/>
          <w:szCs w:val="28"/>
        </w:rPr>
        <w:t xml:space="preserve"> со штрафом в размере до одного миллиона рублей</w:t>
      </w:r>
      <w:r w:rsidRPr="009849D8">
        <w:rPr>
          <w:sz w:val="28"/>
          <w:szCs w:val="28"/>
        </w:rPr>
        <w:t xml:space="preserve"> или в размере заработной платы или иного дохода осужденного.</w:t>
      </w:r>
    </w:p>
    <w:p w:rsidR="00766C41" w:rsidRDefault="00766C41" w:rsidP="00766C41">
      <w:pPr>
        <w:pStyle w:val="a4"/>
        <w:ind w:right="0" w:firstLine="709"/>
        <w:rPr>
          <w:sz w:val="28"/>
          <w:szCs w:val="28"/>
        </w:rPr>
      </w:pPr>
      <w:proofErr w:type="gramStart"/>
      <w:r w:rsidRPr="009849D8">
        <w:rPr>
          <w:sz w:val="28"/>
          <w:szCs w:val="28"/>
        </w:rPr>
        <w:t xml:space="preserve">Контрабанда алкогольной продукции и (или) табачных изделий, совершенная организованной группой, наказывается </w:t>
      </w:r>
      <w:r w:rsidRPr="00A95DE6">
        <w:rPr>
          <w:b/>
          <w:sz w:val="28"/>
          <w:szCs w:val="28"/>
        </w:rPr>
        <w:t>лишением свободы на срок от семи до двенадцати лет со штрафом в размере до двух миллионов рублей</w:t>
      </w:r>
      <w:r w:rsidRPr="009849D8">
        <w:rPr>
          <w:sz w:val="28"/>
          <w:szCs w:val="28"/>
        </w:rPr>
        <w:t xml:space="preserve">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r>
        <w:rPr>
          <w:sz w:val="28"/>
          <w:szCs w:val="28"/>
        </w:rPr>
        <w:t>.</w:t>
      </w:r>
      <w:proofErr w:type="gramEnd"/>
    </w:p>
    <w:p w:rsidR="00766C41" w:rsidRDefault="00766C41" w:rsidP="00766C41">
      <w:pPr>
        <w:pStyle w:val="a4"/>
        <w:ind w:right="0" w:firstLine="709"/>
        <w:rPr>
          <w:sz w:val="28"/>
          <w:szCs w:val="28"/>
        </w:rPr>
      </w:pPr>
      <w:r>
        <w:rPr>
          <w:sz w:val="28"/>
          <w:szCs w:val="28"/>
        </w:rPr>
        <w:t xml:space="preserve">Таким образом, необходимо понимать, что при пересечении Государственной границы Российской Федерации, недопустимо незаконное </w:t>
      </w:r>
      <w:r w:rsidRPr="009849D8">
        <w:rPr>
          <w:sz w:val="28"/>
          <w:szCs w:val="28"/>
        </w:rPr>
        <w:t xml:space="preserve">перемещение товаров, свободный оборот которых </w:t>
      </w:r>
      <w:r>
        <w:rPr>
          <w:sz w:val="28"/>
          <w:szCs w:val="28"/>
        </w:rPr>
        <w:t xml:space="preserve">на территории Российской Федерации запрещен, а также </w:t>
      </w:r>
      <w:r w:rsidRPr="0032711A">
        <w:rPr>
          <w:sz w:val="28"/>
          <w:szCs w:val="28"/>
        </w:rPr>
        <w:t>алкогольной продукции и (или) табачных изделий</w:t>
      </w:r>
      <w:r>
        <w:rPr>
          <w:sz w:val="28"/>
          <w:szCs w:val="28"/>
        </w:rPr>
        <w:t>. Несоблюдение названных норм законодательства, может привести к привлечению к уголовной ответственности и повлечь за собой наказание, предусмотренное соответствующей санкцией статьи Уголовного Кодекса Российской Федерации, в том числе в виде лишения свободы на длительный ср</w:t>
      </w:r>
      <w:bookmarkStart w:id="0" w:name="_GoBack"/>
      <w:bookmarkEnd w:id="0"/>
      <w:r>
        <w:rPr>
          <w:sz w:val="28"/>
          <w:szCs w:val="28"/>
        </w:rPr>
        <w:t xml:space="preserve">ок. </w:t>
      </w:r>
    </w:p>
    <w:p w:rsidR="00766C41" w:rsidRPr="00092353" w:rsidRDefault="00766C41" w:rsidP="00766C41">
      <w:pPr>
        <w:pStyle w:val="a4"/>
        <w:spacing w:line="240" w:lineRule="exact"/>
        <w:ind w:right="0" w:firstLine="709"/>
        <w:rPr>
          <w:sz w:val="28"/>
          <w:szCs w:val="28"/>
        </w:rPr>
      </w:pPr>
    </w:p>
    <w:p w:rsidR="00766C41" w:rsidRPr="00092353" w:rsidRDefault="00766C41" w:rsidP="00766C41">
      <w:pPr>
        <w:spacing w:after="0" w:line="240" w:lineRule="exact"/>
        <w:ind w:firstLine="709"/>
        <w:rPr>
          <w:rFonts w:ascii="Times New Roman" w:hAnsi="Times New Roman"/>
          <w:sz w:val="28"/>
          <w:szCs w:val="28"/>
        </w:rPr>
      </w:pPr>
    </w:p>
    <w:p w:rsidR="00766C41" w:rsidRPr="00092353" w:rsidRDefault="00766C41" w:rsidP="00766C41">
      <w:pPr>
        <w:spacing w:after="0" w:line="240" w:lineRule="auto"/>
        <w:rPr>
          <w:rFonts w:ascii="Times New Roman" w:hAnsi="Times New Roman"/>
          <w:sz w:val="28"/>
          <w:szCs w:val="28"/>
        </w:rPr>
      </w:pPr>
      <w:r w:rsidRPr="00092353">
        <w:rPr>
          <w:rFonts w:ascii="Times New Roman" w:hAnsi="Times New Roman"/>
          <w:sz w:val="28"/>
          <w:szCs w:val="28"/>
        </w:rPr>
        <w:t>Помощник прокурора</w:t>
      </w:r>
    </w:p>
    <w:p w:rsidR="00766C41" w:rsidRDefault="00766C41" w:rsidP="00766C41">
      <w:pPr>
        <w:pBdr>
          <w:bottom w:val="double" w:sz="6" w:space="1" w:color="auto"/>
        </w:pBdr>
        <w:spacing w:after="0" w:line="240" w:lineRule="auto"/>
        <w:rPr>
          <w:rFonts w:ascii="Times New Roman" w:hAnsi="Times New Roman"/>
          <w:sz w:val="28"/>
          <w:szCs w:val="28"/>
        </w:rPr>
      </w:pPr>
      <w:r w:rsidRPr="00092353">
        <w:rPr>
          <w:rFonts w:ascii="Times New Roman" w:hAnsi="Times New Roman"/>
          <w:sz w:val="28"/>
          <w:szCs w:val="28"/>
        </w:rPr>
        <w:t xml:space="preserve">Краснозерского района                                     </w:t>
      </w:r>
      <w:r>
        <w:rPr>
          <w:rFonts w:ascii="Times New Roman" w:hAnsi="Times New Roman"/>
          <w:sz w:val="28"/>
          <w:szCs w:val="28"/>
        </w:rPr>
        <w:t xml:space="preserve">                                 </w:t>
      </w:r>
      <w:r w:rsidRPr="00092353">
        <w:rPr>
          <w:rFonts w:ascii="Times New Roman" w:hAnsi="Times New Roman"/>
          <w:sz w:val="28"/>
          <w:szCs w:val="28"/>
        </w:rPr>
        <w:t xml:space="preserve">  Р.В. </w:t>
      </w:r>
      <w:proofErr w:type="spellStart"/>
      <w:r w:rsidRPr="00092353">
        <w:rPr>
          <w:rFonts w:ascii="Times New Roman" w:hAnsi="Times New Roman"/>
          <w:sz w:val="28"/>
          <w:szCs w:val="28"/>
        </w:rPr>
        <w:t>Мисюк</w:t>
      </w:r>
      <w:proofErr w:type="spellEnd"/>
    </w:p>
    <w:p w:rsidR="00D77918" w:rsidRDefault="00D77918" w:rsidP="00D77918">
      <w:pPr>
        <w:pStyle w:val="a6"/>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Индексация заработной палаты</w:t>
      </w:r>
    </w:p>
    <w:p w:rsidR="00D77918" w:rsidRPr="00A2262B" w:rsidRDefault="00D77918" w:rsidP="00D77918">
      <w:pPr>
        <w:pStyle w:val="a6"/>
        <w:jc w:val="both"/>
        <w:rPr>
          <w:rFonts w:ascii="Times New Roman" w:hAnsi="Times New Roman" w:cs="Times New Roman"/>
          <w:b/>
          <w:sz w:val="28"/>
          <w:szCs w:val="28"/>
          <w:lang w:eastAsia="ru-RU"/>
        </w:rPr>
      </w:pPr>
    </w:p>
    <w:p w:rsidR="00D77918" w:rsidRDefault="00D77918" w:rsidP="00D77918">
      <w:pPr>
        <w:pStyle w:val="a6"/>
        <w:jc w:val="both"/>
        <w:rPr>
          <w:rFonts w:ascii="Times New Roman" w:hAnsi="Times New Roman" w:cs="Times New Roman"/>
          <w:sz w:val="28"/>
          <w:szCs w:val="28"/>
          <w:lang w:eastAsia="ru-RU"/>
        </w:rPr>
      </w:pPr>
    </w:p>
    <w:p w:rsidR="00D77918" w:rsidRPr="00A2262B" w:rsidRDefault="00D77918" w:rsidP="00D77918">
      <w:pPr>
        <w:pStyle w:val="a6"/>
        <w:jc w:val="both"/>
        <w:rPr>
          <w:rFonts w:ascii="Times New Roman" w:hAnsi="Times New Roman" w:cs="Times New Roman"/>
          <w:color w:val="000000"/>
          <w:sz w:val="28"/>
          <w:szCs w:val="28"/>
          <w:lang w:eastAsia="ru-RU"/>
        </w:rPr>
      </w:pPr>
      <w:r>
        <w:rPr>
          <w:rFonts w:ascii="Times New Roman" w:hAnsi="Times New Roman" w:cs="Times New Roman"/>
          <w:sz w:val="28"/>
          <w:szCs w:val="28"/>
          <w:lang w:eastAsia="ru-RU"/>
        </w:rPr>
        <w:t xml:space="preserve">        </w:t>
      </w:r>
      <w:r w:rsidRPr="00A2262B">
        <w:rPr>
          <w:rFonts w:ascii="Times New Roman" w:hAnsi="Times New Roman" w:cs="Times New Roman"/>
          <w:sz w:val="28"/>
          <w:szCs w:val="28"/>
          <w:lang w:eastAsia="ru-RU"/>
        </w:rPr>
        <w:t>Индексация заработной платы — обязанность всех работодателей</w:t>
      </w:r>
      <w:r>
        <w:rPr>
          <w:rFonts w:ascii="Times New Roman" w:hAnsi="Times New Roman" w:cs="Times New Roman"/>
          <w:sz w:val="28"/>
          <w:szCs w:val="28"/>
          <w:lang w:eastAsia="ru-RU"/>
        </w:rPr>
        <w:t>.</w:t>
      </w:r>
    </w:p>
    <w:p w:rsidR="00D77918" w:rsidRPr="00A2262B" w:rsidRDefault="00D77918" w:rsidP="00D77918">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Отказ работодателей от индексации заработной платы </w:t>
      </w:r>
      <w:r w:rsidRPr="00A2262B">
        <w:rPr>
          <w:rFonts w:ascii="Times New Roman" w:hAnsi="Times New Roman" w:cs="Times New Roman"/>
          <w:sz w:val="28"/>
          <w:szCs w:val="28"/>
          <w:lang w:eastAsia="ru-RU"/>
        </w:rPr>
        <w:t> — это нарушение норм трудового права.</w:t>
      </w:r>
    </w:p>
    <w:p w:rsidR="00D77918" w:rsidRPr="00A2262B" w:rsidRDefault="00D77918" w:rsidP="00D77918">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w:t>
      </w:r>
      <w:r w:rsidRPr="00A2262B">
        <w:rPr>
          <w:rFonts w:ascii="Times New Roman" w:hAnsi="Times New Roman" w:cs="Times New Roman"/>
          <w:sz w:val="28"/>
          <w:szCs w:val="28"/>
          <w:lang w:eastAsia="ru-RU"/>
        </w:rPr>
        <w:t>огласно статье 130 Т</w:t>
      </w:r>
      <w:r>
        <w:rPr>
          <w:rFonts w:ascii="Times New Roman" w:hAnsi="Times New Roman" w:cs="Times New Roman"/>
          <w:sz w:val="28"/>
          <w:szCs w:val="28"/>
          <w:lang w:eastAsia="ru-RU"/>
        </w:rPr>
        <w:t>рудового кодекса</w:t>
      </w:r>
      <w:r w:rsidRPr="00A2262B">
        <w:rPr>
          <w:rFonts w:ascii="Times New Roman" w:hAnsi="Times New Roman" w:cs="Times New Roman"/>
          <w:sz w:val="28"/>
          <w:szCs w:val="28"/>
          <w:lang w:eastAsia="ru-RU"/>
        </w:rPr>
        <w:t xml:space="preserve"> Р</w:t>
      </w:r>
      <w:r>
        <w:rPr>
          <w:rFonts w:ascii="Times New Roman" w:hAnsi="Times New Roman" w:cs="Times New Roman"/>
          <w:sz w:val="28"/>
          <w:szCs w:val="28"/>
          <w:lang w:eastAsia="ru-RU"/>
        </w:rPr>
        <w:t>оссийской Федерации</w:t>
      </w:r>
      <w:r w:rsidRPr="00A2262B">
        <w:rPr>
          <w:rFonts w:ascii="Times New Roman" w:hAnsi="Times New Roman" w:cs="Times New Roman"/>
          <w:sz w:val="28"/>
          <w:szCs w:val="28"/>
          <w:lang w:eastAsia="ru-RU"/>
        </w:rPr>
        <w:t> </w:t>
      </w:r>
      <w:r>
        <w:rPr>
          <w:rFonts w:ascii="Times New Roman" w:hAnsi="Times New Roman" w:cs="Times New Roman"/>
          <w:sz w:val="28"/>
          <w:szCs w:val="28"/>
          <w:lang w:eastAsia="ru-RU"/>
        </w:rPr>
        <w:t xml:space="preserve">(далее – ТК РФ) </w:t>
      </w:r>
      <w:r w:rsidRPr="00A2262B">
        <w:rPr>
          <w:rFonts w:ascii="Times New Roman" w:hAnsi="Times New Roman" w:cs="Times New Roman"/>
          <w:sz w:val="28"/>
          <w:szCs w:val="28"/>
          <w:lang w:eastAsia="ru-RU"/>
        </w:rPr>
        <w:t>в систему основных государственных гарантий по оплате труда работников включаются, в том числе, меры, обеспечивающие повышение уровня реального содержания заработной платы.</w:t>
      </w:r>
    </w:p>
    <w:p w:rsidR="00D77918" w:rsidRPr="00A2262B" w:rsidRDefault="00D77918" w:rsidP="00D77918">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Pr="00A2262B">
        <w:rPr>
          <w:rFonts w:ascii="Times New Roman" w:hAnsi="Times New Roman" w:cs="Times New Roman"/>
          <w:sz w:val="28"/>
          <w:szCs w:val="28"/>
          <w:lang w:eastAsia="ru-RU"/>
        </w:rPr>
        <w:t>В статье 134 ТК РФ </w:t>
      </w:r>
      <w:r>
        <w:rPr>
          <w:rFonts w:ascii="Times New Roman" w:hAnsi="Times New Roman" w:cs="Times New Roman"/>
          <w:sz w:val="28"/>
          <w:szCs w:val="28"/>
          <w:lang w:eastAsia="ru-RU"/>
        </w:rPr>
        <w:t>у</w:t>
      </w:r>
      <w:r w:rsidRPr="00A2262B">
        <w:rPr>
          <w:rFonts w:ascii="Times New Roman" w:hAnsi="Times New Roman" w:cs="Times New Roman"/>
          <w:sz w:val="28"/>
          <w:szCs w:val="28"/>
          <w:lang w:eastAsia="ru-RU"/>
        </w:rPr>
        <w:t>казано, что обеспечение повышения уровня реального содержания заработной платы включает индексацию зарплаты в связи с ростом потребительских цен на товары и услуги.</w:t>
      </w:r>
    </w:p>
    <w:p w:rsidR="00D77918" w:rsidRPr="00A2262B" w:rsidRDefault="00D77918" w:rsidP="00D77918">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2262B">
        <w:rPr>
          <w:rFonts w:ascii="Times New Roman" w:hAnsi="Times New Roman" w:cs="Times New Roman"/>
          <w:sz w:val="28"/>
          <w:szCs w:val="28"/>
          <w:lang w:eastAsia="ru-RU"/>
        </w:rPr>
        <w:t xml:space="preserve">Коммерческие фирмы, </w:t>
      </w:r>
      <w:r>
        <w:rPr>
          <w:rFonts w:ascii="Times New Roman" w:hAnsi="Times New Roman" w:cs="Times New Roman"/>
          <w:sz w:val="28"/>
          <w:szCs w:val="28"/>
          <w:lang w:eastAsia="ru-RU"/>
        </w:rPr>
        <w:t>индивидуальные</w:t>
      </w:r>
      <w:r w:rsidRPr="00A2262B">
        <w:rPr>
          <w:rFonts w:ascii="Times New Roman" w:hAnsi="Times New Roman" w:cs="Times New Roman"/>
          <w:sz w:val="28"/>
          <w:szCs w:val="28"/>
          <w:lang w:eastAsia="ru-RU"/>
        </w:rPr>
        <w:t> </w:t>
      </w:r>
      <w:r>
        <w:rPr>
          <w:rFonts w:ascii="Times New Roman" w:hAnsi="Times New Roman" w:cs="Times New Roman"/>
          <w:sz w:val="28"/>
          <w:szCs w:val="28"/>
          <w:lang w:eastAsia="ru-RU"/>
        </w:rPr>
        <w:t xml:space="preserve">предприниматели </w:t>
      </w:r>
      <w:r w:rsidRPr="00A2262B">
        <w:rPr>
          <w:rFonts w:ascii="Times New Roman" w:hAnsi="Times New Roman" w:cs="Times New Roman"/>
          <w:sz w:val="28"/>
          <w:szCs w:val="28"/>
          <w:lang w:eastAsia="ru-RU"/>
        </w:rPr>
        <w:t xml:space="preserve">и прочие </w:t>
      </w:r>
      <w:proofErr w:type="spellStart"/>
      <w:r w:rsidRPr="00A2262B">
        <w:rPr>
          <w:rFonts w:ascii="Times New Roman" w:hAnsi="Times New Roman" w:cs="Times New Roman"/>
          <w:sz w:val="28"/>
          <w:szCs w:val="28"/>
          <w:lang w:eastAsia="ru-RU"/>
        </w:rPr>
        <w:t>небюджетные</w:t>
      </w:r>
      <w:proofErr w:type="spellEnd"/>
      <w:r w:rsidRPr="00A2262B">
        <w:rPr>
          <w:rFonts w:ascii="Times New Roman" w:hAnsi="Times New Roman" w:cs="Times New Roman"/>
          <w:sz w:val="28"/>
          <w:szCs w:val="28"/>
          <w:lang w:eastAsia="ru-RU"/>
        </w:rPr>
        <w:t xml:space="preserve"> работодатели производят индексацию зарплаты в порядке, установленном коллективным договором, соглашениями, локальными нормативными актами (ЛНА).</w:t>
      </w:r>
      <w:r>
        <w:rPr>
          <w:rFonts w:ascii="Times New Roman" w:hAnsi="Times New Roman" w:cs="Times New Roman"/>
          <w:sz w:val="28"/>
          <w:szCs w:val="28"/>
          <w:lang w:eastAsia="ru-RU"/>
        </w:rPr>
        <w:t xml:space="preserve"> Иными словами,</w:t>
      </w:r>
      <w:r w:rsidRPr="00A2262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работодатель</w:t>
      </w:r>
      <w:r w:rsidRPr="00A2262B">
        <w:rPr>
          <w:rFonts w:ascii="Times New Roman" w:hAnsi="Times New Roman" w:cs="Times New Roman"/>
          <w:sz w:val="28"/>
          <w:szCs w:val="28"/>
          <w:lang w:eastAsia="ru-RU"/>
        </w:rPr>
        <w:t xml:space="preserve"> должен </w:t>
      </w:r>
      <w:r>
        <w:rPr>
          <w:rFonts w:ascii="Times New Roman" w:hAnsi="Times New Roman" w:cs="Times New Roman"/>
          <w:sz w:val="28"/>
          <w:szCs w:val="28"/>
          <w:lang w:eastAsia="ru-RU"/>
        </w:rPr>
        <w:t>иметь</w:t>
      </w:r>
      <w:r w:rsidRPr="00A2262B">
        <w:rPr>
          <w:rFonts w:ascii="Times New Roman" w:hAnsi="Times New Roman" w:cs="Times New Roman"/>
          <w:sz w:val="28"/>
          <w:szCs w:val="28"/>
          <w:lang w:eastAsia="ru-RU"/>
        </w:rPr>
        <w:t xml:space="preserve"> нормативный акт, который, в том числе, регламентирует процедуру повышения зарплаты. Именно в нем должны быть прописаны все нюансы индексации</w:t>
      </w:r>
      <w:r>
        <w:rPr>
          <w:rFonts w:ascii="Times New Roman" w:hAnsi="Times New Roman" w:cs="Times New Roman"/>
          <w:sz w:val="28"/>
          <w:szCs w:val="28"/>
          <w:lang w:eastAsia="ru-RU"/>
        </w:rPr>
        <w:t xml:space="preserve"> заработной платы. С этой целью необходимо </w:t>
      </w:r>
      <w:r w:rsidRPr="00A2262B">
        <w:rPr>
          <w:rFonts w:ascii="Times New Roman" w:hAnsi="Times New Roman" w:cs="Times New Roman"/>
          <w:sz w:val="28"/>
          <w:szCs w:val="28"/>
          <w:lang w:eastAsia="ru-RU"/>
        </w:rPr>
        <w:t>внес</w:t>
      </w:r>
      <w:r>
        <w:rPr>
          <w:rFonts w:ascii="Times New Roman" w:hAnsi="Times New Roman" w:cs="Times New Roman"/>
          <w:sz w:val="28"/>
          <w:szCs w:val="28"/>
          <w:lang w:eastAsia="ru-RU"/>
        </w:rPr>
        <w:t>ти</w:t>
      </w:r>
      <w:r w:rsidRPr="00A2262B">
        <w:rPr>
          <w:rFonts w:ascii="Times New Roman" w:hAnsi="Times New Roman" w:cs="Times New Roman"/>
          <w:sz w:val="28"/>
          <w:szCs w:val="28"/>
          <w:lang w:eastAsia="ru-RU"/>
        </w:rPr>
        <w:t xml:space="preserve"> изменения в</w:t>
      </w:r>
      <w:r>
        <w:rPr>
          <w:rFonts w:ascii="Times New Roman" w:hAnsi="Times New Roman" w:cs="Times New Roman"/>
          <w:sz w:val="28"/>
          <w:szCs w:val="28"/>
          <w:lang w:eastAsia="ru-RU"/>
        </w:rPr>
        <w:t xml:space="preserve"> локальные</w:t>
      </w:r>
      <w:r w:rsidRPr="00A2262B">
        <w:rPr>
          <w:rFonts w:ascii="Times New Roman" w:hAnsi="Times New Roman" w:cs="Times New Roman"/>
          <w:sz w:val="28"/>
          <w:szCs w:val="28"/>
          <w:lang w:eastAsia="ru-RU"/>
        </w:rPr>
        <w:t xml:space="preserve"> нормативные акты и прописать там порядок индексации зарплаты. </w:t>
      </w:r>
    </w:p>
    <w:p w:rsidR="00D77918" w:rsidRPr="00A2262B" w:rsidRDefault="00D77918" w:rsidP="00D77918">
      <w:pPr>
        <w:pStyle w:val="a6"/>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w:t>
      </w:r>
      <w:r w:rsidRPr="00A2262B">
        <w:rPr>
          <w:rFonts w:ascii="Times New Roman" w:hAnsi="Times New Roman" w:cs="Times New Roman"/>
          <w:b/>
          <w:bCs/>
          <w:sz w:val="28"/>
          <w:szCs w:val="28"/>
          <w:lang w:eastAsia="ru-RU"/>
        </w:rPr>
        <w:t xml:space="preserve">Что </w:t>
      </w:r>
      <w:proofErr w:type="gramStart"/>
      <w:r w:rsidRPr="00A2262B">
        <w:rPr>
          <w:rFonts w:ascii="Times New Roman" w:hAnsi="Times New Roman" w:cs="Times New Roman"/>
          <w:b/>
          <w:bCs/>
          <w:sz w:val="28"/>
          <w:szCs w:val="28"/>
          <w:lang w:eastAsia="ru-RU"/>
        </w:rPr>
        <w:t>из себя представляет</w:t>
      </w:r>
      <w:proofErr w:type="gramEnd"/>
      <w:r w:rsidRPr="00A2262B">
        <w:rPr>
          <w:rFonts w:ascii="Times New Roman" w:hAnsi="Times New Roman" w:cs="Times New Roman"/>
          <w:b/>
          <w:bCs/>
          <w:sz w:val="28"/>
          <w:szCs w:val="28"/>
          <w:lang w:eastAsia="ru-RU"/>
        </w:rPr>
        <w:t xml:space="preserve"> индексация?</w:t>
      </w:r>
    </w:p>
    <w:p w:rsidR="00D77918" w:rsidRPr="00A2262B" w:rsidRDefault="00D77918" w:rsidP="00D77918">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Министерство труда и социальной защиты Российской Федерации</w:t>
      </w:r>
      <w:r w:rsidRPr="00A2262B">
        <w:rPr>
          <w:rFonts w:ascii="Times New Roman" w:hAnsi="Times New Roman" w:cs="Times New Roman"/>
          <w:sz w:val="28"/>
          <w:szCs w:val="28"/>
          <w:lang w:eastAsia="ru-RU"/>
        </w:rPr>
        <w:t xml:space="preserve"> поясняет, что под индексацией следует понимать увеличение заработной платы на коэффициент, рассчитанный в связи с ростом потребительских цен, в установленный коллективным договором, соглашениями или локальными нормативными актами срок.</w:t>
      </w:r>
    </w:p>
    <w:p w:rsidR="00D77918" w:rsidRPr="00A2262B" w:rsidRDefault="00D77918" w:rsidP="00D77918">
      <w:pPr>
        <w:pStyle w:val="a6"/>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w:t>
      </w:r>
      <w:r w:rsidRPr="00A2262B">
        <w:rPr>
          <w:rFonts w:ascii="Times New Roman" w:hAnsi="Times New Roman" w:cs="Times New Roman"/>
          <w:b/>
          <w:bCs/>
          <w:sz w:val="28"/>
          <w:szCs w:val="28"/>
          <w:lang w:eastAsia="ru-RU"/>
        </w:rPr>
        <w:t>Как проводить индексацию?</w:t>
      </w:r>
    </w:p>
    <w:p w:rsidR="00D77918" w:rsidRPr="00A2262B" w:rsidRDefault="00D77918" w:rsidP="00D77918">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2262B">
        <w:rPr>
          <w:rFonts w:ascii="Times New Roman" w:hAnsi="Times New Roman" w:cs="Times New Roman"/>
          <w:sz w:val="28"/>
          <w:szCs w:val="28"/>
          <w:lang w:eastAsia="ru-RU"/>
        </w:rPr>
        <w:t xml:space="preserve">Способы индексации для </w:t>
      </w:r>
      <w:proofErr w:type="spellStart"/>
      <w:r w:rsidRPr="00A2262B">
        <w:rPr>
          <w:rFonts w:ascii="Times New Roman" w:hAnsi="Times New Roman" w:cs="Times New Roman"/>
          <w:sz w:val="28"/>
          <w:szCs w:val="28"/>
          <w:lang w:eastAsia="ru-RU"/>
        </w:rPr>
        <w:t>работодателей-коммерческих</w:t>
      </w:r>
      <w:proofErr w:type="spellEnd"/>
      <w:r w:rsidRPr="00A2262B">
        <w:rPr>
          <w:rFonts w:ascii="Times New Roman" w:hAnsi="Times New Roman" w:cs="Times New Roman"/>
          <w:sz w:val="28"/>
          <w:szCs w:val="28"/>
          <w:lang w:eastAsia="ru-RU"/>
        </w:rPr>
        <w:t xml:space="preserve"> организаций трудовым законодательством не установлены, в </w:t>
      </w:r>
      <w:proofErr w:type="gramStart"/>
      <w:r w:rsidRPr="00A2262B">
        <w:rPr>
          <w:rFonts w:ascii="Times New Roman" w:hAnsi="Times New Roman" w:cs="Times New Roman"/>
          <w:sz w:val="28"/>
          <w:szCs w:val="28"/>
          <w:lang w:eastAsia="ru-RU"/>
        </w:rPr>
        <w:t>связи</w:t>
      </w:r>
      <w:proofErr w:type="gramEnd"/>
      <w:r w:rsidRPr="00A2262B">
        <w:rPr>
          <w:rFonts w:ascii="Times New Roman" w:hAnsi="Times New Roman" w:cs="Times New Roman"/>
          <w:sz w:val="28"/>
          <w:szCs w:val="28"/>
          <w:lang w:eastAsia="ru-RU"/>
        </w:rPr>
        <w:t xml:space="preserve"> с чем допускается как прямое увеличение окладов и тарифных ставок на коэффициент индексации путем заключения дополнительных соглашений к трудовым договорам, так и фактическая выплата заработной платы с учетом повышающего коэффициента без внесения изменений в трудовые договоры.</w:t>
      </w:r>
    </w:p>
    <w:p w:rsidR="00D77918" w:rsidRPr="00A2262B" w:rsidRDefault="00D77918" w:rsidP="00D77918">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2262B">
        <w:rPr>
          <w:rFonts w:ascii="Times New Roman" w:hAnsi="Times New Roman" w:cs="Times New Roman"/>
          <w:sz w:val="28"/>
          <w:szCs w:val="28"/>
          <w:lang w:eastAsia="ru-RU"/>
        </w:rPr>
        <w:t>Кроме того, Мин</w:t>
      </w:r>
      <w:r>
        <w:rPr>
          <w:rFonts w:ascii="Times New Roman" w:hAnsi="Times New Roman" w:cs="Times New Roman"/>
          <w:sz w:val="28"/>
          <w:szCs w:val="28"/>
          <w:lang w:eastAsia="ru-RU"/>
        </w:rPr>
        <w:t xml:space="preserve">истерство </w:t>
      </w:r>
      <w:r w:rsidRPr="00A2262B">
        <w:rPr>
          <w:rFonts w:ascii="Times New Roman" w:hAnsi="Times New Roman" w:cs="Times New Roman"/>
          <w:sz w:val="28"/>
          <w:szCs w:val="28"/>
          <w:lang w:eastAsia="ru-RU"/>
        </w:rPr>
        <w:t>труд</w:t>
      </w:r>
      <w:r>
        <w:rPr>
          <w:rFonts w:ascii="Times New Roman" w:hAnsi="Times New Roman" w:cs="Times New Roman"/>
          <w:sz w:val="28"/>
          <w:szCs w:val="28"/>
          <w:lang w:eastAsia="ru-RU"/>
        </w:rPr>
        <w:t>а и социальной защиты Российской Федерации</w:t>
      </w:r>
      <w:r w:rsidRPr="00A2262B">
        <w:rPr>
          <w:rFonts w:ascii="Times New Roman" w:hAnsi="Times New Roman" w:cs="Times New Roman"/>
          <w:sz w:val="28"/>
          <w:szCs w:val="28"/>
          <w:lang w:eastAsia="ru-RU"/>
        </w:rPr>
        <w:t xml:space="preserve"> в письме</w:t>
      </w:r>
      <w:hyperlink r:id="rId4" w:tgtFrame="_blank" w:history="1">
        <w:r w:rsidRPr="00A2262B">
          <w:rPr>
            <w:rFonts w:ascii="Times New Roman" w:hAnsi="Times New Roman" w:cs="Times New Roman"/>
            <w:color w:val="316FEE"/>
            <w:sz w:val="28"/>
            <w:szCs w:val="28"/>
            <w:u w:val="single"/>
            <w:lang w:eastAsia="ru-RU"/>
          </w:rPr>
          <w:t> № 14-1/ООГ-10305 от 24.12.2018</w:t>
        </w:r>
      </w:hyperlink>
      <w:r w:rsidRPr="00A2262B">
        <w:rPr>
          <w:rFonts w:ascii="Times New Roman" w:hAnsi="Times New Roman" w:cs="Times New Roman"/>
          <w:sz w:val="28"/>
          <w:szCs w:val="28"/>
          <w:lang w:eastAsia="ru-RU"/>
        </w:rPr>
        <w:t> </w:t>
      </w:r>
      <w:r>
        <w:rPr>
          <w:rFonts w:ascii="Times New Roman" w:hAnsi="Times New Roman" w:cs="Times New Roman"/>
          <w:sz w:val="28"/>
          <w:szCs w:val="28"/>
          <w:lang w:eastAsia="ru-RU"/>
        </w:rPr>
        <w:t xml:space="preserve"> поясняет</w:t>
      </w:r>
      <w:r w:rsidRPr="00A2262B">
        <w:rPr>
          <w:rFonts w:ascii="Times New Roman" w:hAnsi="Times New Roman" w:cs="Times New Roman"/>
          <w:sz w:val="28"/>
          <w:szCs w:val="28"/>
          <w:lang w:eastAsia="ru-RU"/>
        </w:rPr>
        <w:t>, что повышение зарплаты может осуществляться путем увеличения отдельных выплат, входящих в заработную плату, например, увеличение оклада (доли тарифа в структуре зарплаты).</w:t>
      </w:r>
    </w:p>
    <w:p w:rsidR="00D77918" w:rsidRDefault="00D77918" w:rsidP="00D77918">
      <w:pPr>
        <w:pStyle w:val="a6"/>
        <w:jc w:val="both"/>
        <w:rPr>
          <w:rFonts w:ascii="Times New Roman" w:hAnsi="Times New Roman" w:cs="Times New Roman"/>
          <w:sz w:val="28"/>
          <w:szCs w:val="28"/>
        </w:rPr>
      </w:pPr>
    </w:p>
    <w:p w:rsidR="00D77918" w:rsidRDefault="00D77918" w:rsidP="00D77918">
      <w:pPr>
        <w:pStyle w:val="a6"/>
        <w:jc w:val="both"/>
        <w:rPr>
          <w:rFonts w:ascii="Times New Roman" w:hAnsi="Times New Roman" w:cs="Times New Roman"/>
          <w:sz w:val="28"/>
          <w:szCs w:val="28"/>
        </w:rPr>
      </w:pPr>
      <w:r>
        <w:rPr>
          <w:rFonts w:ascii="Times New Roman" w:hAnsi="Times New Roman" w:cs="Times New Roman"/>
          <w:sz w:val="28"/>
          <w:szCs w:val="28"/>
        </w:rPr>
        <w:t>Помощник прокурора</w:t>
      </w:r>
    </w:p>
    <w:p w:rsidR="00D77918" w:rsidRDefault="00D77918" w:rsidP="00D77918">
      <w:pPr>
        <w:pStyle w:val="a6"/>
        <w:jc w:val="both"/>
        <w:rPr>
          <w:rFonts w:ascii="Times New Roman" w:hAnsi="Times New Roman" w:cs="Times New Roman"/>
          <w:sz w:val="28"/>
          <w:szCs w:val="28"/>
        </w:rPr>
      </w:pPr>
      <w:r>
        <w:rPr>
          <w:rFonts w:ascii="Times New Roman" w:hAnsi="Times New Roman" w:cs="Times New Roman"/>
          <w:sz w:val="28"/>
          <w:szCs w:val="28"/>
        </w:rPr>
        <w:t>Краснозерского района</w:t>
      </w:r>
    </w:p>
    <w:p w:rsidR="00D77918" w:rsidRDefault="00D77918" w:rsidP="00D77918">
      <w:pPr>
        <w:pStyle w:val="a6"/>
        <w:jc w:val="both"/>
        <w:rPr>
          <w:rFonts w:ascii="Times New Roman" w:hAnsi="Times New Roman" w:cs="Times New Roman"/>
          <w:sz w:val="28"/>
          <w:szCs w:val="28"/>
        </w:rPr>
      </w:pPr>
    </w:p>
    <w:p w:rsidR="00D77918" w:rsidRPr="00A2262B" w:rsidRDefault="00D77918" w:rsidP="00D77918">
      <w:pPr>
        <w:pStyle w:val="a6"/>
        <w:pBdr>
          <w:bottom w:val="double" w:sz="6" w:space="1" w:color="auto"/>
        </w:pBdr>
        <w:jc w:val="both"/>
        <w:rPr>
          <w:rFonts w:ascii="Times New Roman" w:hAnsi="Times New Roman" w:cs="Times New Roman"/>
          <w:sz w:val="28"/>
          <w:szCs w:val="28"/>
        </w:rPr>
      </w:pPr>
      <w:r>
        <w:rPr>
          <w:rFonts w:ascii="Times New Roman" w:hAnsi="Times New Roman" w:cs="Times New Roman"/>
          <w:sz w:val="28"/>
          <w:szCs w:val="28"/>
        </w:rPr>
        <w:t>советник юстиции                                                                       М.П.Потапова</w:t>
      </w:r>
    </w:p>
    <w:p w:rsidR="006E4BFF" w:rsidRPr="00476F5E" w:rsidRDefault="006E4BFF" w:rsidP="006E4BFF">
      <w:pPr>
        <w:pStyle w:val="a4"/>
        <w:ind w:right="0"/>
        <w:jc w:val="center"/>
        <w:rPr>
          <w:b/>
          <w:sz w:val="28"/>
          <w:szCs w:val="28"/>
        </w:rPr>
      </w:pPr>
      <w:r w:rsidRPr="00476F5E">
        <w:rPr>
          <w:b/>
          <w:sz w:val="28"/>
          <w:szCs w:val="28"/>
        </w:rPr>
        <w:t>Уголовная ответственность за заведомо ложный донос</w:t>
      </w:r>
    </w:p>
    <w:p w:rsidR="006E4BFF" w:rsidRPr="00BF155D" w:rsidRDefault="006E4BFF" w:rsidP="006E4BFF">
      <w:pPr>
        <w:pStyle w:val="a4"/>
        <w:ind w:right="0" w:firstLine="709"/>
        <w:rPr>
          <w:sz w:val="28"/>
          <w:szCs w:val="28"/>
        </w:rPr>
      </w:pPr>
    </w:p>
    <w:p w:rsidR="006E4BFF" w:rsidRDefault="006E4BFF" w:rsidP="006E4BFF">
      <w:pPr>
        <w:pStyle w:val="a4"/>
        <w:ind w:right="0" w:firstLine="709"/>
        <w:rPr>
          <w:sz w:val="28"/>
          <w:szCs w:val="28"/>
        </w:rPr>
      </w:pPr>
      <w:r w:rsidRPr="00BF155D">
        <w:rPr>
          <w:sz w:val="28"/>
          <w:szCs w:val="28"/>
        </w:rPr>
        <w:t>Каждый гражданин Российской Федерации вправе в любой форме обратиться в правоохранительные органы с заявлением о совершении в отношении него преступления.</w:t>
      </w:r>
    </w:p>
    <w:p w:rsidR="006E4BFF" w:rsidRPr="00BF155D" w:rsidRDefault="006E4BFF" w:rsidP="006E4BFF">
      <w:pPr>
        <w:pStyle w:val="a4"/>
        <w:ind w:right="0" w:firstLine="709"/>
        <w:rPr>
          <w:sz w:val="28"/>
          <w:szCs w:val="28"/>
        </w:rPr>
      </w:pPr>
      <w:r w:rsidRPr="00BF155D">
        <w:rPr>
          <w:sz w:val="28"/>
          <w:szCs w:val="28"/>
        </w:rPr>
        <w:t>Сотрудники правоохранительных органов при получении заявления обязаны провести проверку для установления следующих обстоятельств: имело ли место событие преступления, определения лица, виновного в совершении преступления, а также доказательств его причастности к преступлению.</w:t>
      </w:r>
    </w:p>
    <w:p w:rsidR="006E4BFF" w:rsidRDefault="006E4BFF" w:rsidP="006E4BFF">
      <w:pPr>
        <w:pStyle w:val="a4"/>
        <w:ind w:right="0" w:firstLine="709"/>
        <w:rPr>
          <w:sz w:val="28"/>
          <w:szCs w:val="28"/>
        </w:rPr>
      </w:pPr>
      <w:proofErr w:type="gramStart"/>
      <w:r w:rsidRPr="00BF155D">
        <w:rPr>
          <w:sz w:val="28"/>
          <w:szCs w:val="28"/>
        </w:rPr>
        <w:lastRenderedPageBreak/>
        <w:t>В случае установления заведомо ложных сведений, указанных в сообщении</w:t>
      </w:r>
      <w:r>
        <w:rPr>
          <w:sz w:val="28"/>
          <w:szCs w:val="28"/>
        </w:rPr>
        <w:t xml:space="preserve"> о преступлении</w:t>
      </w:r>
      <w:r w:rsidRPr="00BF155D">
        <w:rPr>
          <w:sz w:val="28"/>
          <w:szCs w:val="28"/>
        </w:rPr>
        <w:t>, не имевших</w:t>
      </w:r>
      <w:r>
        <w:rPr>
          <w:sz w:val="28"/>
          <w:szCs w:val="28"/>
        </w:rPr>
        <w:t xml:space="preserve"> места</w:t>
      </w:r>
      <w:r w:rsidRPr="00BF155D">
        <w:rPr>
          <w:sz w:val="28"/>
          <w:szCs w:val="28"/>
        </w:rPr>
        <w:t xml:space="preserve"> в действительности, заявитель может быть привлечен к </w:t>
      </w:r>
      <w:r>
        <w:rPr>
          <w:sz w:val="28"/>
          <w:szCs w:val="28"/>
        </w:rPr>
        <w:t>уголовной ответственности по статье</w:t>
      </w:r>
      <w:r w:rsidRPr="00BF155D">
        <w:rPr>
          <w:sz w:val="28"/>
          <w:szCs w:val="28"/>
        </w:rPr>
        <w:t xml:space="preserve"> 306 Уголовного кодекса Российской Федерации за заведомо ложный донос, в случае установления его прямого осознанного умысла на это, вне зависимости от цели и мотива, которым он руководствовался при подаче заявления</w:t>
      </w:r>
      <w:r>
        <w:rPr>
          <w:sz w:val="28"/>
          <w:szCs w:val="28"/>
        </w:rPr>
        <w:t>.</w:t>
      </w:r>
      <w:proofErr w:type="gramEnd"/>
    </w:p>
    <w:p w:rsidR="006E4BFF" w:rsidRDefault="006E4BFF" w:rsidP="006E4BFF">
      <w:pPr>
        <w:pStyle w:val="a4"/>
        <w:ind w:firstLine="709"/>
        <w:rPr>
          <w:sz w:val="28"/>
          <w:szCs w:val="28"/>
        </w:rPr>
      </w:pPr>
      <w:r w:rsidRPr="00011236">
        <w:rPr>
          <w:sz w:val="28"/>
          <w:szCs w:val="28"/>
        </w:rPr>
        <w:t xml:space="preserve">Общественная опасность преступления состоит в том, что оно нарушает нормальную работу правоохранительных органов, занимающихся проверкой заведомо ложного сообщения о совершении преступления. Неверная информация отвлекает силы и внимание органов следствия и дознания от борьбы с </w:t>
      </w:r>
      <w:r>
        <w:rPr>
          <w:sz w:val="28"/>
          <w:szCs w:val="28"/>
        </w:rPr>
        <w:t>действительно произошедшими</w:t>
      </w:r>
      <w:r w:rsidRPr="00011236">
        <w:rPr>
          <w:sz w:val="28"/>
          <w:szCs w:val="28"/>
        </w:rPr>
        <w:t xml:space="preserve"> преступлениями.</w:t>
      </w:r>
    </w:p>
    <w:p w:rsidR="006E4BFF" w:rsidRDefault="006E4BFF" w:rsidP="006E4BFF">
      <w:pPr>
        <w:pStyle w:val="a4"/>
        <w:ind w:firstLine="709"/>
        <w:rPr>
          <w:sz w:val="28"/>
          <w:szCs w:val="28"/>
        </w:rPr>
      </w:pPr>
      <w:r>
        <w:rPr>
          <w:sz w:val="28"/>
          <w:szCs w:val="28"/>
        </w:rPr>
        <w:t>При этом к уголовной ответственности за указанное преступлений</w:t>
      </w:r>
      <w:r w:rsidRPr="00011236">
        <w:rPr>
          <w:sz w:val="28"/>
          <w:szCs w:val="28"/>
        </w:rPr>
        <w:t xml:space="preserve"> может быть </w:t>
      </w:r>
      <w:r>
        <w:rPr>
          <w:sz w:val="28"/>
          <w:szCs w:val="28"/>
        </w:rPr>
        <w:t xml:space="preserve">привлечено </w:t>
      </w:r>
      <w:r w:rsidRPr="00011236">
        <w:rPr>
          <w:sz w:val="28"/>
          <w:szCs w:val="28"/>
        </w:rPr>
        <w:t>любое вменяемое лицо, достигшее возраста 16 лет.</w:t>
      </w:r>
    </w:p>
    <w:p w:rsidR="006E4BFF" w:rsidRDefault="006E4BFF" w:rsidP="006E4BFF">
      <w:pPr>
        <w:pStyle w:val="a4"/>
        <w:ind w:firstLine="709"/>
        <w:rPr>
          <w:sz w:val="28"/>
          <w:szCs w:val="28"/>
        </w:rPr>
      </w:pPr>
      <w:proofErr w:type="gramStart"/>
      <w:r>
        <w:rPr>
          <w:sz w:val="28"/>
          <w:szCs w:val="28"/>
        </w:rPr>
        <w:t>Так, с</w:t>
      </w:r>
      <w:r w:rsidRPr="009A06CE">
        <w:rPr>
          <w:sz w:val="28"/>
          <w:szCs w:val="28"/>
        </w:rPr>
        <w:t>огласно части 1 статьи 306 Уголовного кодекса Российской Федерации заведомо ложный донос о совершении преступления 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w:t>
      </w:r>
      <w:proofErr w:type="gramEnd"/>
      <w:r w:rsidRPr="009A06CE">
        <w:rPr>
          <w:sz w:val="28"/>
          <w:szCs w:val="28"/>
        </w:rPr>
        <w:t xml:space="preserve"> срок до двух лет, либо арестом на срок до шести месяцев, либо лишением свободы на срок до двух лет.</w:t>
      </w:r>
    </w:p>
    <w:p w:rsidR="006E4BFF" w:rsidRPr="00011236" w:rsidRDefault="006E4BFF" w:rsidP="006E4BFF">
      <w:pPr>
        <w:pStyle w:val="a4"/>
        <w:ind w:firstLine="709"/>
        <w:rPr>
          <w:sz w:val="28"/>
          <w:szCs w:val="28"/>
        </w:rPr>
      </w:pPr>
      <w:proofErr w:type="gramStart"/>
      <w:r w:rsidRPr="00011236">
        <w:rPr>
          <w:sz w:val="28"/>
          <w:szCs w:val="28"/>
        </w:rPr>
        <w:t>Более строгая ответственность предусмотрена</w:t>
      </w:r>
      <w:r>
        <w:rPr>
          <w:sz w:val="28"/>
          <w:szCs w:val="28"/>
        </w:rPr>
        <w:t xml:space="preserve"> частью 2 статьи 306 Уголовного Кодекса Российской Федерации</w:t>
      </w:r>
      <w:r w:rsidRPr="00011236">
        <w:rPr>
          <w:sz w:val="28"/>
          <w:szCs w:val="28"/>
        </w:rPr>
        <w:t xml:space="preserve"> за </w:t>
      </w:r>
      <w:r>
        <w:rPr>
          <w:sz w:val="28"/>
          <w:szCs w:val="28"/>
        </w:rPr>
        <w:t xml:space="preserve">заведомо ложный </w:t>
      </w:r>
      <w:r w:rsidRPr="00011236">
        <w:rPr>
          <w:sz w:val="28"/>
          <w:szCs w:val="28"/>
        </w:rPr>
        <w:t>донос, соединенный с обвинением лица в совершении тяжкого или особо тяжкого преступления</w:t>
      </w:r>
      <w:r>
        <w:rPr>
          <w:sz w:val="28"/>
          <w:szCs w:val="28"/>
        </w:rPr>
        <w:t xml:space="preserve"> - </w:t>
      </w:r>
      <w:r w:rsidRPr="009A06CE">
        <w:rPr>
          <w:sz w:val="28"/>
          <w:szCs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w:t>
      </w:r>
      <w:proofErr w:type="gramEnd"/>
      <w:r w:rsidRPr="009A06CE">
        <w:rPr>
          <w:sz w:val="28"/>
          <w:szCs w:val="28"/>
        </w:rPr>
        <w:t xml:space="preserve"> до трех лет, либо лишением свободы на тот же срок.</w:t>
      </w:r>
      <w:r w:rsidRPr="00011236">
        <w:rPr>
          <w:sz w:val="28"/>
          <w:szCs w:val="28"/>
        </w:rPr>
        <w:t xml:space="preserve"> Однако в таком случае необходимо, чтобы в </w:t>
      </w:r>
      <w:r>
        <w:rPr>
          <w:sz w:val="28"/>
          <w:szCs w:val="28"/>
        </w:rPr>
        <w:t xml:space="preserve">заведомо ложном </w:t>
      </w:r>
      <w:r w:rsidRPr="00011236">
        <w:rPr>
          <w:sz w:val="28"/>
          <w:szCs w:val="28"/>
        </w:rPr>
        <w:t>доносе содержалось указание на конкретное лицо, якобы совершившее это преступление.</w:t>
      </w:r>
    </w:p>
    <w:p w:rsidR="006E4BFF" w:rsidRPr="00011236" w:rsidRDefault="006E4BFF" w:rsidP="006E4BFF">
      <w:pPr>
        <w:pStyle w:val="a4"/>
        <w:ind w:firstLine="709"/>
        <w:rPr>
          <w:sz w:val="28"/>
          <w:szCs w:val="28"/>
        </w:rPr>
      </w:pPr>
      <w:r>
        <w:rPr>
          <w:sz w:val="28"/>
          <w:szCs w:val="28"/>
        </w:rPr>
        <w:t xml:space="preserve">Частью 3 статьи </w:t>
      </w:r>
      <w:r w:rsidRPr="00011236">
        <w:rPr>
          <w:sz w:val="28"/>
          <w:szCs w:val="28"/>
        </w:rPr>
        <w:t xml:space="preserve">306 </w:t>
      </w:r>
      <w:r>
        <w:rPr>
          <w:sz w:val="28"/>
          <w:szCs w:val="28"/>
        </w:rPr>
        <w:t xml:space="preserve">Уголовного Кодекса Российской </w:t>
      </w:r>
      <w:proofErr w:type="spellStart"/>
      <w:r>
        <w:rPr>
          <w:sz w:val="28"/>
          <w:szCs w:val="28"/>
        </w:rPr>
        <w:t>Федерациипредусмотрен</w:t>
      </w:r>
      <w:proofErr w:type="spellEnd"/>
      <w:r w:rsidRPr="00011236">
        <w:rPr>
          <w:sz w:val="28"/>
          <w:szCs w:val="28"/>
        </w:rPr>
        <w:t xml:space="preserve"> особо квалифицирующий признак – </w:t>
      </w:r>
      <w:r>
        <w:rPr>
          <w:sz w:val="28"/>
          <w:szCs w:val="28"/>
        </w:rPr>
        <w:t>заведомо ложный донос</w:t>
      </w:r>
      <w:r w:rsidRPr="00011236">
        <w:rPr>
          <w:sz w:val="28"/>
          <w:szCs w:val="28"/>
        </w:rPr>
        <w:t xml:space="preserve">, соединенный с искусственным созданием доказательств обвинения, фальсификацией, имитацией доказательственных фактов, которых на самом деле нет (например, подготовка </w:t>
      </w:r>
      <w:r>
        <w:rPr>
          <w:sz w:val="28"/>
          <w:szCs w:val="28"/>
        </w:rPr>
        <w:t>«</w:t>
      </w:r>
      <w:r w:rsidRPr="00011236">
        <w:rPr>
          <w:sz w:val="28"/>
          <w:szCs w:val="28"/>
        </w:rPr>
        <w:t>подставных</w:t>
      </w:r>
      <w:r>
        <w:rPr>
          <w:sz w:val="28"/>
          <w:szCs w:val="28"/>
        </w:rPr>
        <w:t>»</w:t>
      </w:r>
      <w:r w:rsidRPr="00011236">
        <w:rPr>
          <w:sz w:val="28"/>
          <w:szCs w:val="28"/>
        </w:rPr>
        <w:t xml:space="preserve"> свидетелей, изготовление фальшивых вещественных или письменных доказательств).</w:t>
      </w:r>
    </w:p>
    <w:p w:rsidR="006E4BFF" w:rsidRDefault="006E4BFF" w:rsidP="006E4BFF">
      <w:pPr>
        <w:pStyle w:val="a4"/>
        <w:ind w:right="0" w:firstLine="709"/>
        <w:rPr>
          <w:sz w:val="28"/>
          <w:szCs w:val="28"/>
        </w:rPr>
      </w:pPr>
      <w:r w:rsidRPr="00011236">
        <w:rPr>
          <w:sz w:val="28"/>
          <w:szCs w:val="28"/>
        </w:rPr>
        <w:t xml:space="preserve">Следует отметить, что ответственность за ложное сообщение об акте терроризма предусмотрена другой, специальной нормой – статьей 207 </w:t>
      </w:r>
      <w:r>
        <w:rPr>
          <w:sz w:val="28"/>
          <w:szCs w:val="28"/>
        </w:rPr>
        <w:t>Уголовного Кодекса Российской Федерации</w:t>
      </w:r>
      <w:r w:rsidRPr="00011236">
        <w:rPr>
          <w:sz w:val="28"/>
          <w:szCs w:val="28"/>
        </w:rPr>
        <w:t xml:space="preserve">. Объективная сторона состава преступления, предусмотренного ст. 207 </w:t>
      </w:r>
      <w:r>
        <w:rPr>
          <w:sz w:val="28"/>
          <w:szCs w:val="28"/>
        </w:rPr>
        <w:t>Уголовного Кодекса Российской Федерации</w:t>
      </w:r>
      <w:r w:rsidRPr="00011236">
        <w:rPr>
          <w:sz w:val="28"/>
          <w:szCs w:val="28"/>
        </w:rPr>
        <w:t xml:space="preserve">, такова, что ответственность возможна за заведомо ложное сообщение только о готовящемся акте терроризма. В случае заведомо ложного доноса о совершенном акте терроризма действия виновного следует квалифицировать по ст.306 </w:t>
      </w:r>
      <w:r>
        <w:rPr>
          <w:sz w:val="28"/>
          <w:szCs w:val="28"/>
        </w:rPr>
        <w:t>Уголовного Кодекса Российской Федерации</w:t>
      </w:r>
      <w:r w:rsidRPr="00011236">
        <w:rPr>
          <w:sz w:val="28"/>
          <w:szCs w:val="28"/>
        </w:rPr>
        <w:t>.</w:t>
      </w:r>
    </w:p>
    <w:p w:rsidR="006E4BFF" w:rsidRPr="00092353" w:rsidRDefault="006E4BFF" w:rsidP="006E4BFF">
      <w:pPr>
        <w:pStyle w:val="a4"/>
        <w:ind w:right="0" w:firstLine="709"/>
        <w:rPr>
          <w:sz w:val="28"/>
          <w:szCs w:val="28"/>
        </w:rPr>
      </w:pPr>
      <w:r w:rsidRPr="00BF155D">
        <w:rPr>
          <w:sz w:val="28"/>
          <w:szCs w:val="28"/>
        </w:rPr>
        <w:lastRenderedPageBreak/>
        <w:t xml:space="preserve">В случае, когда лицо при подаче заявления заблуждалось в оценке сообщаемых им сведений, его действия нельзя расценивать как </w:t>
      </w:r>
      <w:r>
        <w:rPr>
          <w:sz w:val="28"/>
          <w:szCs w:val="28"/>
        </w:rPr>
        <w:t xml:space="preserve">заведомо </w:t>
      </w:r>
      <w:r w:rsidRPr="00BF155D">
        <w:rPr>
          <w:sz w:val="28"/>
          <w:szCs w:val="28"/>
        </w:rPr>
        <w:t>ложный донос.</w:t>
      </w:r>
    </w:p>
    <w:p w:rsidR="006E4BFF" w:rsidRPr="00092353" w:rsidRDefault="006E4BFF" w:rsidP="006E4BFF">
      <w:pPr>
        <w:spacing w:after="0" w:line="240" w:lineRule="exact"/>
        <w:ind w:firstLine="709"/>
        <w:rPr>
          <w:rFonts w:ascii="Times New Roman" w:hAnsi="Times New Roman"/>
          <w:sz w:val="28"/>
          <w:szCs w:val="28"/>
        </w:rPr>
      </w:pPr>
    </w:p>
    <w:p w:rsidR="006E4BFF" w:rsidRPr="00092353" w:rsidRDefault="006E4BFF" w:rsidP="006E4BFF">
      <w:pPr>
        <w:spacing w:after="0" w:line="240" w:lineRule="auto"/>
        <w:rPr>
          <w:rFonts w:ascii="Times New Roman" w:hAnsi="Times New Roman"/>
          <w:sz w:val="28"/>
          <w:szCs w:val="28"/>
        </w:rPr>
      </w:pPr>
      <w:r w:rsidRPr="00092353">
        <w:rPr>
          <w:rFonts w:ascii="Times New Roman" w:hAnsi="Times New Roman"/>
          <w:sz w:val="28"/>
          <w:szCs w:val="28"/>
        </w:rPr>
        <w:t>Помощник прокурора</w:t>
      </w:r>
    </w:p>
    <w:p w:rsidR="006E4BFF" w:rsidRDefault="006E4BFF" w:rsidP="006E4BFF">
      <w:pPr>
        <w:pBdr>
          <w:bottom w:val="double" w:sz="6" w:space="1" w:color="auto"/>
        </w:pBdr>
        <w:spacing w:after="0" w:line="240" w:lineRule="auto"/>
        <w:rPr>
          <w:rFonts w:ascii="Times New Roman" w:hAnsi="Times New Roman"/>
          <w:sz w:val="28"/>
          <w:szCs w:val="28"/>
        </w:rPr>
      </w:pPr>
      <w:r w:rsidRPr="00092353">
        <w:rPr>
          <w:rFonts w:ascii="Times New Roman" w:hAnsi="Times New Roman"/>
          <w:sz w:val="28"/>
          <w:szCs w:val="28"/>
        </w:rPr>
        <w:t xml:space="preserve">Краснозерского района                                         </w:t>
      </w:r>
      <w:r>
        <w:rPr>
          <w:rFonts w:ascii="Times New Roman" w:hAnsi="Times New Roman"/>
          <w:sz w:val="28"/>
          <w:szCs w:val="28"/>
        </w:rPr>
        <w:t xml:space="preserve">                             </w:t>
      </w:r>
      <w:r w:rsidRPr="00092353">
        <w:rPr>
          <w:rFonts w:ascii="Times New Roman" w:hAnsi="Times New Roman"/>
          <w:sz w:val="28"/>
          <w:szCs w:val="28"/>
        </w:rPr>
        <w:t xml:space="preserve">Р.В. </w:t>
      </w:r>
      <w:proofErr w:type="spellStart"/>
      <w:r w:rsidRPr="00092353">
        <w:rPr>
          <w:rFonts w:ascii="Times New Roman" w:hAnsi="Times New Roman"/>
          <w:sz w:val="28"/>
          <w:szCs w:val="28"/>
        </w:rPr>
        <w:t>Мисюк</w:t>
      </w:r>
      <w:proofErr w:type="spellEnd"/>
    </w:p>
    <w:p w:rsidR="00457B51" w:rsidRPr="00775587" w:rsidRDefault="00457B51" w:rsidP="00457B51">
      <w:pPr>
        <w:shd w:val="clear" w:color="auto" w:fill="FFFFFF"/>
        <w:spacing w:after="285" w:line="335" w:lineRule="atLeast"/>
        <w:jc w:val="both"/>
        <w:outlineLvl w:val="1"/>
        <w:rPr>
          <w:rFonts w:ascii="Times New Roman" w:eastAsia="Times New Roman" w:hAnsi="Times New Roman" w:cs="Times New Roman"/>
          <w:b/>
          <w:bCs/>
          <w:color w:val="0060AE"/>
          <w:sz w:val="28"/>
          <w:szCs w:val="28"/>
        </w:rPr>
      </w:pPr>
      <w:r>
        <w:rPr>
          <w:rFonts w:ascii="Times New Roman" w:eastAsia="Times New Roman" w:hAnsi="Times New Roman" w:cs="Times New Roman"/>
          <w:b/>
          <w:bCs/>
          <w:color w:val="0060AE"/>
          <w:sz w:val="28"/>
          <w:szCs w:val="28"/>
        </w:rPr>
        <w:t>Изменения законодательства в сфере охраны труда: о</w:t>
      </w:r>
      <w:r w:rsidRPr="00545735">
        <w:rPr>
          <w:rFonts w:ascii="Times New Roman" w:eastAsia="Times New Roman" w:hAnsi="Times New Roman" w:cs="Times New Roman"/>
          <w:b/>
          <w:bCs/>
          <w:color w:val="0060AE"/>
          <w:sz w:val="28"/>
          <w:szCs w:val="28"/>
        </w:rPr>
        <w:t>бязанности работодателей и</w:t>
      </w:r>
      <w:r>
        <w:rPr>
          <w:rFonts w:ascii="Times New Roman" w:eastAsia="Times New Roman" w:hAnsi="Times New Roman" w:cs="Times New Roman"/>
          <w:b/>
          <w:bCs/>
          <w:color w:val="0060AE"/>
          <w:sz w:val="28"/>
          <w:szCs w:val="28"/>
        </w:rPr>
        <w:t xml:space="preserve"> </w:t>
      </w:r>
      <w:r w:rsidRPr="00545735">
        <w:rPr>
          <w:rFonts w:ascii="Times New Roman" w:eastAsia="Times New Roman" w:hAnsi="Times New Roman" w:cs="Times New Roman"/>
          <w:b/>
          <w:bCs/>
          <w:color w:val="0060AE"/>
          <w:sz w:val="28"/>
          <w:szCs w:val="28"/>
        </w:rPr>
        <w:t>работников</w:t>
      </w:r>
    </w:p>
    <w:p w:rsidR="00457B51" w:rsidRPr="006A66A4" w:rsidRDefault="00457B51" w:rsidP="00457B51">
      <w:pPr>
        <w:pStyle w:val="a6"/>
        <w:jc w:val="both"/>
        <w:rPr>
          <w:rFonts w:ascii="Times New Roman" w:hAnsi="Times New Roman" w:cs="Times New Roman"/>
          <w:sz w:val="28"/>
          <w:szCs w:val="28"/>
          <w:lang w:eastAsia="ru-RU"/>
        </w:rPr>
      </w:pPr>
      <w:r w:rsidRPr="00E71CA8">
        <w:rPr>
          <w:rFonts w:ascii="Times New Roman" w:hAnsi="Times New Roman" w:cs="Times New Roman"/>
          <w:sz w:val="28"/>
          <w:szCs w:val="28"/>
          <w:lang w:eastAsia="ru-RU"/>
        </w:rPr>
        <w:t xml:space="preserve">        </w:t>
      </w:r>
      <w:r w:rsidRPr="006A66A4">
        <w:rPr>
          <w:rFonts w:ascii="Times New Roman" w:hAnsi="Times New Roman" w:cs="Times New Roman"/>
          <w:sz w:val="28"/>
          <w:szCs w:val="28"/>
          <w:lang w:eastAsia="ru-RU"/>
        </w:rPr>
        <w:t>Безопасность на рабочих местах зависит не только от работодателей, но и от того, соблюдают ли работники требования в области охраны труда. Соответствующая их обязанность закреплена в </w:t>
      </w:r>
      <w:hyperlink r:id="rId5" w:anchor="block_2102" w:history="1">
        <w:proofErr w:type="gramStart"/>
        <w:r w:rsidRPr="006A66A4">
          <w:rPr>
            <w:rFonts w:ascii="Times New Roman" w:hAnsi="Times New Roman" w:cs="Times New Roman"/>
            <w:sz w:val="28"/>
            <w:szCs w:val="28"/>
            <w:u w:val="single"/>
            <w:lang w:eastAsia="ru-RU"/>
          </w:rPr>
          <w:t>ч</w:t>
        </w:r>
        <w:proofErr w:type="gramEnd"/>
        <w:r w:rsidRPr="006A66A4">
          <w:rPr>
            <w:rFonts w:ascii="Times New Roman" w:hAnsi="Times New Roman" w:cs="Times New Roman"/>
            <w:sz w:val="28"/>
            <w:szCs w:val="28"/>
            <w:u w:val="single"/>
            <w:lang w:eastAsia="ru-RU"/>
          </w:rPr>
          <w:t>. 2 ст. 21 ТК РФ</w:t>
        </w:r>
      </w:hyperlink>
      <w:r w:rsidRPr="006A66A4">
        <w:rPr>
          <w:rFonts w:ascii="Times New Roman" w:hAnsi="Times New Roman" w:cs="Times New Roman"/>
          <w:sz w:val="28"/>
          <w:szCs w:val="28"/>
          <w:lang w:eastAsia="ru-RU"/>
        </w:rPr>
        <w:t xml:space="preserve">. </w:t>
      </w:r>
    </w:p>
    <w:p w:rsidR="00457B51" w:rsidRPr="006A66A4" w:rsidRDefault="00457B51" w:rsidP="00457B51">
      <w:pPr>
        <w:pStyle w:val="a6"/>
        <w:jc w:val="both"/>
        <w:rPr>
          <w:rFonts w:ascii="Times New Roman" w:hAnsi="Times New Roman" w:cs="Times New Roman"/>
          <w:sz w:val="28"/>
          <w:szCs w:val="28"/>
          <w:lang w:eastAsia="ru-RU"/>
        </w:rPr>
      </w:pPr>
      <w:r w:rsidRPr="006A66A4">
        <w:rPr>
          <w:rFonts w:ascii="Times New Roman" w:hAnsi="Times New Roman" w:cs="Times New Roman"/>
          <w:sz w:val="28"/>
          <w:szCs w:val="28"/>
          <w:lang w:eastAsia="ru-RU"/>
        </w:rPr>
        <w:t xml:space="preserve">        С целью обеспечения выполнения работниками этой обязанности Трудовой Кодекс дополнен корреспондирующим правом работодателя </w:t>
      </w:r>
      <w:proofErr w:type="gramStart"/>
      <w:r w:rsidRPr="006A66A4">
        <w:rPr>
          <w:rFonts w:ascii="Times New Roman" w:hAnsi="Times New Roman" w:cs="Times New Roman"/>
          <w:sz w:val="28"/>
          <w:szCs w:val="28"/>
          <w:lang w:eastAsia="ru-RU"/>
        </w:rPr>
        <w:t>требовать</w:t>
      </w:r>
      <w:proofErr w:type="gramEnd"/>
      <w:r w:rsidRPr="006A66A4">
        <w:rPr>
          <w:rFonts w:ascii="Times New Roman" w:hAnsi="Times New Roman" w:cs="Times New Roman"/>
          <w:sz w:val="28"/>
          <w:szCs w:val="28"/>
          <w:lang w:eastAsia="ru-RU"/>
        </w:rPr>
        <w:t xml:space="preserve"> от работников соблюдения требований охраны труда (</w:t>
      </w:r>
      <w:proofErr w:type="spellStart"/>
      <w:r>
        <w:fldChar w:fldCharType="begin"/>
      </w:r>
      <w:r>
        <w:instrText>HYPERLINK "https://base.garant.ru/77311784/94f5bf092e8d98af576ee351987de4f0/" \l "p_4242"</w:instrText>
      </w:r>
      <w:r>
        <w:fldChar w:fldCharType="separate"/>
      </w:r>
      <w:r w:rsidRPr="006A66A4">
        <w:rPr>
          <w:rFonts w:ascii="Times New Roman" w:hAnsi="Times New Roman" w:cs="Times New Roman"/>
          <w:sz w:val="28"/>
          <w:szCs w:val="28"/>
          <w:u w:val="single"/>
          <w:lang w:eastAsia="ru-RU"/>
        </w:rPr>
        <w:t>абз</w:t>
      </w:r>
      <w:proofErr w:type="spellEnd"/>
      <w:r w:rsidRPr="006A66A4">
        <w:rPr>
          <w:rFonts w:ascii="Times New Roman" w:hAnsi="Times New Roman" w:cs="Times New Roman"/>
          <w:sz w:val="28"/>
          <w:szCs w:val="28"/>
          <w:u w:val="single"/>
          <w:lang w:eastAsia="ru-RU"/>
        </w:rPr>
        <w:t>. 5 ч. 1 ст. 22 ТК РФ</w:t>
      </w:r>
      <w:r>
        <w:fldChar w:fldCharType="end"/>
      </w:r>
      <w:r w:rsidRPr="006A66A4">
        <w:rPr>
          <w:rFonts w:ascii="Times New Roman" w:hAnsi="Times New Roman" w:cs="Times New Roman"/>
          <w:sz w:val="28"/>
          <w:szCs w:val="28"/>
          <w:lang w:eastAsia="ru-RU"/>
        </w:rPr>
        <w:t> в редакции </w:t>
      </w:r>
      <w:hyperlink r:id="rId6" w:history="1">
        <w:r w:rsidRPr="006A66A4">
          <w:rPr>
            <w:rFonts w:ascii="Times New Roman" w:hAnsi="Times New Roman" w:cs="Times New Roman"/>
            <w:sz w:val="28"/>
            <w:szCs w:val="28"/>
            <w:u w:val="single"/>
            <w:lang w:eastAsia="ru-RU"/>
          </w:rPr>
          <w:t>Закона № 311-ФЗ</w:t>
        </w:r>
      </w:hyperlink>
      <w:r w:rsidRPr="006A66A4">
        <w:rPr>
          <w:rFonts w:ascii="Times New Roman" w:hAnsi="Times New Roman" w:cs="Times New Roman"/>
          <w:sz w:val="28"/>
          <w:szCs w:val="28"/>
          <w:lang w:eastAsia="ru-RU"/>
        </w:rPr>
        <w:t>). Для того чтобы реализовать данное право на практике и иметь возможность привлекать работников к дисциплинарной ответственности в случае несоблюдения этих требований, соответствующую обязанность целесообразно прямо прописывать либо в трудовых договорах, либо в локальных нормативных актах, например в правилах внутреннего трудового распорядка.</w:t>
      </w:r>
    </w:p>
    <w:p w:rsidR="00457B51" w:rsidRPr="006A66A4" w:rsidRDefault="00457B51" w:rsidP="00457B51">
      <w:pPr>
        <w:pStyle w:val="a6"/>
        <w:jc w:val="both"/>
        <w:rPr>
          <w:rFonts w:ascii="Times New Roman" w:hAnsi="Times New Roman" w:cs="Times New Roman"/>
          <w:sz w:val="28"/>
          <w:szCs w:val="28"/>
          <w:lang w:eastAsia="ru-RU"/>
        </w:rPr>
      </w:pPr>
      <w:r w:rsidRPr="006A66A4">
        <w:rPr>
          <w:rFonts w:ascii="Times New Roman" w:hAnsi="Times New Roman" w:cs="Times New Roman"/>
          <w:sz w:val="28"/>
          <w:szCs w:val="28"/>
          <w:lang w:eastAsia="ru-RU"/>
        </w:rPr>
        <w:t xml:space="preserve">         Примером несоблюдения требований охраны труда является неприменение работниками выданных им средств индивидуальной защиты (</w:t>
      </w:r>
      <w:proofErr w:type="gramStart"/>
      <w:r w:rsidRPr="006A66A4">
        <w:rPr>
          <w:rFonts w:ascii="Times New Roman" w:hAnsi="Times New Roman" w:cs="Times New Roman"/>
          <w:sz w:val="28"/>
          <w:szCs w:val="28"/>
          <w:lang w:eastAsia="ru-RU"/>
        </w:rPr>
        <w:t>СИЗ</w:t>
      </w:r>
      <w:proofErr w:type="gramEnd"/>
      <w:r w:rsidRPr="006A66A4">
        <w:rPr>
          <w:rFonts w:ascii="Times New Roman" w:hAnsi="Times New Roman" w:cs="Times New Roman"/>
          <w:sz w:val="28"/>
          <w:szCs w:val="28"/>
          <w:lang w:eastAsia="ru-RU"/>
        </w:rPr>
        <w:t xml:space="preserve">), которые должны в обязательном порядке использоваться при выполнении работ с вредными или опасными условиями труда и работ в особых температурных условиях. </w:t>
      </w:r>
    </w:p>
    <w:p w:rsidR="00457B51" w:rsidRPr="006A66A4" w:rsidRDefault="00457B51" w:rsidP="00457B51">
      <w:pPr>
        <w:pStyle w:val="a6"/>
        <w:jc w:val="both"/>
        <w:rPr>
          <w:rFonts w:ascii="Times New Roman" w:hAnsi="Times New Roman" w:cs="Times New Roman"/>
          <w:sz w:val="28"/>
          <w:szCs w:val="28"/>
          <w:lang w:eastAsia="ru-RU"/>
        </w:rPr>
      </w:pPr>
      <w:r w:rsidRPr="006A66A4">
        <w:rPr>
          <w:rFonts w:ascii="Times New Roman" w:hAnsi="Times New Roman" w:cs="Times New Roman"/>
          <w:sz w:val="28"/>
          <w:szCs w:val="28"/>
          <w:lang w:eastAsia="ru-RU"/>
        </w:rPr>
        <w:t xml:space="preserve">         С 1 марта  2022 года такие действия являются основанием для отстранения работников от работы без сохранения заработной платы (</w:t>
      </w:r>
      <w:hyperlink r:id="rId7" w:history="1">
        <w:r w:rsidRPr="006A66A4">
          <w:rPr>
            <w:rFonts w:ascii="Times New Roman" w:hAnsi="Times New Roman" w:cs="Times New Roman"/>
            <w:sz w:val="28"/>
            <w:szCs w:val="28"/>
            <w:u w:val="single"/>
            <w:lang w:eastAsia="ru-RU"/>
          </w:rPr>
          <w:t>ч. 1 ст. 76 ТК РФ</w:t>
        </w:r>
      </w:hyperlink>
      <w:r w:rsidRPr="006A66A4">
        <w:rPr>
          <w:rFonts w:ascii="Times New Roman" w:hAnsi="Times New Roman" w:cs="Times New Roman"/>
          <w:sz w:val="28"/>
          <w:szCs w:val="28"/>
          <w:lang w:eastAsia="ru-RU"/>
        </w:rPr>
        <w:t> дополнена соответствующим </w:t>
      </w:r>
      <w:proofErr w:type="spellStart"/>
      <w:r>
        <w:fldChar w:fldCharType="begin"/>
      </w:r>
      <w:r>
        <w:instrText>HYPERLINK "https://base.garant.ru/77311784/ef67419dbaa01e4d228acc1d3cf42314/" \l "p_123368042"</w:instrText>
      </w:r>
      <w:r>
        <w:fldChar w:fldCharType="separate"/>
      </w:r>
      <w:r w:rsidRPr="006A66A4">
        <w:rPr>
          <w:rFonts w:ascii="Times New Roman" w:hAnsi="Times New Roman" w:cs="Times New Roman"/>
          <w:sz w:val="28"/>
          <w:szCs w:val="28"/>
          <w:u w:val="single"/>
          <w:lang w:eastAsia="ru-RU"/>
        </w:rPr>
        <w:t>абз</w:t>
      </w:r>
      <w:proofErr w:type="spellEnd"/>
      <w:r w:rsidRPr="006A66A4">
        <w:rPr>
          <w:rFonts w:ascii="Times New Roman" w:hAnsi="Times New Roman" w:cs="Times New Roman"/>
          <w:sz w:val="28"/>
          <w:szCs w:val="28"/>
          <w:u w:val="single"/>
          <w:lang w:eastAsia="ru-RU"/>
        </w:rPr>
        <w:t>. 6</w:t>
      </w:r>
      <w:r>
        <w:fldChar w:fldCharType="end"/>
      </w:r>
      <w:r w:rsidRPr="006A66A4">
        <w:rPr>
          <w:rFonts w:ascii="Times New Roman" w:hAnsi="Times New Roman" w:cs="Times New Roman"/>
          <w:sz w:val="28"/>
          <w:szCs w:val="28"/>
          <w:lang w:eastAsia="ru-RU"/>
        </w:rPr>
        <w:t xml:space="preserve">. До этого времени отстраняться от работы по причине неиспользования </w:t>
      </w:r>
      <w:proofErr w:type="gramStart"/>
      <w:r w:rsidRPr="006A66A4">
        <w:rPr>
          <w:rFonts w:ascii="Times New Roman" w:hAnsi="Times New Roman" w:cs="Times New Roman"/>
          <w:sz w:val="28"/>
          <w:szCs w:val="28"/>
          <w:lang w:eastAsia="ru-RU"/>
        </w:rPr>
        <w:t>СИЗ</w:t>
      </w:r>
      <w:proofErr w:type="gramEnd"/>
      <w:r w:rsidRPr="006A66A4">
        <w:rPr>
          <w:rFonts w:ascii="Times New Roman" w:hAnsi="Times New Roman" w:cs="Times New Roman"/>
          <w:sz w:val="28"/>
          <w:szCs w:val="28"/>
          <w:lang w:eastAsia="ru-RU"/>
        </w:rPr>
        <w:t xml:space="preserve"> могли только лица, занятые на подземных работах. При этом стоит иметь в виду, что такое отстранение будет возможно, только если работодатель выполнил свою обязанность по обеспечению работников средствами индивидуальной защиты. </w:t>
      </w:r>
    </w:p>
    <w:p w:rsidR="00457B51" w:rsidRPr="006A66A4" w:rsidRDefault="00457B51" w:rsidP="00457B51">
      <w:pPr>
        <w:pStyle w:val="a6"/>
        <w:jc w:val="both"/>
        <w:rPr>
          <w:rFonts w:ascii="Times New Roman" w:hAnsi="Times New Roman" w:cs="Times New Roman"/>
          <w:sz w:val="28"/>
          <w:szCs w:val="28"/>
          <w:lang w:eastAsia="ru-RU"/>
        </w:rPr>
      </w:pPr>
      <w:r w:rsidRPr="006A66A4">
        <w:rPr>
          <w:rFonts w:ascii="Times New Roman" w:hAnsi="Times New Roman" w:cs="Times New Roman"/>
          <w:sz w:val="28"/>
          <w:szCs w:val="28"/>
          <w:lang w:eastAsia="ru-RU"/>
        </w:rPr>
        <w:t xml:space="preserve">         В случае, когда такие средства работникам не предоставлены, работодатель не вправе требовать от них исполнения трудовых обязанностей – в данной ситуации должен вводиться простой по вине работодателя, который оплачивается в размере среднего заработка работника (</w:t>
      </w:r>
      <w:hyperlink r:id="rId8" w:history="1">
        <w:r w:rsidRPr="006A66A4">
          <w:rPr>
            <w:rFonts w:ascii="Times New Roman" w:hAnsi="Times New Roman" w:cs="Times New Roman"/>
            <w:sz w:val="28"/>
            <w:szCs w:val="28"/>
            <w:u w:val="single"/>
            <w:lang w:eastAsia="ru-RU"/>
          </w:rPr>
          <w:t>ст. 216.1 ТК РФ</w:t>
        </w:r>
      </w:hyperlink>
      <w:r w:rsidRPr="006A66A4">
        <w:rPr>
          <w:rFonts w:ascii="Times New Roman" w:hAnsi="Times New Roman" w:cs="Times New Roman"/>
          <w:sz w:val="28"/>
          <w:szCs w:val="28"/>
          <w:lang w:eastAsia="ru-RU"/>
        </w:rPr>
        <w:t> в редакции </w:t>
      </w:r>
      <w:hyperlink r:id="rId9" w:history="1">
        <w:r w:rsidRPr="006A66A4">
          <w:rPr>
            <w:rFonts w:ascii="Times New Roman" w:hAnsi="Times New Roman" w:cs="Times New Roman"/>
            <w:sz w:val="28"/>
            <w:szCs w:val="28"/>
            <w:u w:val="single"/>
            <w:lang w:eastAsia="ru-RU"/>
          </w:rPr>
          <w:t>Закона № 311-ФЗ</w:t>
        </w:r>
      </w:hyperlink>
      <w:r w:rsidRPr="006A66A4">
        <w:rPr>
          <w:rFonts w:ascii="Times New Roman" w:hAnsi="Times New Roman" w:cs="Times New Roman"/>
          <w:sz w:val="28"/>
          <w:szCs w:val="28"/>
          <w:lang w:eastAsia="ru-RU"/>
        </w:rPr>
        <w:t>). На это следует обратить особое внимание, потому что по общему правилу за период простоя по вине работодателя работникам выплачивается, как правило, не весь заработок, а 2/3 от него (</w:t>
      </w:r>
      <w:hyperlink r:id="rId10" w:anchor="block_157" w:history="1">
        <w:r w:rsidRPr="006A66A4">
          <w:rPr>
            <w:rFonts w:ascii="Times New Roman" w:hAnsi="Times New Roman" w:cs="Times New Roman"/>
            <w:sz w:val="28"/>
            <w:szCs w:val="28"/>
            <w:u w:val="single"/>
            <w:lang w:eastAsia="ru-RU"/>
          </w:rPr>
          <w:t>ст. 157 ТК РФ</w:t>
        </w:r>
      </w:hyperlink>
      <w:r w:rsidRPr="006A66A4">
        <w:rPr>
          <w:rFonts w:ascii="Times New Roman" w:hAnsi="Times New Roman" w:cs="Times New Roman"/>
          <w:sz w:val="28"/>
          <w:szCs w:val="28"/>
          <w:lang w:eastAsia="ru-RU"/>
        </w:rPr>
        <w:t>).</w:t>
      </w:r>
    </w:p>
    <w:p w:rsidR="00457B51" w:rsidRPr="006A66A4" w:rsidRDefault="00457B51" w:rsidP="00457B51">
      <w:pPr>
        <w:pStyle w:val="a6"/>
        <w:jc w:val="both"/>
        <w:rPr>
          <w:rFonts w:ascii="Times New Roman" w:eastAsia="Times New Roman" w:hAnsi="Times New Roman" w:cs="Times New Roman"/>
          <w:sz w:val="28"/>
          <w:szCs w:val="28"/>
          <w:lang w:eastAsia="ru-RU"/>
        </w:rPr>
      </w:pPr>
      <w:r w:rsidRPr="006A66A4">
        <w:rPr>
          <w:rFonts w:ascii="Times New Roman" w:eastAsia="Times New Roman" w:hAnsi="Times New Roman" w:cs="Times New Roman"/>
          <w:sz w:val="28"/>
          <w:szCs w:val="28"/>
          <w:lang w:eastAsia="ru-RU"/>
        </w:rPr>
        <w:t xml:space="preserve">          Также следует отметить, что изменен и сам порядок обеспечения работников СИЗ. До 1 марта 2022 года работодатели руководствовались типовыми нормами выдачи </w:t>
      </w:r>
      <w:hyperlink r:id="rId11" w:anchor="/document/3919543" w:history="1">
        <w:r w:rsidRPr="006A66A4">
          <w:rPr>
            <w:rFonts w:ascii="Times New Roman" w:eastAsia="Times New Roman" w:hAnsi="Times New Roman" w:cs="Times New Roman"/>
            <w:sz w:val="28"/>
            <w:szCs w:val="28"/>
            <w:u w:val="single"/>
            <w:lang w:eastAsia="ru-RU"/>
          </w:rPr>
          <w:t>СИЗ</w:t>
        </w:r>
      </w:hyperlink>
      <w:r w:rsidRPr="006A66A4">
        <w:rPr>
          <w:rFonts w:ascii="Times New Roman" w:eastAsia="Times New Roman" w:hAnsi="Times New Roman" w:cs="Times New Roman"/>
          <w:sz w:val="28"/>
          <w:szCs w:val="28"/>
          <w:lang w:eastAsia="ru-RU"/>
        </w:rPr>
        <w:t> (они утверждены для конкретных отраслей экономики и производств) и </w:t>
      </w:r>
      <w:hyperlink r:id="rId12" w:history="1">
        <w:r w:rsidRPr="006A66A4">
          <w:rPr>
            <w:rFonts w:ascii="Times New Roman" w:eastAsia="Times New Roman" w:hAnsi="Times New Roman" w:cs="Times New Roman"/>
            <w:sz w:val="28"/>
            <w:szCs w:val="28"/>
            <w:u w:val="single"/>
            <w:lang w:eastAsia="ru-RU"/>
          </w:rPr>
          <w:t>смывающих или обезвреживающих средств</w:t>
        </w:r>
      </w:hyperlink>
      <w:r w:rsidRPr="006A66A4">
        <w:rPr>
          <w:rFonts w:ascii="Times New Roman" w:eastAsia="Times New Roman" w:hAnsi="Times New Roman" w:cs="Times New Roman"/>
          <w:sz w:val="28"/>
          <w:szCs w:val="28"/>
          <w:lang w:eastAsia="ru-RU"/>
        </w:rPr>
        <w:t xml:space="preserve"> –  </w:t>
      </w:r>
      <w:r w:rsidRPr="006A66A4">
        <w:rPr>
          <w:rFonts w:ascii="Times New Roman" w:eastAsia="Times New Roman" w:hAnsi="Times New Roman" w:cs="Times New Roman"/>
          <w:sz w:val="28"/>
          <w:szCs w:val="28"/>
          <w:lang w:eastAsia="ru-RU"/>
        </w:rPr>
        <w:lastRenderedPageBreak/>
        <w:t>право использовать эти типовые нормы сохраняется до 31 декабря 2024 года (</w:t>
      </w:r>
      <w:hyperlink r:id="rId13" w:anchor="block_22" w:history="1">
        <w:proofErr w:type="gramStart"/>
        <w:r w:rsidRPr="006A66A4">
          <w:rPr>
            <w:rFonts w:ascii="Times New Roman" w:eastAsia="Times New Roman" w:hAnsi="Times New Roman" w:cs="Times New Roman"/>
            <w:sz w:val="28"/>
            <w:szCs w:val="28"/>
            <w:u w:val="single"/>
            <w:lang w:eastAsia="ru-RU"/>
          </w:rPr>
          <w:t>ч</w:t>
        </w:r>
        <w:proofErr w:type="gramEnd"/>
        <w:r w:rsidRPr="006A66A4">
          <w:rPr>
            <w:rFonts w:ascii="Times New Roman" w:eastAsia="Times New Roman" w:hAnsi="Times New Roman" w:cs="Times New Roman"/>
            <w:sz w:val="28"/>
            <w:szCs w:val="28"/>
            <w:u w:val="single"/>
            <w:lang w:eastAsia="ru-RU"/>
          </w:rPr>
          <w:t>. 2 ст. 2 Закона № 311-ФЗ</w:t>
        </w:r>
      </w:hyperlink>
      <w:r w:rsidRPr="006A66A4">
        <w:rPr>
          <w:rFonts w:ascii="Times New Roman" w:eastAsia="Times New Roman" w:hAnsi="Times New Roman" w:cs="Times New Roman"/>
          <w:sz w:val="28"/>
          <w:szCs w:val="28"/>
          <w:lang w:eastAsia="ru-RU"/>
        </w:rPr>
        <w:t> установлен соответствующий переходный период). По новым же правилам работодателям нужно будет самостоятельно устанавливать нормы бесплатной выдачи таких средств, руководствуясь правилами обеспечения работников СИЗ и смывающими средствами, а также едиными типовыми нормами выдачи таких средств, которые предстоит утвердить Минтруду России (</w:t>
      </w:r>
      <w:hyperlink r:id="rId14" w:history="1">
        <w:r w:rsidRPr="006A66A4">
          <w:rPr>
            <w:rFonts w:ascii="Times New Roman" w:eastAsia="Times New Roman" w:hAnsi="Times New Roman" w:cs="Times New Roman"/>
            <w:sz w:val="28"/>
            <w:szCs w:val="28"/>
            <w:u w:val="single"/>
            <w:lang w:eastAsia="ru-RU"/>
          </w:rPr>
          <w:t>ст. 221 ТК РФ</w:t>
        </w:r>
      </w:hyperlink>
      <w:r w:rsidRPr="006A66A4">
        <w:rPr>
          <w:rFonts w:ascii="Times New Roman" w:eastAsia="Times New Roman" w:hAnsi="Times New Roman" w:cs="Times New Roman"/>
          <w:sz w:val="28"/>
          <w:szCs w:val="28"/>
          <w:lang w:eastAsia="ru-RU"/>
        </w:rPr>
        <w:t> в редакции </w:t>
      </w:r>
      <w:hyperlink r:id="rId15" w:history="1">
        <w:r w:rsidRPr="006A66A4">
          <w:rPr>
            <w:rFonts w:ascii="Times New Roman" w:eastAsia="Times New Roman" w:hAnsi="Times New Roman" w:cs="Times New Roman"/>
            <w:sz w:val="28"/>
            <w:szCs w:val="28"/>
            <w:u w:val="single"/>
            <w:lang w:eastAsia="ru-RU"/>
          </w:rPr>
          <w:t>Закона № 311-ФЗ</w:t>
        </w:r>
      </w:hyperlink>
      <w:r w:rsidRPr="006A66A4">
        <w:rPr>
          <w:rFonts w:ascii="Times New Roman" w:eastAsia="Times New Roman" w:hAnsi="Times New Roman" w:cs="Times New Roman"/>
          <w:sz w:val="28"/>
          <w:szCs w:val="28"/>
          <w:lang w:eastAsia="ru-RU"/>
        </w:rPr>
        <w:t>).</w:t>
      </w:r>
    </w:p>
    <w:p w:rsidR="00457B51" w:rsidRPr="006A66A4" w:rsidRDefault="00457B51" w:rsidP="00457B51">
      <w:pPr>
        <w:pStyle w:val="a6"/>
        <w:jc w:val="both"/>
        <w:rPr>
          <w:rFonts w:ascii="Times New Roman" w:eastAsia="Times New Roman" w:hAnsi="Times New Roman" w:cs="Times New Roman"/>
          <w:sz w:val="28"/>
          <w:szCs w:val="28"/>
          <w:lang w:eastAsia="ru-RU"/>
        </w:rPr>
      </w:pPr>
      <w:r w:rsidRPr="006A66A4">
        <w:rPr>
          <w:rFonts w:ascii="Times New Roman" w:eastAsia="Times New Roman" w:hAnsi="Times New Roman" w:cs="Times New Roman"/>
          <w:sz w:val="28"/>
          <w:szCs w:val="28"/>
          <w:lang w:eastAsia="ru-RU"/>
        </w:rPr>
        <w:t xml:space="preserve">          Таким образом, каждому работодателю нужно издать локальный нормативный акт, предусматривающий порядок обеспечения работников СИЗ и смывающими средствами обязательно с учетом результатов специальной оценки условий труда. "Если возникают такие ситуации, когда </w:t>
      </w:r>
      <w:proofErr w:type="spellStart"/>
      <w:r w:rsidRPr="006A66A4">
        <w:rPr>
          <w:rFonts w:ascii="Times New Roman" w:eastAsia="Times New Roman" w:hAnsi="Times New Roman" w:cs="Times New Roman"/>
          <w:sz w:val="28"/>
          <w:szCs w:val="28"/>
          <w:lang w:eastAsia="ru-RU"/>
        </w:rPr>
        <w:t>спецоценка</w:t>
      </w:r>
      <w:proofErr w:type="spellEnd"/>
      <w:r w:rsidRPr="006A66A4">
        <w:rPr>
          <w:rFonts w:ascii="Times New Roman" w:eastAsia="Times New Roman" w:hAnsi="Times New Roman" w:cs="Times New Roman"/>
          <w:sz w:val="28"/>
          <w:szCs w:val="28"/>
          <w:lang w:eastAsia="ru-RU"/>
        </w:rPr>
        <w:t xml:space="preserve"> еще не проведена: создается новая компания или же в компании создаются новые рабочие места, и на эти новые рабочие места принимаются работники, нужно определить, какие условия труда на них возникают. Если раньше работодатели могли спокойно пользоваться различными перечнями должностей работников, занятых на работах с вредными или опасными условиями труда, и </w:t>
      </w:r>
      <w:proofErr w:type="gramStart"/>
      <w:r w:rsidRPr="006A66A4">
        <w:rPr>
          <w:rFonts w:ascii="Times New Roman" w:eastAsia="Times New Roman" w:hAnsi="Times New Roman" w:cs="Times New Roman"/>
          <w:sz w:val="28"/>
          <w:szCs w:val="28"/>
          <w:lang w:eastAsia="ru-RU"/>
        </w:rPr>
        <w:t>обеспечивать их СИЗ</w:t>
      </w:r>
      <w:proofErr w:type="gramEnd"/>
      <w:r w:rsidRPr="006A66A4">
        <w:rPr>
          <w:rFonts w:ascii="Times New Roman" w:eastAsia="Times New Roman" w:hAnsi="Times New Roman" w:cs="Times New Roman"/>
          <w:sz w:val="28"/>
          <w:szCs w:val="28"/>
          <w:lang w:eastAsia="ru-RU"/>
        </w:rPr>
        <w:t xml:space="preserve"> до проведения </w:t>
      </w:r>
      <w:proofErr w:type="spellStart"/>
      <w:r w:rsidRPr="006A66A4">
        <w:rPr>
          <w:rFonts w:ascii="Times New Roman" w:eastAsia="Times New Roman" w:hAnsi="Times New Roman" w:cs="Times New Roman"/>
          <w:sz w:val="28"/>
          <w:szCs w:val="28"/>
          <w:lang w:eastAsia="ru-RU"/>
        </w:rPr>
        <w:t>спецоценки</w:t>
      </w:r>
      <w:proofErr w:type="spellEnd"/>
      <w:r w:rsidRPr="006A66A4">
        <w:rPr>
          <w:rFonts w:ascii="Times New Roman" w:eastAsia="Times New Roman" w:hAnsi="Times New Roman" w:cs="Times New Roman"/>
          <w:sz w:val="28"/>
          <w:szCs w:val="28"/>
          <w:lang w:eastAsia="ru-RU"/>
        </w:rPr>
        <w:t>, то новая </w:t>
      </w:r>
      <w:hyperlink r:id="rId16" w:anchor="block_221" w:history="1">
        <w:r w:rsidRPr="006A66A4">
          <w:rPr>
            <w:rFonts w:ascii="Times New Roman" w:eastAsia="Times New Roman" w:hAnsi="Times New Roman" w:cs="Times New Roman"/>
            <w:sz w:val="28"/>
            <w:szCs w:val="28"/>
            <w:u w:val="single"/>
            <w:lang w:eastAsia="ru-RU"/>
          </w:rPr>
          <w:t>ст. 221 ТК РФ</w:t>
        </w:r>
      </w:hyperlink>
      <w:r w:rsidRPr="006A66A4">
        <w:rPr>
          <w:rFonts w:ascii="Times New Roman" w:eastAsia="Times New Roman" w:hAnsi="Times New Roman" w:cs="Times New Roman"/>
          <w:sz w:val="28"/>
          <w:szCs w:val="28"/>
          <w:lang w:eastAsia="ru-RU"/>
        </w:rPr>
        <w:t xml:space="preserve"> жестко привязывает необходимость обеспечения СИЗ к результатам </w:t>
      </w:r>
      <w:proofErr w:type="spellStart"/>
      <w:r w:rsidRPr="006A66A4">
        <w:rPr>
          <w:rFonts w:ascii="Times New Roman" w:eastAsia="Times New Roman" w:hAnsi="Times New Roman" w:cs="Times New Roman"/>
          <w:sz w:val="28"/>
          <w:szCs w:val="28"/>
          <w:lang w:eastAsia="ru-RU"/>
        </w:rPr>
        <w:t>спецоценки</w:t>
      </w:r>
      <w:proofErr w:type="spellEnd"/>
      <w:r w:rsidRPr="006A66A4">
        <w:rPr>
          <w:rFonts w:ascii="Times New Roman" w:eastAsia="Times New Roman" w:hAnsi="Times New Roman" w:cs="Times New Roman"/>
          <w:sz w:val="28"/>
          <w:szCs w:val="28"/>
          <w:lang w:eastAsia="ru-RU"/>
        </w:rPr>
        <w:t xml:space="preserve">. Поэтому </w:t>
      </w:r>
      <w:proofErr w:type="spellStart"/>
      <w:r w:rsidRPr="006A66A4">
        <w:rPr>
          <w:rFonts w:ascii="Times New Roman" w:eastAsia="Times New Roman" w:hAnsi="Times New Roman" w:cs="Times New Roman"/>
          <w:sz w:val="28"/>
          <w:szCs w:val="28"/>
          <w:lang w:eastAsia="ru-RU"/>
        </w:rPr>
        <w:t>спецоценку</w:t>
      </w:r>
      <w:proofErr w:type="spellEnd"/>
      <w:r w:rsidRPr="006A66A4">
        <w:rPr>
          <w:rFonts w:ascii="Times New Roman" w:eastAsia="Times New Roman" w:hAnsi="Times New Roman" w:cs="Times New Roman"/>
          <w:sz w:val="28"/>
          <w:szCs w:val="28"/>
          <w:lang w:eastAsia="ru-RU"/>
        </w:rPr>
        <w:t xml:space="preserve"> нужно проводить как можно быстрее, и только непосредственно по ее результатам, если выявлены вредные факторы: условия труда относятся к 3 или 4 классу, – работодатель обязан </w:t>
      </w:r>
      <w:proofErr w:type="gramStart"/>
      <w:r w:rsidRPr="006A66A4">
        <w:rPr>
          <w:rFonts w:ascii="Times New Roman" w:eastAsia="Times New Roman" w:hAnsi="Times New Roman" w:cs="Times New Roman"/>
          <w:sz w:val="28"/>
          <w:szCs w:val="28"/>
          <w:lang w:eastAsia="ru-RU"/>
        </w:rPr>
        <w:t>обеспечить таких работников СИЗ</w:t>
      </w:r>
      <w:proofErr w:type="gramEnd"/>
      <w:r w:rsidRPr="006A66A4">
        <w:rPr>
          <w:rFonts w:ascii="Times New Roman" w:eastAsia="Times New Roman" w:hAnsi="Times New Roman" w:cs="Times New Roman"/>
          <w:sz w:val="28"/>
          <w:szCs w:val="28"/>
          <w:lang w:eastAsia="ru-RU"/>
        </w:rPr>
        <w:t>.</w:t>
      </w:r>
    </w:p>
    <w:p w:rsidR="00457B51" w:rsidRPr="006A66A4" w:rsidRDefault="00457B51" w:rsidP="00457B51">
      <w:pPr>
        <w:pStyle w:val="a6"/>
        <w:jc w:val="both"/>
        <w:rPr>
          <w:rFonts w:ascii="Times New Roman" w:eastAsia="Times New Roman" w:hAnsi="Times New Roman" w:cs="Times New Roman"/>
          <w:sz w:val="28"/>
          <w:szCs w:val="28"/>
          <w:lang w:eastAsia="ru-RU"/>
        </w:rPr>
      </w:pPr>
      <w:r w:rsidRPr="006A66A4">
        <w:rPr>
          <w:rFonts w:ascii="Times New Roman" w:eastAsia="Times New Roman" w:hAnsi="Times New Roman" w:cs="Times New Roman"/>
          <w:sz w:val="28"/>
          <w:szCs w:val="28"/>
          <w:lang w:eastAsia="ru-RU"/>
        </w:rPr>
        <w:t xml:space="preserve">           </w:t>
      </w:r>
      <w:proofErr w:type="gramStart"/>
      <w:r w:rsidRPr="006A66A4">
        <w:rPr>
          <w:rFonts w:ascii="Times New Roman" w:eastAsia="Times New Roman" w:hAnsi="Times New Roman" w:cs="Times New Roman"/>
          <w:sz w:val="28"/>
          <w:szCs w:val="28"/>
          <w:lang w:eastAsia="ru-RU"/>
        </w:rPr>
        <w:t>Важнейшее нововведение касается опасных условий труда: с 1 марта 2022 года введен запрет на работу в таких условиях (ТК РФ дополнен соответствующей </w:t>
      </w:r>
      <w:hyperlink r:id="rId17" w:history="1">
        <w:r w:rsidRPr="006A66A4">
          <w:rPr>
            <w:rFonts w:ascii="Times New Roman" w:eastAsia="Times New Roman" w:hAnsi="Times New Roman" w:cs="Times New Roman"/>
            <w:sz w:val="28"/>
            <w:szCs w:val="28"/>
            <w:u w:val="single"/>
            <w:lang w:eastAsia="ru-RU"/>
          </w:rPr>
          <w:t>ст. 214.1</w:t>
        </w:r>
      </w:hyperlink>
      <w:r w:rsidRPr="006A66A4">
        <w:rPr>
          <w:rFonts w:ascii="Times New Roman" w:eastAsia="Times New Roman" w:hAnsi="Times New Roman" w:cs="Times New Roman"/>
          <w:sz w:val="28"/>
          <w:szCs w:val="28"/>
          <w:lang w:eastAsia="ru-RU"/>
        </w:rPr>
        <w:t>).</w:t>
      </w:r>
      <w:proofErr w:type="gramEnd"/>
      <w:r w:rsidRPr="006A66A4">
        <w:rPr>
          <w:rFonts w:ascii="Times New Roman" w:eastAsia="Times New Roman" w:hAnsi="Times New Roman" w:cs="Times New Roman"/>
          <w:sz w:val="28"/>
          <w:szCs w:val="28"/>
          <w:lang w:eastAsia="ru-RU"/>
        </w:rPr>
        <w:t xml:space="preserve"> У работодателя появилась обязанность приостанавливать работы на рабочих местах, условия труда на которых отнесены по результатам </w:t>
      </w:r>
      <w:proofErr w:type="spellStart"/>
      <w:r w:rsidRPr="006A66A4">
        <w:rPr>
          <w:rFonts w:ascii="Times New Roman" w:eastAsia="Times New Roman" w:hAnsi="Times New Roman" w:cs="Times New Roman"/>
          <w:sz w:val="28"/>
          <w:szCs w:val="28"/>
          <w:lang w:eastAsia="ru-RU"/>
        </w:rPr>
        <w:t>спецоценки</w:t>
      </w:r>
      <w:proofErr w:type="spellEnd"/>
      <w:r w:rsidRPr="006A66A4">
        <w:rPr>
          <w:rFonts w:ascii="Times New Roman" w:eastAsia="Times New Roman" w:hAnsi="Times New Roman" w:cs="Times New Roman"/>
          <w:sz w:val="28"/>
          <w:szCs w:val="28"/>
          <w:lang w:eastAsia="ru-RU"/>
        </w:rPr>
        <w:t xml:space="preserve"> к 4 – опасному – классу (</w:t>
      </w:r>
      <w:proofErr w:type="gramStart"/>
      <w:r w:rsidRPr="006A66A4">
        <w:rPr>
          <w:rFonts w:ascii="Times New Roman" w:eastAsia="Times New Roman" w:hAnsi="Times New Roman" w:cs="Times New Roman"/>
          <w:sz w:val="28"/>
          <w:szCs w:val="28"/>
          <w:lang w:eastAsia="ru-RU"/>
        </w:rPr>
        <w:t>ч</w:t>
      </w:r>
      <w:proofErr w:type="gramEnd"/>
      <w:r w:rsidRPr="006A66A4">
        <w:rPr>
          <w:rFonts w:ascii="Times New Roman" w:eastAsia="Times New Roman" w:hAnsi="Times New Roman" w:cs="Times New Roman"/>
          <w:sz w:val="28"/>
          <w:szCs w:val="28"/>
          <w:lang w:eastAsia="ru-RU"/>
        </w:rPr>
        <w:t>. 5 ст. 14 Федерального закона от 28 декабря 2013 г. № 426-ФЗ "</w:t>
      </w:r>
      <w:hyperlink r:id="rId18" w:anchor="block_145" w:history="1">
        <w:r w:rsidRPr="006A66A4">
          <w:rPr>
            <w:rFonts w:ascii="Times New Roman" w:eastAsia="Times New Roman" w:hAnsi="Times New Roman" w:cs="Times New Roman"/>
            <w:sz w:val="28"/>
            <w:szCs w:val="28"/>
            <w:u w:val="single"/>
            <w:lang w:eastAsia="ru-RU"/>
          </w:rPr>
          <w:t>О специальной оценке условий труда</w:t>
        </w:r>
      </w:hyperlink>
      <w:r w:rsidRPr="006A66A4">
        <w:rPr>
          <w:rFonts w:ascii="Times New Roman" w:eastAsia="Times New Roman" w:hAnsi="Times New Roman" w:cs="Times New Roman"/>
          <w:sz w:val="28"/>
          <w:szCs w:val="28"/>
          <w:lang w:eastAsia="ru-RU"/>
        </w:rPr>
        <w:t>"). В период такой приостановки работники либо не будут работать, средний заработок за ними при этом должен сохраняться, либо могут переводиться на другую работу с оплатой не ниже среднего заработка по прежней работе (по правилам </w:t>
      </w:r>
      <w:hyperlink r:id="rId19" w:anchor="block_2161" w:history="1">
        <w:r w:rsidRPr="006A66A4">
          <w:rPr>
            <w:rFonts w:ascii="Times New Roman" w:eastAsia="Times New Roman" w:hAnsi="Times New Roman" w:cs="Times New Roman"/>
            <w:sz w:val="28"/>
            <w:szCs w:val="28"/>
            <w:u w:val="single"/>
            <w:lang w:eastAsia="ru-RU"/>
          </w:rPr>
          <w:t>ст. 216.1 ТК РФ</w:t>
        </w:r>
      </w:hyperlink>
      <w:r w:rsidRPr="006A66A4">
        <w:rPr>
          <w:rFonts w:ascii="Times New Roman" w:eastAsia="Times New Roman" w:hAnsi="Times New Roman" w:cs="Times New Roman"/>
          <w:sz w:val="28"/>
          <w:szCs w:val="28"/>
          <w:lang w:eastAsia="ru-RU"/>
        </w:rPr>
        <w:t>). Срок приостановки будет зависеть от того, как быстро работодатель сможет устранить основания, послужившие установлению опасного класса условий труда. Их устранение должно осуществляться на основе специально разработанного и утвержденного плана мероприятий, копию которого работодатель обязан направить в территориальную инспекцию труда.</w:t>
      </w:r>
    </w:p>
    <w:p w:rsidR="00457B51" w:rsidRPr="006A66A4" w:rsidRDefault="00457B51" w:rsidP="00457B51">
      <w:pPr>
        <w:pStyle w:val="a6"/>
        <w:jc w:val="both"/>
        <w:rPr>
          <w:rFonts w:ascii="Times New Roman" w:eastAsia="Times New Roman" w:hAnsi="Times New Roman" w:cs="Times New Roman"/>
          <w:sz w:val="28"/>
          <w:szCs w:val="28"/>
          <w:lang w:eastAsia="ru-RU"/>
        </w:rPr>
      </w:pPr>
      <w:r w:rsidRPr="006A66A4">
        <w:rPr>
          <w:rFonts w:ascii="Times New Roman" w:eastAsia="Times New Roman" w:hAnsi="Times New Roman" w:cs="Times New Roman"/>
          <w:sz w:val="28"/>
          <w:szCs w:val="28"/>
          <w:lang w:eastAsia="ru-RU"/>
        </w:rPr>
        <w:t xml:space="preserve">         После реализации запланированных мероприятий должна будет проводиться внеплановая </w:t>
      </w:r>
      <w:proofErr w:type="spellStart"/>
      <w:r w:rsidRPr="006A66A4">
        <w:rPr>
          <w:rFonts w:ascii="Times New Roman" w:eastAsia="Times New Roman" w:hAnsi="Times New Roman" w:cs="Times New Roman"/>
          <w:sz w:val="28"/>
          <w:szCs w:val="28"/>
          <w:lang w:eastAsia="ru-RU"/>
        </w:rPr>
        <w:t>спецоценка</w:t>
      </w:r>
      <w:proofErr w:type="spellEnd"/>
      <w:r w:rsidRPr="006A66A4">
        <w:rPr>
          <w:rFonts w:ascii="Times New Roman" w:eastAsia="Times New Roman" w:hAnsi="Times New Roman" w:cs="Times New Roman"/>
          <w:sz w:val="28"/>
          <w:szCs w:val="28"/>
          <w:lang w:eastAsia="ru-RU"/>
        </w:rPr>
        <w:t xml:space="preserve"> условий труда на признанных опасными рабочих местах.  Следует иметь в виду, что под запрет на работу в опасных условиях труда не будут подпадать работы, связанные с предотвращением или устранением последствий чрезвычайных ситуаций, и еще некоторые виды работ – в соответствии с перечнем, который утвержден Правительством Российской Федерации.</w:t>
      </w:r>
    </w:p>
    <w:p w:rsidR="00457B51" w:rsidRDefault="00457B51" w:rsidP="00457B51">
      <w:pPr>
        <w:pStyle w:val="a6"/>
        <w:spacing w:line="240" w:lineRule="exact"/>
        <w:jc w:val="both"/>
        <w:rPr>
          <w:rFonts w:ascii="Times New Roman" w:eastAsia="Times New Roman" w:hAnsi="Times New Roman" w:cs="Times New Roman"/>
          <w:sz w:val="28"/>
          <w:szCs w:val="28"/>
          <w:lang w:eastAsia="ru-RU"/>
        </w:rPr>
      </w:pPr>
      <w:r w:rsidRPr="006A66A4">
        <w:rPr>
          <w:rFonts w:ascii="Times New Roman" w:eastAsia="Times New Roman" w:hAnsi="Times New Roman" w:cs="Times New Roman"/>
          <w:sz w:val="28"/>
          <w:szCs w:val="28"/>
          <w:lang w:eastAsia="ru-RU"/>
        </w:rPr>
        <w:t xml:space="preserve"> </w:t>
      </w:r>
    </w:p>
    <w:p w:rsidR="00457B51" w:rsidRDefault="00457B51" w:rsidP="00457B51">
      <w:pPr>
        <w:pStyle w:val="a6"/>
        <w:spacing w:line="240" w:lineRule="exact"/>
        <w:jc w:val="both"/>
        <w:rPr>
          <w:rFonts w:ascii="Times New Roman" w:eastAsia="Times New Roman" w:hAnsi="Times New Roman" w:cs="Times New Roman"/>
          <w:sz w:val="28"/>
          <w:szCs w:val="28"/>
          <w:lang w:eastAsia="ru-RU"/>
        </w:rPr>
      </w:pPr>
    </w:p>
    <w:p w:rsidR="00457B51" w:rsidRDefault="00457B51" w:rsidP="00457B51">
      <w:pPr>
        <w:pStyle w:val="a6"/>
        <w:spacing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Помощник прокурора</w:t>
      </w:r>
    </w:p>
    <w:p w:rsidR="00457B51" w:rsidRDefault="00457B51" w:rsidP="00457B51">
      <w:pPr>
        <w:pStyle w:val="a6"/>
        <w:spacing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Краснозерского района</w:t>
      </w:r>
    </w:p>
    <w:p w:rsidR="00457B51" w:rsidRDefault="00457B51" w:rsidP="00457B51">
      <w:pPr>
        <w:pStyle w:val="a6"/>
        <w:spacing w:line="240" w:lineRule="exact"/>
        <w:jc w:val="both"/>
        <w:rPr>
          <w:rFonts w:ascii="Times New Roman" w:eastAsia="Times New Roman" w:hAnsi="Times New Roman" w:cs="Times New Roman"/>
          <w:sz w:val="28"/>
          <w:szCs w:val="28"/>
          <w:lang w:eastAsia="ru-RU"/>
        </w:rPr>
      </w:pPr>
    </w:p>
    <w:p w:rsidR="00457B51" w:rsidRPr="006A66A4" w:rsidRDefault="00457B51" w:rsidP="00457B51">
      <w:pPr>
        <w:pStyle w:val="a6"/>
        <w:pBdr>
          <w:bottom w:val="double" w:sz="6" w:space="1" w:color="auto"/>
        </w:pBdr>
        <w:spacing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советник юстиции                                                                      М.П.Потапова  </w:t>
      </w:r>
    </w:p>
    <w:p w:rsidR="00C074BF" w:rsidRPr="0084158C" w:rsidRDefault="00C074BF" w:rsidP="00C074BF">
      <w:pPr>
        <w:pStyle w:val="a7"/>
        <w:jc w:val="center"/>
        <w:rPr>
          <w:b/>
          <w:sz w:val="28"/>
          <w:szCs w:val="28"/>
        </w:rPr>
      </w:pPr>
      <w:r w:rsidRPr="0084158C">
        <w:rPr>
          <w:b/>
          <w:sz w:val="28"/>
          <w:szCs w:val="28"/>
        </w:rPr>
        <w:t>Порядок назначения пособий на ребёнка.</w:t>
      </w:r>
    </w:p>
    <w:p w:rsidR="00C074BF" w:rsidRPr="0084158C" w:rsidRDefault="00C074BF" w:rsidP="00C074BF">
      <w:pPr>
        <w:pStyle w:val="a7"/>
        <w:spacing w:before="0" w:beforeAutospacing="0" w:after="0" w:afterAutospacing="0"/>
        <w:ind w:firstLine="708"/>
        <w:contextualSpacing/>
        <w:jc w:val="both"/>
        <w:rPr>
          <w:sz w:val="28"/>
          <w:szCs w:val="28"/>
        </w:rPr>
      </w:pPr>
      <w:r w:rsidRPr="0084158C">
        <w:rPr>
          <w:sz w:val="28"/>
          <w:szCs w:val="28"/>
        </w:rPr>
        <w:t xml:space="preserve">С 01.10.2022 в Российской Федерации изменяется порядок назначения ежемесячной денежной выплаты на ребенка. </w:t>
      </w:r>
    </w:p>
    <w:p w:rsidR="00C074BF" w:rsidRPr="0084158C" w:rsidRDefault="00C074BF" w:rsidP="00C074BF">
      <w:pPr>
        <w:pStyle w:val="a7"/>
        <w:spacing w:before="0" w:beforeAutospacing="0" w:after="0" w:afterAutospacing="0"/>
        <w:ind w:firstLine="708"/>
        <w:contextualSpacing/>
        <w:jc w:val="both"/>
        <w:rPr>
          <w:sz w:val="28"/>
          <w:szCs w:val="28"/>
        </w:rPr>
      </w:pPr>
      <w:proofErr w:type="gramStart"/>
      <w:r w:rsidRPr="0084158C">
        <w:rPr>
          <w:sz w:val="28"/>
          <w:szCs w:val="28"/>
        </w:rPr>
        <w:t>Так, согласно постановлению Правительства Российской Федерации  от 09.04.2022 № 630 «Об утверждении основных требований к порядку и условиям предоставления ежемесячной денежной выплаты на ребенка в возрасте от 8 до 17 лет, примерного перечня документов (сведений), необходимых для назначения указанной ежемесячной выплаты, и типовой формы заявления о ее назначении» по заявлениям о назначении ежемесячной денежной выплаты, поданным до 01.10.2022, ежемесячная денежная выплата</w:t>
      </w:r>
      <w:proofErr w:type="gramEnd"/>
      <w:r w:rsidRPr="0084158C">
        <w:rPr>
          <w:sz w:val="28"/>
          <w:szCs w:val="28"/>
        </w:rPr>
        <w:t xml:space="preserve"> осуществляется за прошедший период,  начиная с 01.04.2022, но не ранее месяца достижения ребенком возраста 8 лет.</w:t>
      </w:r>
    </w:p>
    <w:p w:rsidR="00C074BF" w:rsidRPr="0084158C" w:rsidRDefault="00C074BF" w:rsidP="00C074BF">
      <w:pPr>
        <w:pStyle w:val="a7"/>
        <w:spacing w:before="0" w:beforeAutospacing="0" w:after="0" w:afterAutospacing="0"/>
        <w:ind w:firstLine="708"/>
        <w:contextualSpacing/>
        <w:jc w:val="both"/>
        <w:rPr>
          <w:sz w:val="28"/>
          <w:szCs w:val="28"/>
        </w:rPr>
      </w:pPr>
      <w:r w:rsidRPr="0084158C">
        <w:rPr>
          <w:sz w:val="28"/>
          <w:szCs w:val="28"/>
        </w:rPr>
        <w:t xml:space="preserve">По заявлениям о назначении ежемесячной денежной выплаты, поданным начиная с 01.10.2022, ежемесячная денежная выплата </w:t>
      </w:r>
      <w:proofErr w:type="gramStart"/>
      <w:r w:rsidRPr="0084158C">
        <w:rPr>
          <w:sz w:val="28"/>
          <w:szCs w:val="28"/>
        </w:rPr>
        <w:t>осуществляется</w:t>
      </w:r>
      <w:proofErr w:type="gramEnd"/>
      <w:r w:rsidRPr="0084158C">
        <w:rPr>
          <w:sz w:val="28"/>
          <w:szCs w:val="28"/>
        </w:rPr>
        <w:t xml:space="preserve"> начиная с месяца достижения ребенком возраста 8 лет, если обращение за ее назначением последовало не позднее 6 месяцев с этого месяца.</w:t>
      </w:r>
    </w:p>
    <w:p w:rsidR="00C074BF" w:rsidRDefault="00C074BF" w:rsidP="00C074BF">
      <w:pPr>
        <w:pStyle w:val="a7"/>
        <w:spacing w:before="0" w:beforeAutospacing="0" w:after="0" w:afterAutospacing="0"/>
        <w:ind w:firstLine="708"/>
        <w:contextualSpacing/>
        <w:jc w:val="both"/>
      </w:pPr>
      <w:r w:rsidRPr="0084158C">
        <w:rPr>
          <w:sz w:val="28"/>
          <w:szCs w:val="28"/>
        </w:rPr>
        <w:t>В остальных случаях ежемесячная денежная выплата осуществляется с месяца обращения заявителя за ее назначением.</w:t>
      </w:r>
    </w:p>
    <w:p w:rsidR="00C074BF" w:rsidRDefault="00C074BF" w:rsidP="00C074BF">
      <w:pPr>
        <w:pStyle w:val="a7"/>
        <w:spacing w:before="0" w:beforeAutospacing="0" w:after="0" w:afterAutospacing="0" w:line="240" w:lineRule="exact"/>
        <w:contextualSpacing/>
        <w:jc w:val="both"/>
      </w:pPr>
    </w:p>
    <w:p w:rsidR="00C074BF" w:rsidRDefault="00C074BF" w:rsidP="00C074BF">
      <w:pPr>
        <w:pStyle w:val="a7"/>
        <w:spacing w:before="0" w:beforeAutospacing="0" w:after="0" w:afterAutospacing="0" w:line="240" w:lineRule="exact"/>
        <w:contextualSpacing/>
        <w:jc w:val="both"/>
      </w:pPr>
    </w:p>
    <w:p w:rsidR="00C074BF" w:rsidRPr="0084158C" w:rsidRDefault="00C074BF" w:rsidP="00C074BF">
      <w:pPr>
        <w:pStyle w:val="a7"/>
        <w:spacing w:before="0" w:beforeAutospacing="0" w:after="0" w:afterAutospacing="0" w:line="240" w:lineRule="exact"/>
        <w:contextualSpacing/>
        <w:jc w:val="both"/>
        <w:rPr>
          <w:sz w:val="28"/>
          <w:szCs w:val="28"/>
        </w:rPr>
      </w:pPr>
      <w:r w:rsidRPr="0084158C">
        <w:rPr>
          <w:sz w:val="28"/>
          <w:szCs w:val="28"/>
        </w:rPr>
        <w:t>Старший помощник прокурора Краснозерского района</w:t>
      </w:r>
    </w:p>
    <w:p w:rsidR="00C074BF" w:rsidRPr="0084158C" w:rsidRDefault="00C074BF" w:rsidP="00C074BF">
      <w:pPr>
        <w:pStyle w:val="a7"/>
        <w:spacing w:before="0" w:beforeAutospacing="0" w:after="0" w:afterAutospacing="0" w:line="240" w:lineRule="exact"/>
        <w:contextualSpacing/>
        <w:jc w:val="both"/>
        <w:rPr>
          <w:sz w:val="28"/>
          <w:szCs w:val="28"/>
        </w:rPr>
      </w:pPr>
    </w:p>
    <w:p w:rsidR="00C074BF" w:rsidRPr="0084158C" w:rsidRDefault="00C074BF" w:rsidP="00C074BF">
      <w:pPr>
        <w:pStyle w:val="a7"/>
        <w:spacing w:before="0" w:beforeAutospacing="0" w:after="0" w:afterAutospacing="0" w:line="240" w:lineRule="exact"/>
        <w:contextualSpacing/>
        <w:jc w:val="both"/>
        <w:rPr>
          <w:sz w:val="28"/>
          <w:szCs w:val="28"/>
        </w:rPr>
      </w:pPr>
      <w:r w:rsidRPr="0084158C">
        <w:rPr>
          <w:sz w:val="28"/>
          <w:szCs w:val="28"/>
        </w:rPr>
        <w:t xml:space="preserve">младший советник юстиции                                                             </w:t>
      </w:r>
      <w:r>
        <w:rPr>
          <w:sz w:val="28"/>
          <w:szCs w:val="28"/>
        </w:rPr>
        <w:t xml:space="preserve"> </w:t>
      </w:r>
      <w:r w:rsidRPr="0084158C">
        <w:rPr>
          <w:sz w:val="28"/>
          <w:szCs w:val="28"/>
        </w:rPr>
        <w:t xml:space="preserve">О.П. </w:t>
      </w:r>
      <w:proofErr w:type="spellStart"/>
      <w:r w:rsidRPr="0084158C">
        <w:rPr>
          <w:sz w:val="28"/>
          <w:szCs w:val="28"/>
        </w:rPr>
        <w:t>Стенина</w:t>
      </w:r>
      <w:proofErr w:type="spellEnd"/>
    </w:p>
    <w:p w:rsidR="00C074BF" w:rsidRDefault="00C074BF" w:rsidP="00C074BF">
      <w:pPr>
        <w:pStyle w:val="a7"/>
        <w:pBdr>
          <w:bottom w:val="double" w:sz="6" w:space="1" w:color="auto"/>
        </w:pBdr>
        <w:spacing w:before="0" w:beforeAutospacing="0" w:after="0" w:afterAutospacing="0" w:line="240" w:lineRule="exact"/>
        <w:contextualSpacing/>
        <w:jc w:val="both"/>
      </w:pPr>
    </w:p>
    <w:p w:rsidR="006E491D" w:rsidRDefault="006E491D" w:rsidP="006E491D">
      <w:pPr>
        <w:shd w:val="clear" w:color="auto" w:fill="FFFFFF"/>
        <w:spacing w:after="0" w:line="240" w:lineRule="auto"/>
        <w:ind w:firstLine="709"/>
        <w:jc w:val="center"/>
        <w:rPr>
          <w:rFonts w:ascii="Roboto" w:eastAsia="Times New Roman" w:hAnsi="Roboto"/>
          <w:b/>
          <w:color w:val="333333"/>
          <w:sz w:val="28"/>
          <w:szCs w:val="28"/>
        </w:rPr>
      </w:pPr>
      <w:r w:rsidRPr="00550DAF">
        <w:rPr>
          <w:rFonts w:ascii="Roboto" w:eastAsia="Times New Roman" w:hAnsi="Roboto"/>
          <w:b/>
          <w:color w:val="333333"/>
          <w:sz w:val="28"/>
          <w:szCs w:val="28"/>
        </w:rPr>
        <w:t>Минимальный размер  доли в праве собственности</w:t>
      </w:r>
    </w:p>
    <w:p w:rsidR="006E491D" w:rsidRDefault="006E491D" w:rsidP="006E491D">
      <w:pPr>
        <w:shd w:val="clear" w:color="auto" w:fill="FFFFFF"/>
        <w:spacing w:after="0" w:line="240" w:lineRule="auto"/>
        <w:ind w:firstLine="709"/>
        <w:jc w:val="center"/>
        <w:rPr>
          <w:rFonts w:ascii="Roboto" w:eastAsia="Times New Roman" w:hAnsi="Roboto"/>
          <w:b/>
          <w:color w:val="333333"/>
          <w:sz w:val="28"/>
          <w:szCs w:val="28"/>
        </w:rPr>
      </w:pPr>
      <w:r w:rsidRPr="00550DAF">
        <w:rPr>
          <w:rFonts w:ascii="Roboto" w:eastAsia="Times New Roman" w:hAnsi="Roboto"/>
          <w:b/>
          <w:color w:val="333333"/>
          <w:sz w:val="28"/>
          <w:szCs w:val="28"/>
        </w:rPr>
        <w:t>на жилое помещение</w:t>
      </w:r>
    </w:p>
    <w:p w:rsidR="006E491D" w:rsidRPr="00550DAF" w:rsidRDefault="006E491D" w:rsidP="006E491D">
      <w:pPr>
        <w:shd w:val="clear" w:color="auto" w:fill="FFFFFF"/>
        <w:spacing w:after="0" w:line="240" w:lineRule="auto"/>
        <w:ind w:firstLine="709"/>
        <w:jc w:val="center"/>
        <w:rPr>
          <w:rFonts w:ascii="Roboto" w:eastAsia="Times New Roman" w:hAnsi="Roboto"/>
          <w:b/>
          <w:color w:val="333333"/>
          <w:sz w:val="28"/>
          <w:szCs w:val="28"/>
        </w:rPr>
      </w:pPr>
    </w:p>
    <w:p w:rsidR="006E491D" w:rsidRPr="00550DAF" w:rsidRDefault="006E491D" w:rsidP="006E491D">
      <w:pPr>
        <w:shd w:val="clear" w:color="auto" w:fill="FFFFFF"/>
        <w:spacing w:after="0" w:line="240" w:lineRule="auto"/>
        <w:ind w:firstLine="709"/>
        <w:jc w:val="both"/>
        <w:rPr>
          <w:rFonts w:ascii="Roboto" w:eastAsia="Times New Roman" w:hAnsi="Roboto"/>
          <w:color w:val="333333"/>
          <w:sz w:val="28"/>
          <w:szCs w:val="28"/>
        </w:rPr>
      </w:pPr>
      <w:proofErr w:type="gramStart"/>
      <w:r w:rsidRPr="00550DAF">
        <w:rPr>
          <w:rFonts w:ascii="Roboto" w:eastAsia="Times New Roman" w:hAnsi="Roboto"/>
          <w:color w:val="333333"/>
          <w:sz w:val="28"/>
          <w:szCs w:val="28"/>
        </w:rPr>
        <w:t>Федеральным законом от 14.07.2022 №310-ФЗ в ст. 30 Жилищного кодекса РФ введена часть 1.1, согласно которой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w:t>
      </w:r>
      <w:proofErr w:type="gramEnd"/>
      <w:r w:rsidRPr="00550DAF">
        <w:rPr>
          <w:rFonts w:ascii="Roboto" w:eastAsia="Times New Roman" w:hAnsi="Roboto"/>
          <w:color w:val="333333"/>
          <w:sz w:val="28"/>
          <w:szCs w:val="28"/>
        </w:rPr>
        <w:t xml:space="preserve">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w:t>
      </w:r>
    </w:p>
    <w:p w:rsidR="006E491D" w:rsidRPr="00550DAF" w:rsidRDefault="006E491D" w:rsidP="006E491D">
      <w:pPr>
        <w:shd w:val="clear" w:color="auto" w:fill="FFFFFF"/>
        <w:spacing w:after="0" w:line="240" w:lineRule="auto"/>
        <w:ind w:firstLine="709"/>
        <w:jc w:val="both"/>
        <w:rPr>
          <w:rFonts w:ascii="Roboto" w:eastAsia="Times New Roman" w:hAnsi="Roboto"/>
          <w:color w:val="333333"/>
          <w:sz w:val="28"/>
          <w:szCs w:val="28"/>
        </w:rPr>
      </w:pPr>
      <w:r w:rsidRPr="00550DAF">
        <w:rPr>
          <w:rFonts w:ascii="Roboto" w:eastAsia="Times New Roman" w:hAnsi="Roboto"/>
          <w:color w:val="333333"/>
          <w:sz w:val="28"/>
          <w:szCs w:val="28"/>
        </w:rPr>
        <w:t>Сделки, заключенные с нарушением правил, предусмотренных настоящей частью, являются ничтожными.</w:t>
      </w:r>
    </w:p>
    <w:p w:rsidR="006E491D" w:rsidRPr="00550DAF" w:rsidRDefault="006E491D" w:rsidP="006E491D">
      <w:pPr>
        <w:shd w:val="clear" w:color="auto" w:fill="FFFFFF"/>
        <w:spacing w:after="0" w:line="240" w:lineRule="auto"/>
        <w:ind w:firstLine="709"/>
        <w:jc w:val="both"/>
        <w:rPr>
          <w:rFonts w:ascii="Roboto" w:eastAsia="Times New Roman" w:hAnsi="Roboto"/>
          <w:color w:val="333333"/>
          <w:sz w:val="28"/>
          <w:szCs w:val="28"/>
        </w:rPr>
      </w:pPr>
      <w:r w:rsidRPr="00550DAF">
        <w:rPr>
          <w:rFonts w:ascii="Roboto" w:eastAsia="Times New Roman" w:hAnsi="Roboto"/>
          <w:color w:val="333333"/>
          <w:sz w:val="28"/>
          <w:szCs w:val="28"/>
        </w:rPr>
        <w:lastRenderedPageBreak/>
        <w:t>Таким образом, сделки, в результате которых образовываются доли в жилых помещениях, площадь которых составит менее шести квадратных метров, будут являться ничтожными.</w:t>
      </w:r>
    </w:p>
    <w:p w:rsidR="006E491D" w:rsidRPr="00550DAF" w:rsidRDefault="006E491D" w:rsidP="006E491D">
      <w:pPr>
        <w:shd w:val="clear" w:color="auto" w:fill="FFFFFF"/>
        <w:spacing w:after="0" w:line="240" w:lineRule="auto"/>
        <w:ind w:firstLine="709"/>
        <w:jc w:val="both"/>
        <w:rPr>
          <w:rFonts w:ascii="Roboto" w:eastAsia="Times New Roman" w:hAnsi="Roboto"/>
          <w:color w:val="333333"/>
          <w:sz w:val="28"/>
          <w:szCs w:val="28"/>
        </w:rPr>
      </w:pPr>
      <w:r w:rsidRPr="00550DAF">
        <w:rPr>
          <w:rFonts w:ascii="Roboto" w:eastAsia="Times New Roman" w:hAnsi="Roboto"/>
          <w:color w:val="333333"/>
          <w:sz w:val="28"/>
          <w:szCs w:val="28"/>
        </w:rPr>
        <w:t>Указанные положения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rsidR="006E491D" w:rsidRPr="00550DAF" w:rsidRDefault="006E491D" w:rsidP="006E491D">
      <w:pPr>
        <w:shd w:val="clear" w:color="auto" w:fill="FFFFFF"/>
        <w:spacing w:after="0" w:line="240" w:lineRule="auto"/>
        <w:ind w:firstLine="709"/>
        <w:jc w:val="both"/>
        <w:rPr>
          <w:rFonts w:ascii="Roboto" w:eastAsia="Times New Roman" w:hAnsi="Roboto"/>
          <w:color w:val="333333"/>
          <w:sz w:val="28"/>
          <w:szCs w:val="28"/>
        </w:rPr>
      </w:pPr>
      <w:r w:rsidRPr="00550DAF">
        <w:rPr>
          <w:rFonts w:ascii="Roboto" w:eastAsia="Times New Roman" w:hAnsi="Roboto"/>
          <w:color w:val="333333"/>
          <w:sz w:val="28"/>
          <w:szCs w:val="28"/>
        </w:rPr>
        <w:t>Изменения вступ</w:t>
      </w:r>
      <w:r>
        <w:rPr>
          <w:rFonts w:ascii="Roboto" w:eastAsia="Times New Roman" w:hAnsi="Roboto"/>
          <w:color w:val="333333"/>
          <w:sz w:val="28"/>
          <w:szCs w:val="28"/>
        </w:rPr>
        <w:t xml:space="preserve">или в законную силу с </w:t>
      </w:r>
      <w:r w:rsidRPr="00550DAF">
        <w:rPr>
          <w:rFonts w:ascii="Roboto" w:eastAsia="Times New Roman" w:hAnsi="Roboto"/>
          <w:color w:val="333333"/>
          <w:sz w:val="28"/>
          <w:szCs w:val="28"/>
        </w:rPr>
        <w:t>1 сентября 2022 года и применяются к отношениям, возникшим после 01 сентября 2022 года.</w:t>
      </w:r>
    </w:p>
    <w:p w:rsidR="006E491D" w:rsidRDefault="006E491D" w:rsidP="006E491D">
      <w:pPr>
        <w:spacing w:after="0" w:line="240" w:lineRule="auto"/>
        <w:contextualSpacing/>
        <w:rPr>
          <w:rFonts w:ascii="Times New Roman" w:hAnsi="Times New Roman"/>
          <w:color w:val="000000"/>
          <w:sz w:val="28"/>
          <w:szCs w:val="28"/>
          <w:shd w:val="clear" w:color="auto" w:fill="FFFFFF"/>
        </w:rPr>
      </w:pPr>
    </w:p>
    <w:p w:rsidR="006E491D" w:rsidRPr="00056C9C" w:rsidRDefault="006E491D" w:rsidP="006E491D">
      <w:pPr>
        <w:pBdr>
          <w:bottom w:val="double" w:sz="6" w:space="1" w:color="auto"/>
        </w:pBdr>
        <w:tabs>
          <w:tab w:val="left" w:pos="8265"/>
        </w:tabs>
        <w:spacing w:after="0" w:line="240" w:lineRule="auto"/>
        <w:contextualSpacing/>
        <w:jc w:val="both"/>
        <w:rPr>
          <w:rFonts w:ascii="Times New Roman" w:hAnsi="Times New Roman"/>
          <w:sz w:val="28"/>
          <w:szCs w:val="28"/>
        </w:rPr>
      </w:pPr>
      <w:r>
        <w:rPr>
          <w:rFonts w:ascii="Times New Roman" w:hAnsi="Times New Roman"/>
          <w:color w:val="000000"/>
          <w:sz w:val="28"/>
          <w:szCs w:val="28"/>
          <w:shd w:val="clear" w:color="auto" w:fill="FFFFFF"/>
        </w:rPr>
        <w:t xml:space="preserve">Помощник прокурора                                                                               </w:t>
      </w:r>
      <w:proofErr w:type="spellStart"/>
      <w:r>
        <w:rPr>
          <w:rFonts w:ascii="Times New Roman" w:hAnsi="Times New Roman"/>
          <w:color w:val="000000"/>
          <w:sz w:val="28"/>
          <w:szCs w:val="28"/>
          <w:shd w:val="clear" w:color="auto" w:fill="FFFFFF"/>
        </w:rPr>
        <w:t>Л.Е.Лакетко</w:t>
      </w:r>
      <w:proofErr w:type="spellEnd"/>
    </w:p>
    <w:p w:rsidR="003D553F" w:rsidRPr="0084158C" w:rsidRDefault="003D553F" w:rsidP="003D553F">
      <w:pPr>
        <w:pStyle w:val="a7"/>
        <w:spacing w:before="0" w:beforeAutospacing="0" w:after="0" w:afterAutospacing="0" w:line="240" w:lineRule="exact"/>
        <w:contextualSpacing/>
        <w:jc w:val="center"/>
        <w:rPr>
          <w:b/>
          <w:sz w:val="28"/>
          <w:szCs w:val="28"/>
        </w:rPr>
      </w:pPr>
      <w:r w:rsidRPr="0084158C">
        <w:rPr>
          <w:b/>
          <w:sz w:val="28"/>
          <w:szCs w:val="28"/>
        </w:rPr>
        <w:t>Ограничения для оказания услуг по перевозке пассажиров.</w:t>
      </w:r>
    </w:p>
    <w:p w:rsidR="003D553F" w:rsidRDefault="003D553F" w:rsidP="003D553F">
      <w:pPr>
        <w:pStyle w:val="a7"/>
        <w:spacing w:before="0" w:beforeAutospacing="0" w:after="0" w:afterAutospacing="0" w:line="240" w:lineRule="exact"/>
        <w:contextualSpacing/>
        <w:jc w:val="both"/>
      </w:pPr>
    </w:p>
    <w:p w:rsidR="003D553F" w:rsidRPr="0084158C" w:rsidRDefault="003D553F" w:rsidP="003D553F">
      <w:pPr>
        <w:pStyle w:val="a7"/>
        <w:spacing w:before="0" w:beforeAutospacing="0" w:after="0" w:afterAutospacing="0"/>
        <w:ind w:firstLine="708"/>
        <w:contextualSpacing/>
        <w:jc w:val="both"/>
        <w:rPr>
          <w:sz w:val="28"/>
          <w:szCs w:val="28"/>
        </w:rPr>
      </w:pPr>
      <w:r w:rsidRPr="0084158C">
        <w:rPr>
          <w:sz w:val="28"/>
          <w:szCs w:val="28"/>
        </w:rPr>
        <w:t xml:space="preserve">Федеральным законом от 11.06.2022 № 155-ФЗ </w:t>
      </w:r>
      <w:r>
        <w:rPr>
          <w:sz w:val="28"/>
          <w:szCs w:val="28"/>
        </w:rPr>
        <w:t xml:space="preserve">«О внесении изменений в Трудовой кодекс Российской Федерации», вступающим в силу с 01.03.2023, </w:t>
      </w:r>
      <w:r w:rsidRPr="0084158C">
        <w:rPr>
          <w:sz w:val="28"/>
          <w:szCs w:val="28"/>
        </w:rPr>
        <w:t>внесены изменения в Трудовой кодекс Российской Федерации.</w:t>
      </w:r>
    </w:p>
    <w:p w:rsidR="003D553F" w:rsidRPr="0084158C" w:rsidRDefault="003D553F" w:rsidP="003D553F">
      <w:pPr>
        <w:pStyle w:val="a7"/>
        <w:spacing w:before="0" w:beforeAutospacing="0" w:after="0" w:afterAutospacing="0"/>
        <w:ind w:firstLine="708"/>
        <w:contextualSpacing/>
        <w:jc w:val="both"/>
        <w:rPr>
          <w:sz w:val="28"/>
          <w:szCs w:val="28"/>
        </w:rPr>
      </w:pPr>
      <w:proofErr w:type="gramStart"/>
      <w:r w:rsidRPr="0084158C">
        <w:rPr>
          <w:sz w:val="28"/>
          <w:szCs w:val="28"/>
        </w:rPr>
        <w:t>Введены ограничения на осуществление перевозок пассажиров легковыми такси, автобусами, трамваями, троллейбусами и подвижным составом внеуличного транспорта для лиц, имеющих неснятую или непогашенную судимость либо подвергавшихся уголовному преследованию за тяжкие и особо тяжкие преступления, такие как:</w:t>
      </w:r>
      <w:r>
        <w:rPr>
          <w:sz w:val="28"/>
          <w:szCs w:val="28"/>
        </w:rPr>
        <w:t xml:space="preserve"> убийство; </w:t>
      </w:r>
      <w:r w:rsidRPr="0084158C">
        <w:rPr>
          <w:sz w:val="28"/>
          <w:szCs w:val="28"/>
        </w:rPr>
        <w:t>умышленное пр</w:t>
      </w:r>
      <w:r>
        <w:rPr>
          <w:sz w:val="28"/>
          <w:szCs w:val="28"/>
        </w:rPr>
        <w:t xml:space="preserve">ичинение тяжкого вреда здоровью; похищение человека; грабеж; разбой; </w:t>
      </w:r>
      <w:r w:rsidRPr="0084158C">
        <w:rPr>
          <w:sz w:val="28"/>
          <w:szCs w:val="28"/>
        </w:rPr>
        <w:t>преступления против половой неприкосновенн</w:t>
      </w:r>
      <w:r>
        <w:rPr>
          <w:sz w:val="28"/>
          <w:szCs w:val="28"/>
        </w:rPr>
        <w:t>ости и половой свободы личности;</w:t>
      </w:r>
      <w:proofErr w:type="gramEnd"/>
      <w:r>
        <w:rPr>
          <w:sz w:val="28"/>
          <w:szCs w:val="28"/>
        </w:rPr>
        <w:t xml:space="preserve"> </w:t>
      </w:r>
      <w:r w:rsidRPr="0084158C">
        <w:rPr>
          <w:sz w:val="28"/>
          <w:szCs w:val="28"/>
        </w:rPr>
        <w:t>преступления п</w:t>
      </w:r>
      <w:r>
        <w:rPr>
          <w:sz w:val="28"/>
          <w:szCs w:val="28"/>
        </w:rPr>
        <w:t xml:space="preserve">ротив общественной безопасности; </w:t>
      </w:r>
      <w:r w:rsidRPr="0084158C">
        <w:rPr>
          <w:sz w:val="28"/>
          <w:szCs w:val="28"/>
        </w:rPr>
        <w:t>преступления против основ конституционного с</w:t>
      </w:r>
      <w:r>
        <w:rPr>
          <w:sz w:val="28"/>
          <w:szCs w:val="28"/>
        </w:rPr>
        <w:t xml:space="preserve">троя и безопасности государства; </w:t>
      </w:r>
      <w:r w:rsidRPr="0084158C">
        <w:rPr>
          <w:sz w:val="28"/>
          <w:szCs w:val="28"/>
        </w:rPr>
        <w:t>преступления против мира и безопасности человечества</w:t>
      </w:r>
      <w:r>
        <w:rPr>
          <w:sz w:val="28"/>
          <w:szCs w:val="28"/>
        </w:rPr>
        <w:t xml:space="preserve">; </w:t>
      </w:r>
      <w:r w:rsidRPr="0084158C">
        <w:rPr>
          <w:sz w:val="28"/>
          <w:szCs w:val="28"/>
        </w:rPr>
        <w:t xml:space="preserve">а также за аналогичные преступления, предусмотренные законодательством иностранных государств - членов </w:t>
      </w:r>
      <w:r>
        <w:rPr>
          <w:sz w:val="28"/>
          <w:szCs w:val="28"/>
        </w:rPr>
        <w:t>Евразийского экономического союза</w:t>
      </w:r>
      <w:r w:rsidRPr="0084158C">
        <w:rPr>
          <w:sz w:val="28"/>
          <w:szCs w:val="28"/>
        </w:rPr>
        <w:t>.</w:t>
      </w:r>
    </w:p>
    <w:p w:rsidR="003D553F" w:rsidRPr="0084158C" w:rsidRDefault="003D553F" w:rsidP="003D553F">
      <w:pPr>
        <w:pStyle w:val="a7"/>
        <w:spacing w:before="0" w:beforeAutospacing="0" w:after="0" w:afterAutospacing="0"/>
        <w:ind w:firstLine="708"/>
        <w:contextualSpacing/>
        <w:jc w:val="both"/>
        <w:rPr>
          <w:sz w:val="28"/>
          <w:szCs w:val="28"/>
        </w:rPr>
      </w:pPr>
      <w:r w:rsidRPr="0084158C">
        <w:rPr>
          <w:sz w:val="28"/>
          <w:szCs w:val="28"/>
        </w:rPr>
        <w:t>Работодатель обязан отстранить от работы (не допускать к работе) работника при получении от правоохранительных органов сведений о том, что работник подвергается уголовному преследованию за указанные преступления.</w:t>
      </w:r>
    </w:p>
    <w:p w:rsidR="003D553F" w:rsidRPr="0084158C" w:rsidRDefault="003D553F" w:rsidP="003D553F">
      <w:pPr>
        <w:pStyle w:val="a7"/>
        <w:spacing w:before="0" w:beforeAutospacing="0" w:after="0" w:afterAutospacing="0"/>
        <w:ind w:firstLine="708"/>
        <w:contextualSpacing/>
        <w:jc w:val="both"/>
        <w:rPr>
          <w:sz w:val="28"/>
          <w:szCs w:val="28"/>
        </w:rPr>
      </w:pPr>
      <w:r w:rsidRPr="0084158C">
        <w:rPr>
          <w:sz w:val="28"/>
          <w:szCs w:val="28"/>
        </w:rPr>
        <w:t xml:space="preserve">Работники, осуществляющие пассажирские перевозки, обязаны до </w:t>
      </w:r>
      <w:r>
        <w:rPr>
          <w:sz w:val="28"/>
          <w:szCs w:val="28"/>
        </w:rPr>
        <w:t>01.09.2023</w:t>
      </w:r>
      <w:r w:rsidRPr="0084158C">
        <w:rPr>
          <w:sz w:val="28"/>
          <w:szCs w:val="28"/>
        </w:rPr>
        <w:t xml:space="preserve"> представить работодателю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w:t>
      </w:r>
      <w:proofErr w:type="gramStart"/>
      <w:r w:rsidRPr="0084158C">
        <w:rPr>
          <w:sz w:val="28"/>
          <w:szCs w:val="28"/>
        </w:rPr>
        <w:t>Работники, не являющиеся гражданами Р</w:t>
      </w:r>
      <w:r>
        <w:rPr>
          <w:sz w:val="28"/>
          <w:szCs w:val="28"/>
        </w:rPr>
        <w:t xml:space="preserve">оссийской </w:t>
      </w:r>
      <w:r w:rsidRPr="0084158C">
        <w:rPr>
          <w:sz w:val="28"/>
          <w:szCs w:val="28"/>
        </w:rPr>
        <w:t>Ф</w:t>
      </w:r>
      <w:r>
        <w:rPr>
          <w:sz w:val="28"/>
          <w:szCs w:val="28"/>
        </w:rPr>
        <w:t>едерации</w:t>
      </w:r>
      <w:r w:rsidRPr="0084158C">
        <w:rPr>
          <w:sz w:val="28"/>
          <w:szCs w:val="28"/>
        </w:rPr>
        <w:t xml:space="preserve"> и имеющие гражданство другого государства - члена </w:t>
      </w:r>
      <w:r>
        <w:rPr>
          <w:sz w:val="28"/>
          <w:szCs w:val="28"/>
        </w:rPr>
        <w:t>Евразийского экономического союза</w:t>
      </w:r>
      <w:r w:rsidRPr="0084158C">
        <w:rPr>
          <w:sz w:val="28"/>
          <w:szCs w:val="28"/>
        </w:rPr>
        <w:t xml:space="preserve">, наряду с такой справкой обязаны представить аналогичный документ, выданный компетентным органом соответствующего государства - члена </w:t>
      </w:r>
      <w:r>
        <w:rPr>
          <w:sz w:val="28"/>
          <w:szCs w:val="28"/>
        </w:rPr>
        <w:t>Евразийского экономического союза</w:t>
      </w:r>
      <w:r w:rsidRPr="0084158C">
        <w:rPr>
          <w:sz w:val="28"/>
          <w:szCs w:val="28"/>
        </w:rPr>
        <w:t>.</w:t>
      </w:r>
      <w:proofErr w:type="gramEnd"/>
    </w:p>
    <w:p w:rsidR="003D553F" w:rsidRPr="0084158C" w:rsidRDefault="003D553F" w:rsidP="003D553F">
      <w:pPr>
        <w:pStyle w:val="a7"/>
        <w:spacing w:before="0" w:beforeAutospacing="0" w:after="0" w:afterAutospacing="0"/>
        <w:ind w:firstLine="708"/>
        <w:contextualSpacing/>
        <w:jc w:val="both"/>
        <w:rPr>
          <w:sz w:val="28"/>
          <w:szCs w:val="28"/>
        </w:rPr>
      </w:pPr>
      <w:r w:rsidRPr="0084158C">
        <w:rPr>
          <w:sz w:val="28"/>
          <w:szCs w:val="28"/>
        </w:rPr>
        <w:t xml:space="preserve">Трудовой договор с работником, не представившим работодателю справку (для граждан государств - членов </w:t>
      </w:r>
      <w:r>
        <w:rPr>
          <w:sz w:val="28"/>
          <w:szCs w:val="28"/>
        </w:rPr>
        <w:t>Евразийского экономического союза</w:t>
      </w:r>
      <w:r w:rsidRPr="0084158C">
        <w:rPr>
          <w:sz w:val="28"/>
          <w:szCs w:val="28"/>
        </w:rPr>
        <w:t xml:space="preserve"> - соответствующий документ) подлежит прекращению по основанию, </w:t>
      </w:r>
      <w:r w:rsidRPr="0084158C">
        <w:rPr>
          <w:sz w:val="28"/>
          <w:szCs w:val="28"/>
        </w:rPr>
        <w:lastRenderedPageBreak/>
        <w:t>предусмотренному пунктом 13 части первой статьи 83 Трудового кодекса Р</w:t>
      </w:r>
      <w:r>
        <w:rPr>
          <w:sz w:val="28"/>
          <w:szCs w:val="28"/>
        </w:rPr>
        <w:t xml:space="preserve">оссийской </w:t>
      </w:r>
      <w:r w:rsidRPr="0084158C">
        <w:rPr>
          <w:sz w:val="28"/>
          <w:szCs w:val="28"/>
        </w:rPr>
        <w:t>Ф</w:t>
      </w:r>
      <w:r>
        <w:rPr>
          <w:sz w:val="28"/>
          <w:szCs w:val="28"/>
        </w:rPr>
        <w:t>едерации</w:t>
      </w:r>
      <w:r w:rsidRPr="0084158C">
        <w:rPr>
          <w:sz w:val="28"/>
          <w:szCs w:val="28"/>
        </w:rPr>
        <w:t>.</w:t>
      </w:r>
    </w:p>
    <w:p w:rsidR="003D553F" w:rsidRPr="0084158C" w:rsidRDefault="003D553F" w:rsidP="003D553F">
      <w:pPr>
        <w:pStyle w:val="a7"/>
        <w:spacing w:before="0" w:beforeAutospacing="0" w:after="0" w:afterAutospacing="0"/>
        <w:contextualSpacing/>
        <w:jc w:val="both"/>
        <w:rPr>
          <w:sz w:val="28"/>
          <w:szCs w:val="28"/>
        </w:rPr>
      </w:pPr>
    </w:p>
    <w:p w:rsidR="003D553F" w:rsidRPr="0084158C" w:rsidRDefault="003D553F" w:rsidP="003D553F">
      <w:pPr>
        <w:pStyle w:val="a7"/>
        <w:spacing w:before="0" w:beforeAutospacing="0" w:after="0" w:afterAutospacing="0" w:line="240" w:lineRule="exact"/>
        <w:contextualSpacing/>
        <w:jc w:val="both"/>
        <w:rPr>
          <w:sz w:val="28"/>
          <w:szCs w:val="28"/>
        </w:rPr>
      </w:pPr>
      <w:r w:rsidRPr="0084158C">
        <w:rPr>
          <w:sz w:val="28"/>
          <w:szCs w:val="28"/>
        </w:rPr>
        <w:t>Старший помощник прокурора Краснозерского района</w:t>
      </w:r>
    </w:p>
    <w:p w:rsidR="003D553F" w:rsidRPr="0084158C" w:rsidRDefault="003D553F" w:rsidP="003D553F">
      <w:pPr>
        <w:pStyle w:val="a7"/>
        <w:spacing w:before="0" w:beforeAutospacing="0" w:after="0" w:afterAutospacing="0" w:line="240" w:lineRule="exact"/>
        <w:contextualSpacing/>
        <w:jc w:val="both"/>
        <w:rPr>
          <w:sz w:val="28"/>
          <w:szCs w:val="28"/>
        </w:rPr>
      </w:pPr>
    </w:p>
    <w:p w:rsidR="003D553F" w:rsidRPr="0084158C" w:rsidRDefault="003D553F" w:rsidP="003D553F">
      <w:pPr>
        <w:pStyle w:val="a7"/>
        <w:spacing w:before="0" w:beforeAutospacing="0" w:after="0" w:afterAutospacing="0" w:line="240" w:lineRule="exact"/>
        <w:contextualSpacing/>
        <w:jc w:val="both"/>
        <w:rPr>
          <w:sz w:val="28"/>
          <w:szCs w:val="28"/>
        </w:rPr>
      </w:pPr>
      <w:r w:rsidRPr="0084158C">
        <w:rPr>
          <w:sz w:val="28"/>
          <w:szCs w:val="28"/>
        </w:rPr>
        <w:t xml:space="preserve">младший советник юстиции   </w:t>
      </w:r>
      <w:r>
        <w:rPr>
          <w:sz w:val="28"/>
          <w:szCs w:val="28"/>
        </w:rPr>
        <w:t xml:space="preserve">  </w:t>
      </w:r>
      <w:r w:rsidRPr="0084158C">
        <w:rPr>
          <w:sz w:val="28"/>
          <w:szCs w:val="28"/>
        </w:rPr>
        <w:t xml:space="preserve">                                                         О.П. </w:t>
      </w:r>
      <w:proofErr w:type="spellStart"/>
      <w:r w:rsidRPr="0084158C">
        <w:rPr>
          <w:sz w:val="28"/>
          <w:szCs w:val="28"/>
        </w:rPr>
        <w:t>Стенина</w:t>
      </w:r>
      <w:proofErr w:type="spellEnd"/>
    </w:p>
    <w:p w:rsidR="003D553F" w:rsidRPr="0084158C" w:rsidRDefault="003D553F" w:rsidP="003D553F">
      <w:pPr>
        <w:pBdr>
          <w:bottom w:val="double" w:sz="6" w:space="1" w:color="auto"/>
        </w:pBdr>
        <w:spacing w:after="0" w:line="240" w:lineRule="auto"/>
        <w:contextualSpacing/>
        <w:jc w:val="both"/>
        <w:rPr>
          <w:sz w:val="28"/>
          <w:szCs w:val="28"/>
        </w:rPr>
      </w:pPr>
    </w:p>
    <w:p w:rsidR="007246AC" w:rsidRDefault="007246AC" w:rsidP="006E491D">
      <w:pPr>
        <w:spacing w:after="0" w:line="240" w:lineRule="auto"/>
        <w:rPr>
          <w:rFonts w:ascii="Times New Roman" w:hAnsi="Times New Roman"/>
          <w:color w:val="000000"/>
          <w:sz w:val="28"/>
          <w:szCs w:val="28"/>
          <w:shd w:val="clear" w:color="auto" w:fill="FFFFFF"/>
        </w:rPr>
      </w:pPr>
    </w:p>
    <w:p w:rsidR="007246AC" w:rsidRPr="0082377B" w:rsidRDefault="007246AC" w:rsidP="007246AC">
      <w:pPr>
        <w:spacing w:line="360" w:lineRule="auto"/>
        <w:rPr>
          <w:sz w:val="28"/>
          <w:szCs w:val="28"/>
        </w:rPr>
      </w:pPr>
      <w:r w:rsidRPr="0082377B">
        <w:rPr>
          <w:sz w:val="28"/>
          <w:szCs w:val="28"/>
        </w:rPr>
        <w:t>Соучредител</w:t>
      </w:r>
      <w:r>
        <w:rPr>
          <w:sz w:val="28"/>
          <w:szCs w:val="28"/>
        </w:rPr>
        <w:t>ь</w:t>
      </w:r>
      <w:r w:rsidRPr="0082377B">
        <w:rPr>
          <w:sz w:val="28"/>
          <w:szCs w:val="28"/>
        </w:rPr>
        <w:t xml:space="preserve">: администрация </w:t>
      </w:r>
      <w:proofErr w:type="spellStart"/>
      <w:r w:rsidRPr="0082377B">
        <w:rPr>
          <w:sz w:val="28"/>
          <w:szCs w:val="28"/>
        </w:rPr>
        <w:t>Лобинского</w:t>
      </w:r>
      <w:proofErr w:type="spellEnd"/>
      <w:r w:rsidRPr="0082377B">
        <w:rPr>
          <w:sz w:val="28"/>
          <w:szCs w:val="28"/>
        </w:rPr>
        <w:t xml:space="preserve"> сельсовета </w:t>
      </w:r>
    </w:p>
    <w:p w:rsidR="007246AC" w:rsidRPr="0082377B" w:rsidRDefault="007246AC" w:rsidP="007246AC">
      <w:pPr>
        <w:spacing w:line="360" w:lineRule="auto"/>
        <w:ind w:left="1065"/>
        <w:rPr>
          <w:sz w:val="28"/>
          <w:szCs w:val="28"/>
        </w:rPr>
      </w:pPr>
      <w:r w:rsidRPr="0082377B">
        <w:rPr>
          <w:sz w:val="28"/>
          <w:szCs w:val="28"/>
        </w:rPr>
        <w:t xml:space="preserve">Адрес редакционного совета: 632940 НСО </w:t>
      </w:r>
      <w:proofErr w:type="spellStart"/>
      <w:r w:rsidRPr="0082377B">
        <w:rPr>
          <w:sz w:val="28"/>
          <w:szCs w:val="28"/>
        </w:rPr>
        <w:t>Краснозерский</w:t>
      </w:r>
      <w:proofErr w:type="spellEnd"/>
      <w:r w:rsidRPr="0082377B">
        <w:rPr>
          <w:sz w:val="28"/>
          <w:szCs w:val="28"/>
        </w:rPr>
        <w:t xml:space="preserve"> район, с. </w:t>
      </w:r>
      <w:proofErr w:type="spellStart"/>
      <w:r w:rsidRPr="0082377B">
        <w:rPr>
          <w:sz w:val="28"/>
          <w:szCs w:val="28"/>
        </w:rPr>
        <w:t>Лобино</w:t>
      </w:r>
      <w:proofErr w:type="spellEnd"/>
      <w:r w:rsidRPr="0082377B">
        <w:rPr>
          <w:sz w:val="28"/>
          <w:szCs w:val="28"/>
        </w:rPr>
        <w:t>, ул. Полтава 8а</w:t>
      </w:r>
    </w:p>
    <w:p w:rsidR="007246AC" w:rsidRDefault="007246AC" w:rsidP="007246AC">
      <w:pPr>
        <w:rPr>
          <w:b/>
          <w:sz w:val="28"/>
          <w:szCs w:val="28"/>
        </w:rPr>
      </w:pPr>
      <w:r w:rsidRPr="0082377B">
        <w:rPr>
          <w:sz w:val="28"/>
          <w:szCs w:val="28"/>
        </w:rPr>
        <w:t xml:space="preserve">                   Тираж- 3 экземпляра</w:t>
      </w:r>
    </w:p>
    <w:p w:rsidR="007246AC" w:rsidRPr="004C253F" w:rsidRDefault="007246AC" w:rsidP="006E491D">
      <w:pPr>
        <w:spacing w:after="0" w:line="240" w:lineRule="auto"/>
        <w:rPr>
          <w:rFonts w:ascii="Times New Roman" w:hAnsi="Times New Roman"/>
          <w:color w:val="000000"/>
          <w:sz w:val="28"/>
          <w:szCs w:val="28"/>
          <w:shd w:val="clear" w:color="auto" w:fill="FFFFFF"/>
        </w:rPr>
      </w:pPr>
    </w:p>
    <w:p w:rsidR="006E491D" w:rsidRPr="00092353" w:rsidRDefault="006E491D" w:rsidP="006E4BFF">
      <w:pPr>
        <w:spacing w:after="0" w:line="240" w:lineRule="auto"/>
        <w:rPr>
          <w:rFonts w:ascii="Times New Roman" w:hAnsi="Times New Roman"/>
          <w:sz w:val="28"/>
          <w:szCs w:val="28"/>
        </w:rPr>
      </w:pPr>
    </w:p>
    <w:p w:rsidR="00D77918" w:rsidRPr="00092353" w:rsidRDefault="00D77918" w:rsidP="00766C41">
      <w:pPr>
        <w:spacing w:after="0" w:line="240" w:lineRule="auto"/>
        <w:rPr>
          <w:rFonts w:ascii="Times New Roman" w:hAnsi="Times New Roman"/>
          <w:sz w:val="28"/>
          <w:szCs w:val="28"/>
        </w:rPr>
      </w:pPr>
    </w:p>
    <w:p w:rsidR="003F7D44" w:rsidRPr="003F7D44" w:rsidRDefault="003F7D44" w:rsidP="003F7D44">
      <w:pPr>
        <w:tabs>
          <w:tab w:val="left" w:pos="8265"/>
        </w:tabs>
        <w:spacing w:after="0" w:line="240" w:lineRule="auto"/>
        <w:contextualSpacing/>
        <w:jc w:val="both"/>
        <w:rPr>
          <w:rFonts w:ascii="Times New Roman" w:eastAsia="Times New Roman" w:hAnsi="Times New Roman" w:cs="Times New Roman"/>
          <w:color w:val="000000"/>
          <w:sz w:val="28"/>
          <w:szCs w:val="28"/>
          <w:shd w:val="clear" w:color="auto" w:fill="FFFFFF"/>
        </w:rPr>
      </w:pPr>
    </w:p>
    <w:p w:rsidR="00C31DAF" w:rsidRDefault="00C31DAF" w:rsidP="00C31DAF">
      <w:pPr>
        <w:jc w:val="center"/>
        <w:rPr>
          <w:b/>
          <w:sz w:val="28"/>
          <w:szCs w:val="28"/>
        </w:rPr>
      </w:pPr>
    </w:p>
    <w:p w:rsidR="00643834" w:rsidRDefault="00643834"/>
    <w:sectPr w:rsidR="006438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31DAF"/>
    <w:rsid w:val="003D553F"/>
    <w:rsid w:val="003F7D44"/>
    <w:rsid w:val="0045265E"/>
    <w:rsid w:val="00457B51"/>
    <w:rsid w:val="00643834"/>
    <w:rsid w:val="006E491D"/>
    <w:rsid w:val="006E4BFF"/>
    <w:rsid w:val="006E7C10"/>
    <w:rsid w:val="007246AC"/>
    <w:rsid w:val="00766C41"/>
    <w:rsid w:val="00C074BF"/>
    <w:rsid w:val="00C31DAF"/>
    <w:rsid w:val="00D779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C41"/>
    <w:pPr>
      <w:ind w:left="720"/>
      <w:contextualSpacing/>
    </w:pPr>
    <w:rPr>
      <w:rFonts w:ascii="Calibri" w:eastAsia="Times New Roman" w:hAnsi="Calibri" w:cs="Times New Roman"/>
    </w:rPr>
  </w:style>
  <w:style w:type="paragraph" w:styleId="a4">
    <w:name w:val="Body Text Indent"/>
    <w:basedOn w:val="a"/>
    <w:link w:val="a5"/>
    <w:rsid w:val="00766C41"/>
    <w:pPr>
      <w:spacing w:after="0" w:line="240" w:lineRule="auto"/>
      <w:ind w:right="-1"/>
      <w:jc w:val="both"/>
    </w:pPr>
    <w:rPr>
      <w:rFonts w:ascii="Times New Roman" w:eastAsia="Times New Roman" w:hAnsi="Times New Roman" w:cs="Times New Roman"/>
      <w:sz w:val="24"/>
      <w:szCs w:val="20"/>
    </w:rPr>
  </w:style>
  <w:style w:type="character" w:customStyle="1" w:styleId="a5">
    <w:name w:val="Основной текст с отступом Знак"/>
    <w:basedOn w:val="a0"/>
    <w:link w:val="a4"/>
    <w:rsid w:val="00766C41"/>
    <w:rPr>
      <w:rFonts w:ascii="Times New Roman" w:eastAsia="Times New Roman" w:hAnsi="Times New Roman" w:cs="Times New Roman"/>
      <w:sz w:val="24"/>
      <w:szCs w:val="20"/>
    </w:rPr>
  </w:style>
  <w:style w:type="paragraph" w:styleId="a6">
    <w:name w:val="No Spacing"/>
    <w:uiPriority w:val="1"/>
    <w:qFormat/>
    <w:rsid w:val="00D77918"/>
    <w:pPr>
      <w:spacing w:after="0" w:line="240" w:lineRule="auto"/>
    </w:pPr>
    <w:rPr>
      <w:rFonts w:eastAsiaTheme="minorHAnsi"/>
      <w:lang w:eastAsia="en-US"/>
    </w:rPr>
  </w:style>
  <w:style w:type="paragraph" w:styleId="a7">
    <w:name w:val="Normal (Web)"/>
    <w:basedOn w:val="a"/>
    <w:uiPriority w:val="99"/>
    <w:semiHidden/>
    <w:unhideWhenUsed/>
    <w:rsid w:val="00C074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6041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7311784/8267057de6a68484b1992a8324f73179/" TargetMode="External"/><Relationship Id="rId13" Type="http://schemas.openxmlformats.org/officeDocument/2006/relationships/hyperlink" Target="http://base.garant.ru/401421204/741609f9002bd54a24e5c49cb5af953b/" TargetMode="External"/><Relationship Id="rId18" Type="http://schemas.openxmlformats.org/officeDocument/2006/relationships/hyperlink" Target="http://base.garant.ru/70552676/888134b28b1397ffae87a0ab1e117954/"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base.garant.ru/77311784/ef67419dbaa01e4d228acc1d3cf42314/" TargetMode="External"/><Relationship Id="rId12" Type="http://schemas.openxmlformats.org/officeDocument/2006/relationships/hyperlink" Target="http://base.garant.ru/55171222/" TargetMode="External"/><Relationship Id="rId17" Type="http://schemas.openxmlformats.org/officeDocument/2006/relationships/hyperlink" Target="https://base.garant.ru/77311784/25d9a79c09698b9b53faabc5b5b543e8/" TargetMode="External"/><Relationship Id="rId2" Type="http://schemas.openxmlformats.org/officeDocument/2006/relationships/settings" Target="settings.xml"/><Relationship Id="rId16" Type="http://schemas.openxmlformats.org/officeDocument/2006/relationships/hyperlink" Target="http://base.garant.ru/12125268/eb1341d8e96a5d9dccd0f8207a3c20f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ase.garant.ru/401421204/" TargetMode="External"/><Relationship Id="rId11" Type="http://schemas.openxmlformats.org/officeDocument/2006/relationships/hyperlink" Target="http://ivo.garant.ru/" TargetMode="External"/><Relationship Id="rId5" Type="http://schemas.openxmlformats.org/officeDocument/2006/relationships/hyperlink" Target="http://base.garant.ru/12125268/b5dae26bebf2908c0e8dd3b8a66868fe/" TargetMode="External"/><Relationship Id="rId15" Type="http://schemas.openxmlformats.org/officeDocument/2006/relationships/hyperlink" Target="http://base.garant.ru/401421204/" TargetMode="External"/><Relationship Id="rId10" Type="http://schemas.openxmlformats.org/officeDocument/2006/relationships/hyperlink" Target="http://base.garant.ru/12125268/87ed542564909a7be0ffb87814354e5b/" TargetMode="External"/><Relationship Id="rId19" Type="http://schemas.openxmlformats.org/officeDocument/2006/relationships/hyperlink" Target="http://base.garant.ru/12125268/8267057de6a68484b1992a8324f73179/" TargetMode="External"/><Relationship Id="rId4" Type="http://schemas.openxmlformats.org/officeDocument/2006/relationships/hyperlink" Target="https://www.klerk.ru/doc/482029/" TargetMode="External"/><Relationship Id="rId9" Type="http://schemas.openxmlformats.org/officeDocument/2006/relationships/hyperlink" Target="http://base.garant.ru/401421204/" TargetMode="External"/><Relationship Id="rId14" Type="http://schemas.openxmlformats.org/officeDocument/2006/relationships/hyperlink" Target="https://base.garant.ru/77311784/eb1341d8e96a5d9dccd0f8207a3c20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3813</Words>
  <Characters>21738</Characters>
  <Application>Microsoft Office Word</Application>
  <DocSecurity>0</DocSecurity>
  <Lines>181</Lines>
  <Paragraphs>50</Paragraphs>
  <ScaleCrop>false</ScaleCrop>
  <Company>SPecialiST RePack</Company>
  <LinksUpToDate>false</LinksUpToDate>
  <CharactersWithSpaces>25501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14</cp:revision>
  <dcterms:created xsi:type="dcterms:W3CDTF">2022-11-10T03:12:00Z</dcterms:created>
  <dcterms:modified xsi:type="dcterms:W3CDTF">2022-11-10T03:26:00Z</dcterms:modified>
</cp:coreProperties>
</file>