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FC" w:rsidRPr="00A76B5C" w:rsidRDefault="00DE4BFC" w:rsidP="00DE4BF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DE4BFC" w:rsidRDefault="00DE4BFC" w:rsidP="00DE4BF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 xml:space="preserve">Об оценке </w:t>
      </w:r>
      <w:proofErr w:type="gramStart"/>
      <w:r w:rsidRPr="00A76B5C">
        <w:rPr>
          <w:rFonts w:ascii="Times New Roman" w:hAnsi="Times New Roman" w:cs="Times New Roman"/>
          <w:sz w:val="28"/>
          <w:szCs w:val="28"/>
        </w:rPr>
        <w:t>применения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A76B5C">
        <w:rPr>
          <w:rFonts w:ascii="Times New Roman" w:hAnsi="Times New Roman" w:cs="Times New Roman"/>
          <w:sz w:val="28"/>
          <w:szCs w:val="28"/>
        </w:rPr>
        <w:t xml:space="preserve"> </w:t>
      </w:r>
      <w:r w:rsidRPr="00D42F73">
        <w:rPr>
          <w:rFonts w:ascii="Times New Roman" w:hAnsi="Times New Roman" w:cs="Times New Roman"/>
          <w:sz w:val="28"/>
          <w:szCs w:val="28"/>
        </w:rPr>
        <w:t>Совета депу</w:t>
      </w:r>
      <w:r>
        <w:rPr>
          <w:rFonts w:ascii="Times New Roman" w:hAnsi="Times New Roman" w:cs="Times New Roman"/>
          <w:sz w:val="28"/>
          <w:szCs w:val="28"/>
        </w:rPr>
        <w:t>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025">
        <w:rPr>
          <w:rFonts w:ascii="Times New Roman" w:hAnsi="Times New Roman" w:cs="Times New Roman"/>
          <w:sz w:val="28"/>
          <w:szCs w:val="28"/>
        </w:rPr>
        <w:t>Лобинского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</w:t>
      </w:r>
      <w:r w:rsidRPr="00D42F73">
        <w:rPr>
          <w:rFonts w:ascii="Times New Roman" w:hAnsi="Times New Roman" w:cs="Times New Roman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sz w:val="28"/>
          <w:szCs w:val="28"/>
        </w:rPr>
        <w:t xml:space="preserve">на Новосибирской области от </w:t>
      </w:r>
      <w:r w:rsidR="003F4025">
        <w:rPr>
          <w:rFonts w:ascii="Times New Roman" w:hAnsi="Times New Roman" w:cs="Times New Roman"/>
          <w:sz w:val="28"/>
          <w:szCs w:val="28"/>
        </w:rPr>
        <w:t>22.05.2018</w:t>
      </w:r>
      <w:r w:rsidR="00586EF7" w:rsidRPr="00586EF7">
        <w:rPr>
          <w:rFonts w:ascii="Times New Roman" w:hAnsi="Times New Roman" w:cs="Times New Roman"/>
          <w:sz w:val="28"/>
          <w:szCs w:val="28"/>
        </w:rPr>
        <w:t>г. №</w:t>
      </w:r>
      <w:r w:rsidR="00586EF7">
        <w:rPr>
          <w:rFonts w:ascii="Times New Roman" w:hAnsi="Times New Roman" w:cs="Times New Roman"/>
          <w:sz w:val="28"/>
          <w:szCs w:val="28"/>
        </w:rPr>
        <w:t xml:space="preserve"> </w:t>
      </w:r>
      <w:r w:rsidR="003F4025">
        <w:rPr>
          <w:rFonts w:ascii="Times New Roman" w:hAnsi="Times New Roman" w:cs="Times New Roman"/>
          <w:sz w:val="28"/>
          <w:szCs w:val="28"/>
        </w:rPr>
        <w:t>113</w:t>
      </w:r>
      <w:r w:rsidR="00586EF7" w:rsidRPr="00586EF7">
        <w:rPr>
          <w:rFonts w:ascii="Times New Roman" w:hAnsi="Times New Roman" w:cs="Times New Roman"/>
          <w:sz w:val="28"/>
          <w:szCs w:val="28"/>
        </w:rPr>
        <w:t xml:space="preserve"> </w:t>
      </w:r>
      <w:r w:rsidRPr="00D42F73">
        <w:rPr>
          <w:rFonts w:ascii="Times New Roman" w:hAnsi="Times New Roman" w:cs="Times New Roman"/>
          <w:sz w:val="28"/>
          <w:szCs w:val="28"/>
        </w:rPr>
        <w:t>"</w:t>
      </w:r>
      <w:r w:rsidR="00586EF7" w:rsidRPr="00586EF7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территории муниципального образования </w:t>
      </w:r>
      <w:proofErr w:type="spellStart"/>
      <w:r w:rsidR="003F4025">
        <w:rPr>
          <w:rFonts w:ascii="Times New Roman" w:hAnsi="Times New Roman" w:cs="Times New Roman"/>
          <w:color w:val="000000"/>
          <w:sz w:val="28"/>
          <w:szCs w:val="28"/>
        </w:rPr>
        <w:t>Лобинского</w:t>
      </w:r>
      <w:proofErr w:type="spellEnd"/>
      <w:r w:rsidR="00586EF7" w:rsidRPr="00586EF7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D42F73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DE4BFC" w:rsidRDefault="00DE4BFC" w:rsidP="00DE4BF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4BFC" w:rsidRPr="00A76B5C" w:rsidRDefault="00DE4BFC" w:rsidP="00DE4BF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4025">
        <w:rPr>
          <w:rFonts w:ascii="Times New Roman" w:hAnsi="Times New Roman" w:cs="Times New Roman"/>
          <w:sz w:val="28"/>
          <w:szCs w:val="28"/>
        </w:rPr>
        <w:t>25</w:t>
      </w:r>
      <w:r w:rsidR="00826BD9">
        <w:rPr>
          <w:rFonts w:ascii="Times New Roman" w:hAnsi="Times New Roman" w:cs="Times New Roman"/>
          <w:sz w:val="28"/>
          <w:szCs w:val="28"/>
        </w:rPr>
        <w:t>»</w:t>
      </w:r>
      <w:r w:rsidR="003F4025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A76B5C">
        <w:rPr>
          <w:rFonts w:ascii="Times New Roman" w:hAnsi="Times New Roman" w:cs="Times New Roman"/>
          <w:sz w:val="28"/>
          <w:szCs w:val="28"/>
        </w:rPr>
        <w:t xml:space="preserve">г.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76B5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№1</w:t>
      </w:r>
    </w:p>
    <w:p w:rsidR="00DE4BFC" w:rsidRPr="00A76B5C" w:rsidRDefault="00DE4BFC" w:rsidP="00DE4B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4BFC" w:rsidRPr="00A76B5C" w:rsidRDefault="00DE4BFC" w:rsidP="00DE4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1. Выводы по результатам оценке применения обязательных требований:</w:t>
      </w:r>
    </w:p>
    <w:p w:rsidR="00DE4BFC" w:rsidRPr="00A76B5C" w:rsidRDefault="00DE4BFC" w:rsidP="00DE4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 xml:space="preserve"> 1.1.</w:t>
      </w:r>
      <w:r w:rsidRPr="00A76B5C">
        <w:rPr>
          <w:rFonts w:ascii="Times New Roman" w:hAnsi="Times New Roman" w:cs="Times New Roman"/>
          <w:sz w:val="28"/>
          <w:szCs w:val="28"/>
        </w:rPr>
        <w:tab/>
        <w:t>О достижении/</w:t>
      </w:r>
      <w:proofErr w:type="spellStart"/>
      <w:r w:rsidRPr="00A76B5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76B5C">
        <w:rPr>
          <w:rFonts w:ascii="Times New Roman" w:hAnsi="Times New Roman" w:cs="Times New Roman"/>
          <w:sz w:val="28"/>
          <w:szCs w:val="28"/>
        </w:rPr>
        <w:t xml:space="preserve"> заявленных при подготовке муниципального нормативного правового акта, содержащего обязательные требования, целей регулирования.</w:t>
      </w:r>
    </w:p>
    <w:p w:rsidR="00DE4BFC" w:rsidRDefault="00DE4BFC" w:rsidP="00DE4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42F7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3F4025">
        <w:rPr>
          <w:rFonts w:ascii="Times New Roman" w:hAnsi="Times New Roman" w:cs="Times New Roman"/>
          <w:sz w:val="28"/>
          <w:szCs w:val="28"/>
        </w:rPr>
        <w:t>Лобинского</w:t>
      </w:r>
      <w:proofErr w:type="spellEnd"/>
      <w:r w:rsidRPr="00415319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</w:t>
      </w:r>
      <w:r w:rsidR="003F4025">
        <w:rPr>
          <w:rFonts w:ascii="Times New Roman" w:hAnsi="Times New Roman" w:cs="Times New Roman"/>
          <w:sz w:val="28"/>
          <w:szCs w:val="28"/>
        </w:rPr>
        <w:t>22.05.2018</w:t>
      </w:r>
      <w:r w:rsidR="00586EF7" w:rsidRPr="00586EF7">
        <w:rPr>
          <w:rFonts w:ascii="Times New Roman" w:hAnsi="Times New Roman" w:cs="Times New Roman"/>
          <w:sz w:val="28"/>
          <w:szCs w:val="28"/>
        </w:rPr>
        <w:t>г. №</w:t>
      </w:r>
      <w:r w:rsidR="00586EF7">
        <w:rPr>
          <w:rFonts w:ascii="Times New Roman" w:hAnsi="Times New Roman" w:cs="Times New Roman"/>
          <w:sz w:val="28"/>
          <w:szCs w:val="28"/>
        </w:rPr>
        <w:t xml:space="preserve"> </w:t>
      </w:r>
      <w:r w:rsidR="003F4025">
        <w:rPr>
          <w:rFonts w:ascii="Times New Roman" w:hAnsi="Times New Roman" w:cs="Times New Roman"/>
          <w:sz w:val="28"/>
          <w:szCs w:val="28"/>
        </w:rPr>
        <w:t>113</w:t>
      </w:r>
      <w:r w:rsidR="00586EF7" w:rsidRPr="00586EF7">
        <w:rPr>
          <w:rFonts w:ascii="Times New Roman" w:hAnsi="Times New Roman" w:cs="Times New Roman"/>
          <w:sz w:val="28"/>
          <w:szCs w:val="28"/>
        </w:rPr>
        <w:t xml:space="preserve"> </w:t>
      </w:r>
      <w:r w:rsidR="00586EF7" w:rsidRPr="00D42F73">
        <w:rPr>
          <w:rFonts w:ascii="Times New Roman" w:hAnsi="Times New Roman" w:cs="Times New Roman"/>
          <w:sz w:val="28"/>
          <w:szCs w:val="28"/>
        </w:rPr>
        <w:t>"</w:t>
      </w:r>
      <w:r w:rsidR="00586EF7" w:rsidRPr="00586EF7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территории муниципального образования </w:t>
      </w:r>
      <w:proofErr w:type="spellStart"/>
      <w:r w:rsidR="003F4025">
        <w:rPr>
          <w:rFonts w:ascii="Times New Roman" w:hAnsi="Times New Roman" w:cs="Times New Roman"/>
          <w:color w:val="000000"/>
          <w:sz w:val="28"/>
          <w:szCs w:val="28"/>
        </w:rPr>
        <w:t>Лобинского</w:t>
      </w:r>
      <w:proofErr w:type="spellEnd"/>
      <w:r w:rsidR="003F40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6EF7" w:rsidRPr="00586EF7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="00586EF7" w:rsidRPr="00D42F73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Правила) принято в целях установления единых для муниципального образования требований к благоустройству муниципального образования.</w:t>
      </w:r>
    </w:p>
    <w:p w:rsidR="00DE4BFC" w:rsidRDefault="00DE4BFC" w:rsidP="00DE4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Единые требования выражаются в следующем:</w:t>
      </w:r>
    </w:p>
    <w:p w:rsidR="00DE4BFC" w:rsidRDefault="00DE4BFC" w:rsidP="00DE4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DE4BFC" w:rsidRPr="00C610CB" w:rsidTr="00F9146D"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hAnsi="Times New Roman" w:cs="Times New Roman"/>
                <w:sz w:val="28"/>
                <w:szCs w:val="28"/>
              </w:rPr>
              <w:t>Требования к содержанию объектов благоустройства территории поселения и внешнему облику поселения</w:t>
            </w:r>
            <w:r w:rsidR="00586E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E4BFC" w:rsidRPr="00C610CB" w:rsidTr="00F9146D"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Требования к </w:t>
            </w:r>
            <w:r w:rsidR="00586EF7" w:rsidRPr="00586EF7">
              <w:rPr>
                <w:rFonts w:ascii="Times New Roman" w:hAnsi="Times New Roman" w:cs="Times New Roman"/>
                <w:sz w:val="28"/>
                <w:szCs w:val="28"/>
              </w:rPr>
              <w:t>формам и механизмам общественного участия в принятии решений и реализации проектов комплексного благоустройства</w:t>
            </w:r>
            <w:r w:rsidR="00586E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E4BFC" w:rsidRPr="00C610CB" w:rsidTr="00F9146D">
        <w:trPr>
          <w:trHeight w:val="150"/>
        </w:trPr>
        <w:tc>
          <w:tcPr>
            <w:tcW w:w="9747" w:type="dxa"/>
          </w:tcPr>
          <w:p w:rsidR="00586EF7" w:rsidRPr="00586EF7" w:rsidRDefault="00DE4BFC" w:rsidP="00586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rPr>
                <w:sz w:val="28"/>
                <w:szCs w:val="28"/>
              </w:rPr>
            </w:pPr>
            <w:r w:rsidRPr="00C610CB">
              <w:rPr>
                <w:rFonts w:eastAsia="Courier New"/>
                <w:sz w:val="28"/>
                <w:szCs w:val="28"/>
              </w:rPr>
              <w:t xml:space="preserve">- </w:t>
            </w:r>
            <w:r w:rsidR="00586EF7" w:rsidRPr="00586EF7">
              <w:rPr>
                <w:sz w:val="28"/>
                <w:szCs w:val="28"/>
              </w:rPr>
              <w:t>Требования к содержанию территории поселения и</w:t>
            </w:r>
          </w:p>
          <w:p w:rsidR="00DE4BFC" w:rsidRPr="00586EF7" w:rsidRDefault="00586EF7" w:rsidP="00586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rPr>
                <w:sz w:val="28"/>
                <w:szCs w:val="28"/>
              </w:rPr>
            </w:pPr>
            <w:r w:rsidRPr="00586EF7">
              <w:rPr>
                <w:sz w:val="28"/>
                <w:szCs w:val="28"/>
              </w:rPr>
              <w:t>внешнему облику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DE4BFC" w:rsidRPr="00C610CB" w:rsidTr="00F9146D">
        <w:trPr>
          <w:trHeight w:val="165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eastAsia="Courier New" w:hAnsi="Times New Roman" w:cs="Times New Roman"/>
                <w:sz w:val="28"/>
                <w:szCs w:val="28"/>
              </w:rPr>
              <w:t>Требования к проектированию ограждений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;</w:t>
            </w:r>
          </w:p>
        </w:tc>
      </w:tr>
      <w:tr w:rsidR="00DE4BFC" w:rsidRPr="00C610CB" w:rsidTr="00F9146D">
        <w:trPr>
          <w:trHeight w:val="142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малым архитектурным формам;</w:t>
            </w:r>
          </w:p>
        </w:tc>
      </w:tr>
      <w:tr w:rsidR="00DE4BFC" w:rsidRPr="00C610CB" w:rsidTr="00F9146D">
        <w:trPr>
          <w:trHeight w:val="142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игровому и спортивному оборудованию;</w:t>
            </w:r>
          </w:p>
        </w:tc>
      </w:tr>
      <w:tr w:rsidR="00DE4BFC" w:rsidRPr="00C610CB" w:rsidTr="00F9146D">
        <w:trPr>
          <w:trHeight w:val="150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освещению и осветительным приборам;</w:t>
            </w:r>
          </w:p>
        </w:tc>
      </w:tr>
      <w:tr w:rsidR="00DE4BFC" w:rsidRPr="00C610CB" w:rsidTr="00F9146D">
        <w:trPr>
          <w:trHeight w:val="165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hAnsi="Times New Roman" w:cs="Times New Roman"/>
                <w:sz w:val="28"/>
                <w:szCs w:val="28"/>
              </w:rPr>
              <w:t>Обращение с отходами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;</w:t>
            </w:r>
          </w:p>
        </w:tc>
      </w:tr>
      <w:tr w:rsidR="00DE4BFC" w:rsidRPr="00C610CB" w:rsidTr="00F9146D">
        <w:trPr>
          <w:trHeight w:val="127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hAnsi="Times New Roman" w:cs="Times New Roman"/>
                <w:sz w:val="28"/>
                <w:szCs w:val="28"/>
              </w:rPr>
              <w:t>Особенности обращения с отдельными видами отходов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;</w:t>
            </w:r>
          </w:p>
        </w:tc>
      </w:tr>
      <w:tr w:rsidR="00DE4BFC" w:rsidRPr="00C610CB" w:rsidTr="00F9146D">
        <w:trPr>
          <w:trHeight w:val="150"/>
        </w:trPr>
        <w:tc>
          <w:tcPr>
            <w:tcW w:w="9747" w:type="dxa"/>
          </w:tcPr>
          <w:p w:rsidR="00DE4BFC" w:rsidRPr="00586EF7" w:rsidRDefault="00DE4BFC" w:rsidP="00F914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Требования к размещению </w:t>
            </w:r>
            <w:r w:rsidR="00586EF7" w:rsidRPr="00586EF7">
              <w:rPr>
                <w:rFonts w:ascii="Times New Roman" w:hAnsi="Times New Roman" w:cs="Times New Roman"/>
                <w:sz w:val="28"/>
                <w:szCs w:val="28"/>
              </w:rPr>
              <w:t>рекламных и информационных конструкций</w:t>
            </w:r>
          </w:p>
        </w:tc>
      </w:tr>
      <w:tr w:rsidR="00DE4BFC" w:rsidRPr="00C610CB" w:rsidTr="00F9146D">
        <w:trPr>
          <w:trHeight w:val="165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Требования к </w:t>
            </w:r>
            <w:r w:rsidR="00586EF7" w:rsidRPr="00586EF7">
              <w:rPr>
                <w:rFonts w:ascii="Times New Roman" w:hAnsi="Times New Roman" w:cs="Times New Roman"/>
                <w:sz w:val="28"/>
                <w:szCs w:val="28"/>
              </w:rPr>
              <w:t>размещению, содержанию и эксплуатации объектов наружной информации, афиш, объявлений и иной информации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;</w:t>
            </w:r>
          </w:p>
        </w:tc>
      </w:tr>
      <w:tr w:rsidR="00DE4BFC" w:rsidRPr="00C610CB" w:rsidTr="00F9146D">
        <w:trPr>
          <w:trHeight w:val="150"/>
        </w:trPr>
        <w:tc>
          <w:tcPr>
            <w:tcW w:w="9747" w:type="dxa"/>
          </w:tcPr>
          <w:p w:rsidR="00586EF7" w:rsidRPr="00586EF7" w:rsidRDefault="00DE4BFC" w:rsidP="00586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sz w:val="28"/>
                <w:szCs w:val="28"/>
              </w:rPr>
            </w:pPr>
            <w:r w:rsidRPr="00C610CB">
              <w:rPr>
                <w:rFonts w:eastAsia="Courier New"/>
                <w:sz w:val="28"/>
                <w:szCs w:val="28"/>
              </w:rPr>
              <w:t xml:space="preserve">- </w:t>
            </w:r>
            <w:r w:rsidR="00586EF7" w:rsidRPr="00586EF7">
              <w:rPr>
                <w:sz w:val="28"/>
                <w:szCs w:val="28"/>
              </w:rPr>
              <w:t xml:space="preserve">Требования к передвижению механических транспортных средств </w:t>
            </w:r>
          </w:p>
          <w:p w:rsidR="00DE4BFC" w:rsidRPr="00826BD9" w:rsidRDefault="00586EF7" w:rsidP="00826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sz w:val="28"/>
                <w:szCs w:val="28"/>
              </w:rPr>
            </w:pPr>
            <w:r w:rsidRPr="00586EF7">
              <w:rPr>
                <w:sz w:val="28"/>
                <w:szCs w:val="28"/>
              </w:rPr>
              <w:t>на территории поселения</w:t>
            </w:r>
            <w:r w:rsidR="00826BD9">
              <w:rPr>
                <w:sz w:val="28"/>
                <w:szCs w:val="28"/>
              </w:rPr>
              <w:t>;</w:t>
            </w:r>
          </w:p>
        </w:tc>
      </w:tr>
      <w:tr w:rsidR="00DE4BFC" w:rsidRPr="00C610CB" w:rsidTr="00F9146D">
        <w:trPr>
          <w:trHeight w:val="112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Требование к </w:t>
            </w:r>
            <w:r w:rsidR="00586EF7" w:rsidRPr="00586EF7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размещению и содержанию детских и спортивных площадок, площадок для выгула собак, парковок (парковочных мест), малых архитектурных форм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;</w:t>
            </w:r>
          </w:p>
        </w:tc>
      </w:tr>
      <w:tr w:rsidR="00DE4BFC" w:rsidRPr="00C610CB" w:rsidTr="00F9146D">
        <w:trPr>
          <w:trHeight w:val="97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eastAsia="Courier New" w:hAnsi="Times New Roman" w:cs="Times New Roman"/>
                <w:sz w:val="28"/>
                <w:szCs w:val="28"/>
              </w:rPr>
              <w:t>Требования к охране и содержанию зеленых насаждений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;</w:t>
            </w:r>
            <w:r w:rsidRPr="00C610CB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E4BFC" w:rsidRPr="00C610CB" w:rsidTr="00F9146D">
        <w:trPr>
          <w:trHeight w:val="180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eastAsia="Courier New" w:hAnsi="Times New Roman" w:cs="Times New Roman"/>
                <w:sz w:val="28"/>
                <w:szCs w:val="28"/>
              </w:rPr>
              <w:t>Требования к производству земляных работ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;</w:t>
            </w:r>
          </w:p>
        </w:tc>
      </w:tr>
      <w:tr w:rsidR="00DE4BFC" w:rsidRPr="00C610CB" w:rsidTr="00F9146D">
        <w:trPr>
          <w:trHeight w:val="142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eastAsia="Courier New" w:hAnsi="Times New Roman" w:cs="Times New Roman"/>
                <w:sz w:val="28"/>
                <w:szCs w:val="28"/>
              </w:rPr>
              <w:t>Требования к порядку организации уличной торговли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;</w:t>
            </w:r>
          </w:p>
        </w:tc>
      </w:tr>
      <w:tr w:rsidR="00DE4BFC" w:rsidRPr="00C610CB" w:rsidTr="00F9146D">
        <w:trPr>
          <w:trHeight w:val="165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eastAsia="Courier New" w:hAnsi="Times New Roman" w:cs="Times New Roman"/>
                <w:sz w:val="28"/>
                <w:szCs w:val="28"/>
              </w:rPr>
              <w:t>Требования к содержанию строительных объектов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;</w:t>
            </w:r>
          </w:p>
        </w:tc>
      </w:tr>
      <w:tr w:rsidR="00DE4BFC" w:rsidRPr="00C610CB" w:rsidTr="00F9146D">
        <w:trPr>
          <w:trHeight w:val="150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eastAsia="Courier New" w:hAnsi="Times New Roman" w:cs="Times New Roman"/>
                <w:sz w:val="28"/>
                <w:szCs w:val="28"/>
              </w:rPr>
              <w:t>Требования к порядку содержания транспортных средств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;</w:t>
            </w:r>
          </w:p>
        </w:tc>
      </w:tr>
      <w:tr w:rsidR="00DE4BFC" w:rsidRPr="00C610CB" w:rsidTr="00F9146D">
        <w:trPr>
          <w:trHeight w:val="127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586EF7" w:rsidRPr="00586EF7">
              <w:rPr>
                <w:rFonts w:ascii="Times New Roman" w:eastAsia="Courier New" w:hAnsi="Times New Roman" w:cs="Times New Roman"/>
                <w:sz w:val="28"/>
                <w:szCs w:val="28"/>
              </w:rPr>
              <w:t>Требования к содержанию домашних животных, птиц и пчел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;  </w:t>
            </w:r>
          </w:p>
        </w:tc>
      </w:tr>
      <w:tr w:rsidR="00DE4BFC" w:rsidRPr="00C610CB" w:rsidTr="00F9146D">
        <w:trPr>
          <w:trHeight w:val="150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lastRenderedPageBreak/>
              <w:t>- требования к благоустройству на территориях рекреационного назначения;</w:t>
            </w:r>
          </w:p>
        </w:tc>
      </w:tr>
      <w:tr w:rsidR="00DE4BFC" w:rsidRPr="00C610CB" w:rsidTr="00F9146D">
        <w:trPr>
          <w:trHeight w:val="165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благоустройству зон отдыха;</w:t>
            </w:r>
          </w:p>
        </w:tc>
      </w:tr>
      <w:tr w:rsidR="00DE4BFC" w:rsidRPr="00C610CB" w:rsidTr="00F9146D">
        <w:trPr>
          <w:trHeight w:val="142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проектированию парков жилых районов;</w:t>
            </w:r>
          </w:p>
        </w:tc>
      </w:tr>
      <w:tr w:rsidR="00DE4BFC" w:rsidRPr="00C610CB" w:rsidTr="00F9146D">
        <w:trPr>
          <w:trHeight w:val="165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требования к благоустройству садов; </w:t>
            </w:r>
          </w:p>
        </w:tc>
      </w:tr>
      <w:tr w:rsidR="00DE4BFC" w:rsidRPr="00C610CB" w:rsidTr="00F9146D">
        <w:trPr>
          <w:trHeight w:val="127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требование к благоустройству скверов;</w:t>
            </w:r>
          </w:p>
        </w:tc>
      </w:tr>
      <w:tr w:rsidR="00DE4BFC" w:rsidRPr="00C610CB" w:rsidTr="00F9146D">
        <w:trPr>
          <w:trHeight w:val="180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озеленению санитарно-защитных зон территорий производственного назначения;</w:t>
            </w:r>
          </w:p>
        </w:tc>
      </w:tr>
      <w:tr w:rsidR="00DE4BFC" w:rsidRPr="00C610CB" w:rsidTr="00F9146D">
        <w:trPr>
          <w:trHeight w:val="329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благоустройству на территориях транспортных коммуникаций;</w:t>
            </w:r>
          </w:p>
        </w:tc>
      </w:tr>
      <w:tr w:rsidR="00DE4BFC" w:rsidRPr="00C610CB" w:rsidTr="00F9146D">
        <w:trPr>
          <w:trHeight w:val="127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требования к благоустройству улиц и дорог; </w:t>
            </w:r>
          </w:p>
        </w:tc>
      </w:tr>
      <w:tr w:rsidR="00DE4BFC" w:rsidRPr="00C610CB" w:rsidTr="00F9146D">
        <w:trPr>
          <w:trHeight w:val="150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требования к благоустройству площадок; </w:t>
            </w:r>
          </w:p>
        </w:tc>
      </w:tr>
      <w:tr w:rsidR="00DE4BFC" w:rsidRPr="00C610CB" w:rsidTr="00F9146D">
        <w:trPr>
          <w:trHeight w:val="195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пешеходным переходам;</w:t>
            </w:r>
          </w:p>
        </w:tc>
      </w:tr>
      <w:tr w:rsidR="00DE4BFC" w:rsidRPr="00C610CB" w:rsidTr="00F9146D">
        <w:trPr>
          <w:trHeight w:val="264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уборке территорий;</w:t>
            </w:r>
          </w:p>
        </w:tc>
      </w:tr>
      <w:tr w:rsidR="00DE4BFC" w:rsidRPr="00C610CB" w:rsidTr="00F9146D">
        <w:trPr>
          <w:trHeight w:val="195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уборке территории в весенне-летний период;</w:t>
            </w:r>
          </w:p>
        </w:tc>
      </w:tr>
      <w:tr w:rsidR="00DE4BFC" w:rsidRPr="00C610CB" w:rsidTr="00F9146D">
        <w:trPr>
          <w:trHeight w:val="165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уборке в осенне-зимний период;</w:t>
            </w:r>
          </w:p>
        </w:tc>
      </w:tr>
      <w:tr w:rsidR="00DE4BFC" w:rsidRPr="00C610CB" w:rsidTr="00F9146D">
        <w:trPr>
          <w:trHeight w:val="180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содержанию элементов благоустройства;</w:t>
            </w:r>
          </w:p>
        </w:tc>
      </w:tr>
      <w:tr w:rsidR="00DE4BFC" w:rsidRPr="00C610CB" w:rsidTr="00F9146D">
        <w:trPr>
          <w:trHeight w:val="127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работам по озеленению территорий и содержанию зеленых насаждений;</w:t>
            </w:r>
          </w:p>
        </w:tc>
      </w:tr>
      <w:tr w:rsidR="00DE4BFC" w:rsidRPr="00C610CB" w:rsidTr="00F9146D">
        <w:trPr>
          <w:trHeight w:val="150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содержанию и эксплуатации дорог;</w:t>
            </w:r>
          </w:p>
        </w:tc>
      </w:tr>
      <w:tr w:rsidR="00DE4BFC" w:rsidRPr="00C610CB" w:rsidTr="00F9146D">
        <w:trPr>
          <w:trHeight w:val="142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проведению</w:t>
            </w:r>
            <w:r w:rsidRPr="00C610CB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 xml:space="preserve"> </w:t>
            </w: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работ при строительстве, ремонте, реконструкции коммуникаций;</w:t>
            </w:r>
          </w:p>
        </w:tc>
      </w:tr>
      <w:tr w:rsidR="00DE4BFC" w:rsidRPr="00C610CB" w:rsidTr="00F9146D">
        <w:trPr>
          <w:trHeight w:val="165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доступности сельской среды;</w:t>
            </w:r>
          </w:p>
        </w:tc>
      </w:tr>
      <w:tr w:rsidR="00DE4BFC" w:rsidRPr="00C610CB" w:rsidTr="00F9146D">
        <w:trPr>
          <w:trHeight w:val="150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праздничному оформлению территории поселения;</w:t>
            </w:r>
          </w:p>
        </w:tc>
      </w:tr>
      <w:tr w:rsidR="00DE4BFC" w:rsidRPr="00C610CB" w:rsidTr="00F9146D">
        <w:trPr>
          <w:trHeight w:val="142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формам и механизмам общественного участия в принятии решений и реализации проектов комплексного благоустройства и развития городской среды;</w:t>
            </w:r>
          </w:p>
        </w:tc>
      </w:tr>
      <w:tr w:rsidR="00DE4BFC" w:rsidRPr="00C610CB" w:rsidTr="00F9146D">
        <w:trPr>
          <w:trHeight w:val="82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организации общественного соучастия;</w:t>
            </w:r>
          </w:p>
        </w:tc>
      </w:tr>
      <w:tr w:rsidR="00DE4BFC" w:rsidRPr="00C610CB" w:rsidTr="00F9146D">
        <w:trPr>
          <w:trHeight w:val="127"/>
        </w:trPr>
        <w:tc>
          <w:tcPr>
            <w:tcW w:w="9747" w:type="dxa"/>
          </w:tcPr>
          <w:p w:rsidR="00DE4BFC" w:rsidRPr="00C610CB" w:rsidRDefault="00DE4BFC" w:rsidP="00F9146D">
            <w:pPr>
              <w:pStyle w:val="ConsPlusNormal"/>
              <w:ind w:firstLine="0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610CB">
              <w:rPr>
                <w:rFonts w:ascii="Times New Roman" w:eastAsia="Courier New" w:hAnsi="Times New Roman" w:cs="Times New Roman"/>
                <w:sz w:val="28"/>
                <w:szCs w:val="28"/>
              </w:rPr>
              <w:t>- требования к порядку определения границ прилегающих территорий, содержанию прилегающих территорий.</w:t>
            </w:r>
          </w:p>
        </w:tc>
      </w:tr>
    </w:tbl>
    <w:p w:rsidR="00DE4BFC" w:rsidRDefault="00DE4BFC" w:rsidP="00DE4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BFC" w:rsidRDefault="00DE4BFC" w:rsidP="00DE4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Правил администрация муниципального образования вправе:</w:t>
      </w:r>
    </w:p>
    <w:p w:rsidR="00DE4BFC" w:rsidRPr="00CF4F22" w:rsidRDefault="00DE4BFC" w:rsidP="00DE4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F22">
        <w:rPr>
          <w:rFonts w:ascii="Times New Roman" w:hAnsi="Times New Roman" w:cs="Times New Roman"/>
          <w:sz w:val="28"/>
          <w:szCs w:val="28"/>
        </w:rPr>
        <w:t>- выявлять факты нарушения обязательных требований;</w:t>
      </w:r>
    </w:p>
    <w:p w:rsidR="00DE4BFC" w:rsidRPr="00CF4F22" w:rsidRDefault="00DE4BFC" w:rsidP="00DE4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4F22">
        <w:rPr>
          <w:rFonts w:ascii="Times New Roman" w:hAnsi="Times New Roman" w:cs="Times New Roman"/>
          <w:sz w:val="28"/>
          <w:szCs w:val="28"/>
        </w:rPr>
        <w:t>-</w:t>
      </w:r>
      <w:r w:rsidRPr="00CF4F22">
        <w:rPr>
          <w:rFonts w:ascii="Times New Roman" w:hAnsi="Times New Roman" w:cs="Times New Roman"/>
          <w:spacing w:val="-5"/>
          <w:sz w:val="28"/>
          <w:szCs w:val="28"/>
        </w:rPr>
        <w:t>привлекать к</w:t>
      </w:r>
      <w:r w:rsidRPr="00CF4F22">
        <w:rPr>
          <w:rStyle w:val="apple-converted-space"/>
          <w:rFonts w:ascii="Times New Roman" w:hAnsi="Times New Roman" w:cs="Times New Roman"/>
          <w:spacing w:val="-5"/>
          <w:sz w:val="28"/>
          <w:szCs w:val="28"/>
        </w:rPr>
        <w:t> </w:t>
      </w:r>
      <w:r w:rsidRPr="00CF4F22">
        <w:rPr>
          <w:rFonts w:ascii="Times New Roman" w:hAnsi="Times New Roman" w:cs="Times New Roman"/>
          <w:spacing w:val="6"/>
          <w:sz w:val="28"/>
          <w:szCs w:val="28"/>
        </w:rPr>
        <w:t xml:space="preserve">ответственности в порядке, установленном действующим </w:t>
      </w:r>
      <w:r w:rsidRPr="00CF4F22">
        <w:rPr>
          <w:rFonts w:ascii="Times New Roman" w:hAnsi="Times New Roman" w:cs="Times New Roman"/>
          <w:spacing w:val="-8"/>
          <w:sz w:val="28"/>
          <w:szCs w:val="28"/>
        </w:rPr>
        <w:t>законодательством.</w:t>
      </w:r>
    </w:p>
    <w:p w:rsidR="00DE4BFC" w:rsidRPr="00A76B5C" w:rsidRDefault="00DE4BFC" w:rsidP="00DE4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1.2. О соблюдении принципов, предусмотренных Федеральным законом от 31.07.2020 № 247-ФЗ «Об обязательных требованиях в Российской Федерации».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752"/>
        <w:gridCol w:w="3285"/>
      </w:tblGrid>
      <w:tr w:rsidR="00DE4BFC" w:rsidRPr="00CF4F22" w:rsidTr="00F9146D">
        <w:tc>
          <w:tcPr>
            <w:tcW w:w="817" w:type="dxa"/>
          </w:tcPr>
          <w:p w:rsidR="00DE4BFC" w:rsidRPr="00CF4F22" w:rsidRDefault="00DE4BFC" w:rsidP="00F91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752" w:type="dxa"/>
          </w:tcPr>
          <w:p w:rsidR="00DE4BFC" w:rsidRPr="00CF4F22" w:rsidRDefault="00DE4BFC" w:rsidP="00F91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Принципы установления и оценки </w:t>
            </w:r>
            <w:proofErr w:type="gramStart"/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3285" w:type="dxa"/>
          </w:tcPr>
          <w:p w:rsidR="00DE4BFC" w:rsidRPr="00CF4F22" w:rsidRDefault="00DE4BFC" w:rsidP="00F91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 (не соблюден)</w:t>
            </w:r>
          </w:p>
        </w:tc>
      </w:tr>
      <w:tr w:rsidR="00DE4BFC" w:rsidRPr="00CF4F22" w:rsidTr="00F9146D">
        <w:tc>
          <w:tcPr>
            <w:tcW w:w="817" w:type="dxa"/>
          </w:tcPr>
          <w:p w:rsidR="00DE4BFC" w:rsidRPr="00CF4F22" w:rsidRDefault="00DE4BFC" w:rsidP="00F91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2" w:type="dxa"/>
          </w:tcPr>
          <w:p w:rsidR="00DE4BFC" w:rsidRPr="00CF4F22" w:rsidRDefault="00DE4BFC" w:rsidP="00F914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Законность</w:t>
            </w:r>
          </w:p>
        </w:tc>
        <w:tc>
          <w:tcPr>
            <w:tcW w:w="3285" w:type="dxa"/>
          </w:tcPr>
          <w:p w:rsidR="00DE4BFC" w:rsidRPr="00CF4F22" w:rsidRDefault="00DE4BFC" w:rsidP="00F91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</w:t>
            </w:r>
          </w:p>
        </w:tc>
      </w:tr>
      <w:tr w:rsidR="00DE4BFC" w:rsidRPr="00CF4F22" w:rsidTr="00F9146D">
        <w:tc>
          <w:tcPr>
            <w:tcW w:w="817" w:type="dxa"/>
          </w:tcPr>
          <w:p w:rsidR="00DE4BFC" w:rsidRPr="00CF4F22" w:rsidRDefault="00DE4BFC" w:rsidP="00F91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2" w:type="dxa"/>
          </w:tcPr>
          <w:p w:rsidR="00DE4BFC" w:rsidRPr="00CF4F22" w:rsidRDefault="00DE4BFC" w:rsidP="00F914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обязательных требований</w:t>
            </w:r>
          </w:p>
        </w:tc>
        <w:tc>
          <w:tcPr>
            <w:tcW w:w="3285" w:type="dxa"/>
          </w:tcPr>
          <w:p w:rsidR="00DE4BFC" w:rsidRPr="00CF4F22" w:rsidRDefault="00DE4BFC" w:rsidP="00F91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</w:t>
            </w:r>
          </w:p>
        </w:tc>
      </w:tr>
      <w:tr w:rsidR="00DE4BFC" w:rsidRPr="00CF4F22" w:rsidTr="00F9146D">
        <w:tc>
          <w:tcPr>
            <w:tcW w:w="817" w:type="dxa"/>
          </w:tcPr>
          <w:p w:rsidR="00DE4BFC" w:rsidRPr="00CF4F22" w:rsidRDefault="00DE4BFC" w:rsidP="00F91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52" w:type="dxa"/>
          </w:tcPr>
          <w:p w:rsidR="00DE4BFC" w:rsidRPr="00CF4F22" w:rsidRDefault="00DE4BFC" w:rsidP="00F914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Правовая определенность и системность</w:t>
            </w:r>
          </w:p>
        </w:tc>
        <w:tc>
          <w:tcPr>
            <w:tcW w:w="3285" w:type="dxa"/>
          </w:tcPr>
          <w:p w:rsidR="00DE4BFC" w:rsidRPr="00CF4F22" w:rsidRDefault="00DE4BFC" w:rsidP="00F91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</w:t>
            </w:r>
          </w:p>
        </w:tc>
      </w:tr>
      <w:tr w:rsidR="00DE4BFC" w:rsidRPr="00CF4F22" w:rsidTr="00F9146D">
        <w:tc>
          <w:tcPr>
            <w:tcW w:w="817" w:type="dxa"/>
          </w:tcPr>
          <w:p w:rsidR="00DE4BFC" w:rsidRPr="00CF4F22" w:rsidRDefault="00DE4BFC" w:rsidP="00F91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52" w:type="dxa"/>
          </w:tcPr>
          <w:p w:rsidR="00DE4BFC" w:rsidRPr="00CF4F22" w:rsidRDefault="00DE4BFC" w:rsidP="00F914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Открытость и предсказуемость</w:t>
            </w:r>
          </w:p>
        </w:tc>
        <w:tc>
          <w:tcPr>
            <w:tcW w:w="3285" w:type="dxa"/>
          </w:tcPr>
          <w:p w:rsidR="00DE4BFC" w:rsidRPr="00CF4F22" w:rsidRDefault="00DE4BFC" w:rsidP="00F91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</w:t>
            </w:r>
            <w:proofErr w:type="gramEnd"/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части строка действия (отсутствует)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остальной части соблюден</w:t>
            </w:r>
          </w:p>
        </w:tc>
      </w:tr>
      <w:tr w:rsidR="00DE4BFC" w:rsidRPr="00CF4F22" w:rsidTr="00F9146D">
        <w:tc>
          <w:tcPr>
            <w:tcW w:w="817" w:type="dxa"/>
          </w:tcPr>
          <w:p w:rsidR="00DE4BFC" w:rsidRPr="00CF4F22" w:rsidRDefault="00DE4BFC" w:rsidP="00F91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52" w:type="dxa"/>
          </w:tcPr>
          <w:p w:rsidR="00DE4BFC" w:rsidRPr="00CF4F22" w:rsidRDefault="00DE4BFC" w:rsidP="00F914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Исполнимость обязательных требований</w:t>
            </w:r>
          </w:p>
        </w:tc>
        <w:tc>
          <w:tcPr>
            <w:tcW w:w="3285" w:type="dxa"/>
          </w:tcPr>
          <w:p w:rsidR="00DE4BFC" w:rsidRPr="00CF4F22" w:rsidRDefault="00DE4BFC" w:rsidP="00F914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F2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</w:t>
            </w:r>
          </w:p>
        </w:tc>
      </w:tr>
    </w:tbl>
    <w:p w:rsidR="00DE4BFC" w:rsidRDefault="00DE4BFC" w:rsidP="00DE4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BFC" w:rsidRPr="00A76B5C" w:rsidRDefault="00DE4BFC" w:rsidP="00DE4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 xml:space="preserve">1.3. О возможности продления действия обязательных требований или изменения с продлением срока действия, или о необходимости прекращения </w:t>
      </w:r>
      <w:r w:rsidRPr="00A76B5C">
        <w:rPr>
          <w:rFonts w:ascii="Times New Roman" w:hAnsi="Times New Roman" w:cs="Times New Roman"/>
          <w:sz w:val="28"/>
          <w:szCs w:val="28"/>
        </w:rPr>
        <w:lastRenderedPageBreak/>
        <w:t>действия обязательных требований.</w:t>
      </w:r>
    </w:p>
    <w:p w:rsidR="00DE4BFC" w:rsidRPr="00D42F73" w:rsidRDefault="00DE4BFC" w:rsidP="00DE4BF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42F73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="003F4025">
        <w:rPr>
          <w:rFonts w:ascii="Times New Roman" w:hAnsi="Times New Roman" w:cs="Times New Roman"/>
          <w:sz w:val="28"/>
          <w:szCs w:val="28"/>
        </w:rPr>
        <w:t>Лобинского</w:t>
      </w:r>
      <w:proofErr w:type="spellEnd"/>
      <w:r w:rsidRPr="00415319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</w:t>
      </w:r>
      <w:r w:rsidR="003F4025">
        <w:rPr>
          <w:rFonts w:ascii="Times New Roman" w:hAnsi="Times New Roman" w:cs="Times New Roman"/>
          <w:sz w:val="28"/>
          <w:szCs w:val="28"/>
        </w:rPr>
        <w:t>22.05.2018</w:t>
      </w:r>
      <w:r w:rsidR="00586EF7" w:rsidRPr="00586EF7">
        <w:rPr>
          <w:rFonts w:ascii="Times New Roman" w:hAnsi="Times New Roman" w:cs="Times New Roman"/>
          <w:sz w:val="28"/>
          <w:szCs w:val="28"/>
        </w:rPr>
        <w:t>г. №</w:t>
      </w:r>
      <w:r w:rsidR="00586EF7">
        <w:rPr>
          <w:rFonts w:ascii="Times New Roman" w:hAnsi="Times New Roman" w:cs="Times New Roman"/>
          <w:sz w:val="28"/>
          <w:szCs w:val="28"/>
        </w:rPr>
        <w:t xml:space="preserve"> </w:t>
      </w:r>
      <w:r w:rsidR="003F4025">
        <w:rPr>
          <w:rFonts w:ascii="Times New Roman" w:hAnsi="Times New Roman" w:cs="Times New Roman"/>
          <w:sz w:val="28"/>
          <w:szCs w:val="28"/>
        </w:rPr>
        <w:t xml:space="preserve">113 </w:t>
      </w:r>
      <w:r w:rsidR="00586EF7" w:rsidRPr="00D42F73">
        <w:rPr>
          <w:rFonts w:ascii="Times New Roman" w:hAnsi="Times New Roman" w:cs="Times New Roman"/>
          <w:sz w:val="28"/>
          <w:szCs w:val="28"/>
        </w:rPr>
        <w:t>"</w:t>
      </w:r>
      <w:r w:rsidR="00586EF7" w:rsidRPr="00586EF7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территории муниципального образования </w:t>
      </w:r>
      <w:proofErr w:type="spellStart"/>
      <w:r w:rsidR="003F4025">
        <w:rPr>
          <w:rFonts w:ascii="Times New Roman" w:hAnsi="Times New Roman" w:cs="Times New Roman"/>
          <w:color w:val="000000"/>
          <w:sz w:val="28"/>
          <w:szCs w:val="28"/>
        </w:rPr>
        <w:t>Лобинского</w:t>
      </w:r>
      <w:proofErr w:type="spellEnd"/>
      <w:r w:rsidR="00586EF7" w:rsidRPr="00586EF7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="00586EF7" w:rsidRPr="00D42F73">
        <w:rPr>
          <w:rFonts w:ascii="Times New Roman" w:hAnsi="Times New Roman" w:cs="Times New Roman"/>
          <w:sz w:val="28"/>
          <w:szCs w:val="28"/>
        </w:rPr>
        <w:t xml:space="preserve">" </w:t>
      </w:r>
      <w:r w:rsidRPr="00CF4F22">
        <w:rPr>
          <w:rFonts w:ascii="Times New Roman" w:hAnsi="Times New Roman" w:cs="Times New Roman"/>
          <w:sz w:val="28"/>
          <w:szCs w:val="28"/>
        </w:rPr>
        <w:t xml:space="preserve">срок действия в соответствии со ст.3 Федерального закона </w:t>
      </w:r>
      <w:r w:rsidRPr="00CF4F22">
        <w:rPr>
          <w:rFonts w:ascii="Times New Roman" w:hAnsi="Times New Roman" w:cs="Times New Roman"/>
          <w:sz w:val="28"/>
          <w:szCs w:val="28"/>
          <w:shd w:val="clear" w:color="auto" w:fill="FFFFFF"/>
        </w:rPr>
        <w:t>от 31 июля 2020 г. N 247-ФЗ "Об обязательных требованиях в Российской Федерации" не имеет, основания для прекращения отсутствуют.</w:t>
      </w:r>
      <w:proofErr w:type="gramEnd"/>
    </w:p>
    <w:p w:rsidR="00DE4BFC" w:rsidRPr="00A76B5C" w:rsidRDefault="00DE4BFC" w:rsidP="00DE4BF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E4BFC" w:rsidRPr="00A76B5C" w:rsidRDefault="00DE4BFC" w:rsidP="00DE4B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4025" w:rsidRDefault="003F4025" w:rsidP="00DE4BFC">
      <w:pPr>
        <w:widowControl w:val="0"/>
        <w:autoSpaceDE/>
        <w:autoSpaceDN/>
        <w:ind w:right="-16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Заместитель Гавы</w:t>
      </w:r>
    </w:p>
    <w:p w:rsidR="00DE4BFC" w:rsidRPr="00A76B5C" w:rsidRDefault="003F4025" w:rsidP="00DE4BFC">
      <w:pPr>
        <w:widowControl w:val="0"/>
        <w:autoSpaceDE/>
        <w:autoSpaceDN/>
        <w:ind w:right="-16"/>
        <w:jc w:val="both"/>
        <w:rPr>
          <w:sz w:val="28"/>
          <w:szCs w:val="28"/>
          <w:lang w:bidi="ru-RU"/>
        </w:rPr>
      </w:pPr>
      <w:proofErr w:type="spellStart"/>
      <w:r>
        <w:rPr>
          <w:sz w:val="28"/>
          <w:szCs w:val="28"/>
          <w:lang w:bidi="ru-RU"/>
        </w:rPr>
        <w:t>Лобинского</w:t>
      </w:r>
      <w:proofErr w:type="spellEnd"/>
      <w:r w:rsidR="00DE4BFC" w:rsidRPr="00A76B5C">
        <w:rPr>
          <w:sz w:val="28"/>
          <w:szCs w:val="28"/>
          <w:lang w:bidi="ru-RU"/>
        </w:rPr>
        <w:t xml:space="preserve"> сельсовета </w:t>
      </w:r>
    </w:p>
    <w:p w:rsidR="00DE4BFC" w:rsidRDefault="00DE4BFC" w:rsidP="00DE4BFC">
      <w:pPr>
        <w:widowControl w:val="0"/>
        <w:autoSpaceDE/>
        <w:autoSpaceDN/>
        <w:ind w:right="-16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Краснозерского </w:t>
      </w:r>
      <w:r w:rsidRPr="00A76B5C">
        <w:rPr>
          <w:sz w:val="28"/>
          <w:szCs w:val="28"/>
          <w:lang w:bidi="ru-RU"/>
        </w:rPr>
        <w:t xml:space="preserve">района </w:t>
      </w:r>
    </w:p>
    <w:p w:rsidR="00DE4BFC" w:rsidRPr="00A76B5C" w:rsidRDefault="00DE4BFC" w:rsidP="00DE4BFC">
      <w:pPr>
        <w:widowControl w:val="0"/>
        <w:autoSpaceDE/>
        <w:autoSpaceDN/>
        <w:ind w:right="-16"/>
        <w:jc w:val="both"/>
        <w:rPr>
          <w:sz w:val="28"/>
          <w:szCs w:val="28"/>
          <w:lang w:bidi="ru-RU"/>
        </w:rPr>
      </w:pPr>
      <w:r w:rsidRPr="00A76B5C">
        <w:rPr>
          <w:sz w:val="28"/>
          <w:szCs w:val="28"/>
          <w:lang w:bidi="ru-RU"/>
        </w:rPr>
        <w:t xml:space="preserve">Новосибирской области </w:t>
      </w:r>
      <w:r>
        <w:rPr>
          <w:sz w:val="28"/>
          <w:szCs w:val="28"/>
          <w:lang w:bidi="ru-RU"/>
        </w:rPr>
        <w:t xml:space="preserve">                      </w:t>
      </w:r>
      <w:r w:rsidR="003F4025">
        <w:rPr>
          <w:sz w:val="28"/>
          <w:szCs w:val="28"/>
          <w:u w:val="single"/>
          <w:lang w:bidi="ru-RU"/>
        </w:rPr>
        <w:t>Л.В. Коваль</w:t>
      </w:r>
      <w:bookmarkStart w:id="0" w:name="_GoBack"/>
      <w:bookmarkEnd w:id="0"/>
      <w:r>
        <w:rPr>
          <w:sz w:val="28"/>
          <w:szCs w:val="28"/>
          <w:lang w:bidi="ru-RU"/>
        </w:rPr>
        <w:t xml:space="preserve">           </w:t>
      </w:r>
      <w:r w:rsidRPr="00A76B5C">
        <w:rPr>
          <w:sz w:val="28"/>
          <w:szCs w:val="28"/>
          <w:lang w:bidi="ru-RU"/>
        </w:rPr>
        <w:t xml:space="preserve">_________    </w:t>
      </w:r>
    </w:p>
    <w:p w:rsidR="00DE4BFC" w:rsidRPr="00586EF7" w:rsidRDefault="00DE4BFC" w:rsidP="00DE4BFC">
      <w:pPr>
        <w:widowControl w:val="0"/>
        <w:autoSpaceDE/>
        <w:autoSpaceDN/>
        <w:ind w:right="-16"/>
        <w:jc w:val="both"/>
        <w:rPr>
          <w:i/>
          <w:sz w:val="24"/>
          <w:szCs w:val="24"/>
          <w:lang w:bidi="ru-RU"/>
        </w:rPr>
      </w:pPr>
      <w:r w:rsidRPr="00586EF7">
        <w:rPr>
          <w:sz w:val="24"/>
          <w:szCs w:val="24"/>
          <w:lang w:bidi="ru-RU"/>
        </w:rPr>
        <w:t xml:space="preserve">                                                        </w:t>
      </w:r>
      <w:r w:rsidR="00586EF7">
        <w:rPr>
          <w:sz w:val="24"/>
          <w:szCs w:val="24"/>
          <w:lang w:bidi="ru-RU"/>
        </w:rPr>
        <w:t xml:space="preserve">                    </w:t>
      </w:r>
      <w:r w:rsidRPr="00586EF7">
        <w:rPr>
          <w:sz w:val="24"/>
          <w:szCs w:val="24"/>
          <w:lang w:bidi="ru-RU"/>
        </w:rPr>
        <w:t xml:space="preserve">    </w:t>
      </w:r>
      <w:r w:rsidRPr="00586EF7">
        <w:rPr>
          <w:i/>
          <w:sz w:val="24"/>
          <w:szCs w:val="24"/>
          <w:lang w:bidi="ru-RU"/>
        </w:rPr>
        <w:t>(инициалы, фамилии)    (подпись)</w:t>
      </w:r>
    </w:p>
    <w:p w:rsidR="003E0173" w:rsidRDefault="003E0173"/>
    <w:sectPr w:rsidR="003E0173" w:rsidSect="00826BD9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62"/>
    <w:rsid w:val="003E0173"/>
    <w:rsid w:val="003F4025"/>
    <w:rsid w:val="00586EF7"/>
    <w:rsid w:val="00826BD9"/>
    <w:rsid w:val="00C02F62"/>
    <w:rsid w:val="00D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B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E4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B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E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4</cp:revision>
  <dcterms:created xsi:type="dcterms:W3CDTF">2024-10-18T04:30:00Z</dcterms:created>
  <dcterms:modified xsi:type="dcterms:W3CDTF">2025-07-01T05:16:00Z</dcterms:modified>
</cp:coreProperties>
</file>