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A8" w:rsidRDefault="00C828A8" w:rsidP="00C82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774" w:rsidRDefault="00AE4774" w:rsidP="00C82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774" w:rsidRDefault="00AE4774" w:rsidP="00C82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AE4774" w:rsidP="00C828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2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C828A8" w:rsidRDefault="00C828A8" w:rsidP="00C828A8">
      <w:pPr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28A8" w:rsidRDefault="00C828A8" w:rsidP="00C82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C828A8" w:rsidRDefault="00C828A8" w:rsidP="00C828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C828A8" w:rsidRDefault="00C828A8" w:rsidP="00C828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C828A8" w:rsidRDefault="00C828A8" w:rsidP="00C828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C828A8" w:rsidRDefault="00C828A8" w:rsidP="00C828A8">
      <w:pPr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35                                                                  от  18  декабря  2024г.</w:t>
      </w:r>
    </w:p>
    <w:p w:rsidR="00C828A8" w:rsidRDefault="00C828A8" w:rsidP="00C828A8">
      <w:pPr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rPr>
          <w:rFonts w:ascii="Times New Roman" w:hAnsi="Times New Roman" w:cs="Times New Roman"/>
          <w:b/>
          <w:sz w:val="28"/>
          <w:szCs w:val="28"/>
        </w:rPr>
      </w:pPr>
    </w:p>
    <w:p w:rsidR="00C828A8" w:rsidRDefault="00C828A8" w:rsidP="00C828A8">
      <w:pPr>
        <w:rPr>
          <w:rFonts w:ascii="Times New Roman" w:hAnsi="Times New Roman" w:cs="Times New Roman"/>
          <w:b/>
          <w:sz w:val="28"/>
          <w:szCs w:val="28"/>
        </w:rPr>
      </w:pPr>
    </w:p>
    <w:p w:rsidR="000911CB" w:rsidRPr="000911CB" w:rsidRDefault="000911CB" w:rsidP="00091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1CB">
        <w:rPr>
          <w:rFonts w:ascii="Times New Roman" w:hAnsi="Times New Roman" w:cs="Times New Roman"/>
          <w:b/>
          <w:sz w:val="28"/>
          <w:szCs w:val="28"/>
        </w:rPr>
        <w:t xml:space="preserve">АДМИНИСТРАЦИЯ  ЛОБИНСКОГО  СЕЛЬСОВЕТА </w:t>
      </w:r>
    </w:p>
    <w:p w:rsidR="000911CB" w:rsidRPr="000911CB" w:rsidRDefault="000911CB" w:rsidP="00091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1CB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0911CB" w:rsidRPr="000911CB" w:rsidRDefault="000911CB" w:rsidP="00091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1CB" w:rsidRPr="000911CB" w:rsidRDefault="000911CB" w:rsidP="00091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1CB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911CB" w:rsidRPr="000911CB" w:rsidRDefault="000911CB" w:rsidP="00091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1CB" w:rsidRPr="000911CB" w:rsidRDefault="000911CB" w:rsidP="0009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1CB">
        <w:rPr>
          <w:rFonts w:ascii="Times New Roman" w:hAnsi="Times New Roman" w:cs="Times New Roman"/>
          <w:sz w:val="28"/>
          <w:szCs w:val="28"/>
        </w:rPr>
        <w:t xml:space="preserve">От 18.12.2024                              с. </w:t>
      </w:r>
      <w:proofErr w:type="spellStart"/>
      <w:r w:rsidRPr="000911CB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0911CB">
        <w:rPr>
          <w:rFonts w:ascii="Times New Roman" w:hAnsi="Times New Roman" w:cs="Times New Roman"/>
          <w:sz w:val="28"/>
          <w:szCs w:val="28"/>
        </w:rPr>
        <w:t xml:space="preserve">                                       № 105</w:t>
      </w:r>
    </w:p>
    <w:p w:rsidR="000911CB" w:rsidRPr="000911CB" w:rsidRDefault="000911CB" w:rsidP="0009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1CB" w:rsidRPr="000911CB" w:rsidRDefault="000911CB" w:rsidP="000911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11CB"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администрации </w:t>
      </w:r>
      <w:proofErr w:type="spellStart"/>
      <w:r w:rsidRPr="000911CB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911C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21.08.2024г. № 51  "</w:t>
      </w:r>
      <w:r w:rsidRPr="000911CB">
        <w:rPr>
          <w:rFonts w:ascii="Times New Roman" w:hAnsi="Times New Roman" w:cs="Times New Roman"/>
          <w:bCs/>
          <w:sz w:val="28"/>
          <w:szCs w:val="28"/>
        </w:rPr>
        <w:t xml:space="preserve"> Об утверждении Порядка предоставления субсидии из бюджета Лобинского сельсовета Краснозерского района Новосибирской области на погашение задолженности для завершения процедуры ликвидации муниципальных предприятий, учредителям которых являлся орган местного самоуправления Лобинский сельсовет </w:t>
      </w:r>
    </w:p>
    <w:p w:rsidR="000911CB" w:rsidRPr="000911CB" w:rsidRDefault="000911CB" w:rsidP="0009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1CB">
        <w:rPr>
          <w:rFonts w:ascii="Times New Roman" w:hAnsi="Times New Roman" w:cs="Times New Roman"/>
          <w:bCs/>
          <w:sz w:val="28"/>
          <w:szCs w:val="28"/>
        </w:rPr>
        <w:t xml:space="preserve">Краснозерского района Новосибирской области " </w:t>
      </w:r>
    </w:p>
    <w:p w:rsidR="000911CB" w:rsidRPr="000911CB" w:rsidRDefault="000911CB" w:rsidP="000911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1CB" w:rsidRPr="000911CB" w:rsidRDefault="000911CB" w:rsidP="0009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1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proofErr w:type="spellStart"/>
      <w:r w:rsidRPr="000911CB"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0911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11CB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</w:p>
    <w:p w:rsidR="000911CB" w:rsidRPr="000911CB" w:rsidRDefault="000911CB" w:rsidP="000911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1C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11CB" w:rsidRPr="000911CB" w:rsidRDefault="000911CB" w:rsidP="00091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CB">
        <w:rPr>
          <w:rFonts w:ascii="Times New Roman" w:hAnsi="Times New Roman" w:cs="Times New Roman"/>
          <w:sz w:val="28"/>
          <w:szCs w:val="28"/>
        </w:rPr>
        <w:t xml:space="preserve">1. Внести в постановление   администрации </w:t>
      </w:r>
      <w:proofErr w:type="spellStart"/>
      <w:r w:rsidRPr="000911CB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911C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от 21.08.2024г. №51  </w:t>
      </w:r>
      <w:r w:rsidRPr="000911CB">
        <w:rPr>
          <w:rFonts w:ascii="Times New Roman" w:hAnsi="Times New Roman" w:cs="Times New Roman"/>
          <w:bCs/>
          <w:sz w:val="28"/>
          <w:szCs w:val="28"/>
        </w:rPr>
        <w:t xml:space="preserve"> «Об утверждении Порядка предоставления субсидии из бюджета Лобинского сельсовета Краснозерского района Новосибирской области на погашение задолженности для завершения процедуры ликвидации муниципальных предприятий, учредителям которых являлся орган местного самоуправления Лобинский сельсовет </w:t>
      </w:r>
    </w:p>
    <w:p w:rsidR="000911CB" w:rsidRPr="000911CB" w:rsidRDefault="000911CB" w:rsidP="0009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1CB">
        <w:rPr>
          <w:rFonts w:ascii="Times New Roman" w:hAnsi="Times New Roman" w:cs="Times New Roman"/>
          <w:bCs/>
          <w:sz w:val="28"/>
          <w:szCs w:val="28"/>
        </w:rPr>
        <w:t>Краснозерского района Новосибирской области " следующие изменения:</w:t>
      </w:r>
    </w:p>
    <w:p w:rsidR="000911CB" w:rsidRPr="000911CB" w:rsidRDefault="000911CB" w:rsidP="000911C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1.1. В наименовании слова "</w:t>
      </w:r>
      <w:r w:rsidRPr="000911CB">
        <w:rPr>
          <w:bCs/>
          <w:sz w:val="28"/>
          <w:szCs w:val="28"/>
        </w:rPr>
        <w:t xml:space="preserve"> учредителям </w:t>
      </w:r>
      <w:proofErr w:type="gramStart"/>
      <w:r w:rsidRPr="000911CB">
        <w:rPr>
          <w:bCs/>
          <w:sz w:val="28"/>
          <w:szCs w:val="28"/>
        </w:rPr>
        <w:t>которых</w:t>
      </w:r>
      <w:proofErr w:type="gramEnd"/>
      <w:r w:rsidRPr="000911CB">
        <w:rPr>
          <w:bCs/>
          <w:sz w:val="28"/>
          <w:szCs w:val="28"/>
        </w:rPr>
        <w:t> являлся " заменить на слова: "учредителем которых является"</w:t>
      </w:r>
      <w:r w:rsidRPr="000911CB">
        <w:rPr>
          <w:sz w:val="28"/>
          <w:szCs w:val="28"/>
        </w:rPr>
        <w:t>;</w:t>
      </w:r>
    </w:p>
    <w:p w:rsidR="000911CB" w:rsidRPr="000911CB" w:rsidRDefault="000911CB" w:rsidP="000911C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911CB">
        <w:rPr>
          <w:sz w:val="28"/>
          <w:szCs w:val="28"/>
        </w:rPr>
        <w:t>1.2. В пункте 1 слова "</w:t>
      </w:r>
      <w:r w:rsidRPr="000911CB">
        <w:rPr>
          <w:bCs/>
          <w:sz w:val="28"/>
          <w:szCs w:val="28"/>
        </w:rPr>
        <w:t xml:space="preserve"> учредителям </w:t>
      </w:r>
      <w:proofErr w:type="gramStart"/>
      <w:r w:rsidRPr="000911CB">
        <w:rPr>
          <w:bCs/>
          <w:sz w:val="28"/>
          <w:szCs w:val="28"/>
        </w:rPr>
        <w:t>которых</w:t>
      </w:r>
      <w:proofErr w:type="gramEnd"/>
      <w:r w:rsidRPr="000911CB">
        <w:rPr>
          <w:bCs/>
          <w:sz w:val="28"/>
          <w:szCs w:val="28"/>
        </w:rPr>
        <w:t> являлся " заменить на слова: "учредителем которых является";</w:t>
      </w:r>
    </w:p>
    <w:p w:rsidR="000911CB" w:rsidRPr="000911CB" w:rsidRDefault="000911CB" w:rsidP="000911C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bCs/>
          <w:sz w:val="28"/>
          <w:szCs w:val="28"/>
        </w:rPr>
        <w:t xml:space="preserve">1.3. </w:t>
      </w:r>
      <w:r w:rsidRPr="000911CB">
        <w:rPr>
          <w:sz w:val="28"/>
          <w:szCs w:val="28"/>
        </w:rPr>
        <w:t xml:space="preserve">В </w:t>
      </w:r>
      <w:r w:rsidRPr="000911CB">
        <w:rPr>
          <w:bCs/>
          <w:sz w:val="28"/>
          <w:szCs w:val="28"/>
        </w:rPr>
        <w:t xml:space="preserve">Порядок предоставления  субсидии  из  бюджета  </w:t>
      </w:r>
      <w:proofErr w:type="spellStart"/>
      <w:r w:rsidRPr="000911CB">
        <w:rPr>
          <w:bCs/>
          <w:sz w:val="28"/>
          <w:szCs w:val="28"/>
        </w:rPr>
        <w:t>Лобинского</w:t>
      </w:r>
      <w:proofErr w:type="spellEnd"/>
      <w:r w:rsidRPr="000911CB">
        <w:rPr>
          <w:bCs/>
          <w:sz w:val="28"/>
          <w:szCs w:val="28"/>
        </w:rPr>
        <w:t>  сельсовета  Краснозерского  района  Новосибирской  области  на  погашение  задолженности  для  завершения  процедуры  ликвидации  муниципальных  предприятий,  учредителям  которых  являлся  орган  местного  самоуправления  Лобинский сельсовет Краснозерского района Новосибирской области</w:t>
      </w:r>
      <w:r w:rsidRPr="000911CB">
        <w:rPr>
          <w:sz w:val="28"/>
          <w:szCs w:val="28"/>
        </w:rPr>
        <w:t>:</w:t>
      </w:r>
    </w:p>
    <w:p w:rsidR="000911CB" w:rsidRPr="000911CB" w:rsidRDefault="000911CB" w:rsidP="000911C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911CB">
        <w:rPr>
          <w:sz w:val="28"/>
          <w:szCs w:val="28"/>
        </w:rPr>
        <w:lastRenderedPageBreak/>
        <w:t>1.3.1. В наименовании слова "</w:t>
      </w:r>
      <w:r w:rsidRPr="000911CB">
        <w:rPr>
          <w:bCs/>
          <w:sz w:val="28"/>
          <w:szCs w:val="28"/>
        </w:rPr>
        <w:t xml:space="preserve"> учредителям </w:t>
      </w:r>
      <w:proofErr w:type="gramStart"/>
      <w:r w:rsidRPr="000911CB">
        <w:rPr>
          <w:bCs/>
          <w:sz w:val="28"/>
          <w:szCs w:val="28"/>
        </w:rPr>
        <w:t>которых</w:t>
      </w:r>
      <w:proofErr w:type="gramEnd"/>
      <w:r w:rsidRPr="000911CB">
        <w:rPr>
          <w:bCs/>
          <w:sz w:val="28"/>
          <w:szCs w:val="28"/>
        </w:rPr>
        <w:t> являлся " заменить на слова: "учредителем которых является";</w:t>
      </w:r>
    </w:p>
    <w:p w:rsidR="000911CB" w:rsidRPr="000911CB" w:rsidRDefault="000911CB" w:rsidP="000911C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911CB">
        <w:rPr>
          <w:bCs/>
          <w:sz w:val="28"/>
          <w:szCs w:val="28"/>
        </w:rPr>
        <w:t xml:space="preserve">1.3.2. В пункте 1.2. слова </w:t>
      </w:r>
      <w:r w:rsidRPr="000911CB">
        <w:rPr>
          <w:sz w:val="28"/>
          <w:szCs w:val="28"/>
        </w:rPr>
        <w:t>"</w:t>
      </w:r>
      <w:r w:rsidRPr="000911CB">
        <w:rPr>
          <w:bCs/>
          <w:sz w:val="28"/>
          <w:szCs w:val="28"/>
        </w:rPr>
        <w:t xml:space="preserve">являлся орган местного самоуправления " </w:t>
      </w:r>
      <w:proofErr w:type="gramStart"/>
      <w:r w:rsidRPr="000911CB">
        <w:rPr>
          <w:bCs/>
          <w:sz w:val="28"/>
          <w:szCs w:val="28"/>
        </w:rPr>
        <w:t>заменить на слово</w:t>
      </w:r>
      <w:proofErr w:type="gramEnd"/>
      <w:r w:rsidRPr="000911CB">
        <w:rPr>
          <w:bCs/>
          <w:sz w:val="28"/>
          <w:szCs w:val="28"/>
        </w:rPr>
        <w:t>: " является";</w:t>
      </w:r>
    </w:p>
    <w:p w:rsidR="000911CB" w:rsidRPr="000911CB" w:rsidRDefault="000911CB" w:rsidP="000911C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911CB">
        <w:rPr>
          <w:bCs/>
          <w:sz w:val="28"/>
          <w:szCs w:val="28"/>
        </w:rPr>
        <w:t xml:space="preserve">1.3.3. В пункте 1.4. слова </w:t>
      </w:r>
      <w:r w:rsidRPr="000911CB">
        <w:rPr>
          <w:sz w:val="28"/>
          <w:szCs w:val="28"/>
        </w:rPr>
        <w:t>"</w:t>
      </w:r>
      <w:r w:rsidRPr="000911CB">
        <w:rPr>
          <w:bCs/>
          <w:sz w:val="28"/>
          <w:szCs w:val="28"/>
        </w:rPr>
        <w:t xml:space="preserve">являлся орган местного самоуправления " </w:t>
      </w:r>
      <w:proofErr w:type="gramStart"/>
      <w:r w:rsidRPr="000911CB">
        <w:rPr>
          <w:bCs/>
          <w:sz w:val="28"/>
          <w:szCs w:val="28"/>
        </w:rPr>
        <w:t>заменить на слово</w:t>
      </w:r>
      <w:proofErr w:type="gramEnd"/>
      <w:r w:rsidRPr="000911CB">
        <w:rPr>
          <w:bCs/>
          <w:sz w:val="28"/>
          <w:szCs w:val="28"/>
        </w:rPr>
        <w:t>: " является";</w:t>
      </w:r>
    </w:p>
    <w:p w:rsidR="000911CB" w:rsidRPr="000911CB" w:rsidRDefault="000911CB" w:rsidP="000911C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bCs/>
          <w:sz w:val="28"/>
          <w:szCs w:val="28"/>
        </w:rPr>
        <w:t xml:space="preserve">1.3.4. </w:t>
      </w:r>
      <w:r w:rsidRPr="000911CB">
        <w:rPr>
          <w:sz w:val="28"/>
          <w:szCs w:val="28"/>
        </w:rPr>
        <w:t>Дополнить пунктом 1.6  следующего содержания:</w:t>
      </w:r>
    </w:p>
    <w:p w:rsidR="000911CB" w:rsidRPr="000911CB" w:rsidRDefault="000911CB" w:rsidP="000911C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911CB">
        <w:rPr>
          <w:sz w:val="28"/>
          <w:szCs w:val="28"/>
        </w:rPr>
        <w:t>Субъекты поддержки определяются по результатам отбора. Способом проведения отбора является запрос предложений и имеющаяся информация о количестве получателей субсидии, соответствующих категории отбора.</w:t>
      </w:r>
    </w:p>
    <w:p w:rsidR="000911CB" w:rsidRPr="000911CB" w:rsidRDefault="000911CB" w:rsidP="000911C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911CB">
        <w:rPr>
          <w:bCs/>
          <w:sz w:val="28"/>
          <w:szCs w:val="28"/>
        </w:rPr>
        <w:t>1.3.5. Пункт 2.1. изложить в  следующей редакции: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hAnsi="Times New Roman" w:cs="Times New Roman"/>
          <w:bCs/>
          <w:sz w:val="28"/>
          <w:szCs w:val="28"/>
        </w:rPr>
        <w:t xml:space="preserve">"2.1. </w:t>
      </w: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предоставляется, юридическим лицам (за исключением муниципальных учреждений), индивидуальным предпринимателям, физическим лицам - производителям товаров, работ, услуг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p w:rsidR="000911CB" w:rsidRPr="000911CB" w:rsidRDefault="000911CB" w:rsidP="000911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акционерных обществ;</w:t>
      </w:r>
    </w:p>
    <w:p w:rsidR="000911CB" w:rsidRPr="000911CB" w:rsidRDefault="000911CB" w:rsidP="000911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911CB" w:rsidRPr="000911CB" w:rsidRDefault="000911CB" w:rsidP="000911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911CB" w:rsidRPr="000911CB" w:rsidRDefault="000911CB" w:rsidP="000911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 субсидии (участник отбора) не получает средства из бюджета </w:t>
      </w:r>
      <w:proofErr w:type="spell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Лобинского</w:t>
      </w:r>
      <w:proofErr w:type="spellEnd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 района Новосибирской </w:t>
      </w: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(далее - местный бюджет),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0911CB" w:rsidRPr="000911CB" w:rsidRDefault="000911CB" w:rsidP="000911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влиянием";</w:t>
      </w:r>
    </w:p>
    <w:p w:rsidR="000911CB" w:rsidRPr="000911CB" w:rsidRDefault="000911CB" w:rsidP="000911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получателя субсидии (участника отбора) на едином налоговом счете отсутствует или не превышает размер, определенный пунктом 3 статьи 47 Налогового </w:t>
      </w:r>
      <w:hyperlink r:id="rId5" w:tgtFrame="_blank" w:history="1">
        <w:r w:rsidRPr="000911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кодекса</w:t>
        </w:r>
      </w:hyperlink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911CB" w:rsidRPr="000911CB" w:rsidRDefault="000911CB" w:rsidP="000911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администрацией;</w:t>
      </w:r>
      <w:proofErr w:type="gramEnd"/>
    </w:p>
    <w:p w:rsidR="000911CB" w:rsidRPr="000911CB" w:rsidRDefault="000911CB" w:rsidP="000911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0911CB" w:rsidRPr="000911CB" w:rsidRDefault="000911CB" w:rsidP="000911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отбора).";</w:t>
      </w:r>
      <w:proofErr w:type="gramEnd"/>
    </w:p>
    <w:p w:rsidR="000911CB" w:rsidRPr="000911CB" w:rsidRDefault="000911CB" w:rsidP="000911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Дополнить пунктом 2.1.1. следующего содержания: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"2.1.1. Решение об объявлении отбора принимается администрацией </w:t>
      </w:r>
      <w:proofErr w:type="spell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Лобинского</w:t>
      </w:r>
      <w:proofErr w:type="spellEnd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и оформляется постановлением.</w:t>
      </w:r>
    </w:p>
    <w:p w:rsidR="000911CB" w:rsidRPr="000911CB" w:rsidRDefault="000911CB" w:rsidP="000911CB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Лобинского</w:t>
      </w:r>
      <w:proofErr w:type="spellEnd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Pr="000911CB">
        <w:rPr>
          <w:rFonts w:ascii="Times New Roman" w:hAnsi="Times New Roman" w:cs="Times New Roman"/>
          <w:sz w:val="28"/>
          <w:szCs w:val="28"/>
        </w:rPr>
        <w:t xml:space="preserve">размещает объявление о проведении отбора на официальном сайте администрации </w:t>
      </w:r>
      <w:proofErr w:type="spell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Лобинского</w:t>
      </w:r>
      <w:proofErr w:type="spellEnd"/>
      <w:r w:rsidRPr="000911CB"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  <w:r w:rsidRPr="000911CB"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 в информационно-телекоммуникационной сети «Интернет» по адресу </w:t>
      </w:r>
      <w:hyperlink r:id="rId6" w:history="1">
        <w:r w:rsidRPr="000911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911C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911C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lobino</w:t>
        </w:r>
        <w:proofErr w:type="spellEnd"/>
        <w:r w:rsidRPr="000911C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.nso.ru</w:t>
        </w:r>
      </w:hyperlink>
      <w:r w:rsidRPr="000911C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0911CB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0911C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911CB">
        <w:rPr>
          <w:rFonts w:ascii="Times New Roman" w:hAnsi="Times New Roman" w:cs="Times New Roman"/>
          <w:sz w:val="28"/>
          <w:szCs w:val="28"/>
        </w:rPr>
        <w:t xml:space="preserve"> сайт администрации муниципального образования) не позднее чем за 10 дней до даты подачи заявок.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отбора содержит:</w:t>
      </w:r>
    </w:p>
    <w:p w:rsidR="000911CB" w:rsidRPr="000911CB" w:rsidRDefault="000911CB" w:rsidP="000911CB">
      <w:pPr>
        <w:shd w:val="clear" w:color="auto" w:fill="FFFFFF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proofErr w:type="gramStart"/>
      <w:r w:rsidRPr="000911CB">
        <w:rPr>
          <w:rFonts w:ascii="Times New Roman" w:hAnsi="Times New Roman" w:cs="Times New Roman"/>
          <w:color w:val="1A1A1A"/>
          <w:sz w:val="28"/>
          <w:szCs w:val="28"/>
        </w:rPr>
        <w:t>а) дату размещения объявления о проведении отбора на едином портале или в случае принятия решения высшим исполнительным органом субъекта Российской Федерации, в бюджете которого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Федерации, в соответствии с абзацем вторым</w:t>
      </w:r>
      <w:proofErr w:type="gramEnd"/>
      <w:r w:rsidRPr="000911CB">
        <w:rPr>
          <w:rFonts w:ascii="Times New Roman" w:hAnsi="Times New Roman" w:cs="Times New Roman"/>
          <w:color w:val="1A1A1A"/>
          <w:sz w:val="28"/>
          <w:szCs w:val="28"/>
        </w:rPr>
        <w:t xml:space="preserve"> пункта 7 статьи 78 5 Бюджетного кодекса Российской</w:t>
      </w:r>
    </w:p>
    <w:p w:rsidR="000911CB" w:rsidRPr="000911CB" w:rsidRDefault="000911CB" w:rsidP="000911CB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911CB">
        <w:rPr>
          <w:rFonts w:ascii="Times New Roman" w:hAnsi="Times New Roman" w:cs="Times New Roman"/>
          <w:color w:val="1A1A1A"/>
          <w:sz w:val="28"/>
          <w:szCs w:val="28"/>
        </w:rPr>
        <w:t>Федерации на ином сайте (с размещением указателя страницы сайта на едином портале), а также при необходимости на официальном сайте главного распорядителя бюджетных сре</w:t>
      </w:r>
      <w:proofErr w:type="gramStart"/>
      <w:r w:rsidRPr="000911CB">
        <w:rPr>
          <w:rFonts w:ascii="Times New Roman" w:hAnsi="Times New Roman" w:cs="Times New Roman"/>
          <w:color w:val="1A1A1A"/>
          <w:sz w:val="28"/>
          <w:szCs w:val="28"/>
        </w:rPr>
        <w:t>дств в с</w:t>
      </w:r>
      <w:proofErr w:type="gramEnd"/>
      <w:r w:rsidRPr="000911CB">
        <w:rPr>
          <w:rFonts w:ascii="Times New Roman" w:hAnsi="Times New Roman" w:cs="Times New Roman"/>
          <w:color w:val="1A1A1A"/>
          <w:sz w:val="28"/>
          <w:szCs w:val="28"/>
        </w:rPr>
        <w:t>ети "Интернет";</w:t>
      </w:r>
    </w:p>
    <w:p w:rsidR="000911CB" w:rsidRPr="000911CB" w:rsidRDefault="000911CB" w:rsidP="000911CB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911CB">
        <w:rPr>
          <w:rFonts w:ascii="Times New Roman" w:hAnsi="Times New Roman" w:cs="Times New Roman"/>
          <w:color w:val="1A1A1A"/>
          <w:sz w:val="28"/>
          <w:szCs w:val="28"/>
        </w:rPr>
        <w:t>б) 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0911CB" w:rsidRPr="000911CB" w:rsidRDefault="000911CB" w:rsidP="000911CB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911CB">
        <w:rPr>
          <w:rFonts w:ascii="Times New Roman" w:hAnsi="Times New Roman" w:cs="Times New Roman"/>
          <w:color w:val="1A1A1A"/>
          <w:sz w:val="28"/>
          <w:szCs w:val="28"/>
        </w:rPr>
        <w:t>в) дату начала подачи и окончания приема заявок участников отбора, при этом дата окончания приема заявок не может быть ранее:</w:t>
      </w:r>
    </w:p>
    <w:p w:rsidR="000911CB" w:rsidRPr="000911CB" w:rsidRDefault="000911CB" w:rsidP="000911CB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911CB">
        <w:rPr>
          <w:rFonts w:ascii="Times New Roman" w:hAnsi="Times New Roman" w:cs="Times New Roman"/>
          <w:color w:val="1A1A1A"/>
          <w:sz w:val="28"/>
          <w:szCs w:val="28"/>
        </w:rPr>
        <w:t>5-го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имеется  информация о количестве получателей субсидии, соответствующих категории и (или) критериям</w:t>
      </w:r>
    </w:p>
    <w:p w:rsidR="000911CB" w:rsidRPr="000911CB" w:rsidRDefault="000911CB" w:rsidP="000911CB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911CB">
        <w:rPr>
          <w:rFonts w:ascii="Times New Roman" w:hAnsi="Times New Roman" w:cs="Times New Roman"/>
          <w:color w:val="1A1A1A"/>
          <w:sz w:val="28"/>
          <w:szCs w:val="28"/>
        </w:rPr>
        <w:t>г) наименование, место нахождения, почтовый адрес, адрес электронной почты главного распорядителя бюджетных средств или иного юридического лица;</w:t>
      </w:r>
    </w:p>
    <w:p w:rsidR="000911CB" w:rsidRPr="000911CB" w:rsidRDefault="000911CB" w:rsidP="000911CB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911CB">
        <w:rPr>
          <w:rFonts w:ascii="Times New Roman" w:hAnsi="Times New Roman" w:cs="Times New Roman"/>
          <w:color w:val="1A1A1A"/>
          <w:sz w:val="28"/>
          <w:szCs w:val="28"/>
        </w:rPr>
        <w:t>д) результат (результаты) предоставления субсидии, а также характеристику (характеристики) результата (при ее установлении);</w:t>
      </w:r>
    </w:p>
    <w:p w:rsidR="000911CB" w:rsidRPr="000911CB" w:rsidRDefault="000911CB" w:rsidP="000911CB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911CB">
        <w:rPr>
          <w:rFonts w:ascii="Times New Roman" w:hAnsi="Times New Roman" w:cs="Times New Roman"/>
          <w:color w:val="1A1A1A"/>
          <w:sz w:val="28"/>
          <w:szCs w:val="28"/>
        </w:rPr>
        <w:t>е) доменное имя и (или) указатели страниц государственной информационной системы в сети "Интернет";</w:t>
      </w:r>
    </w:p>
    <w:p w:rsidR="000911CB" w:rsidRPr="000911CB" w:rsidRDefault="000911CB" w:rsidP="000911CB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911CB">
        <w:rPr>
          <w:rFonts w:ascii="Times New Roman" w:hAnsi="Times New Roman" w:cs="Times New Roman"/>
          <w:color w:val="1A1A1A"/>
          <w:sz w:val="28"/>
          <w:szCs w:val="28"/>
        </w:rPr>
        <w:t xml:space="preserve">ж) требования к участникам отбора, определенные в соответствии с подпунктом "а" пункта 3 настоящего документа, которым участник отбора </w:t>
      </w:r>
      <w:r w:rsidRPr="000911CB">
        <w:rPr>
          <w:rFonts w:ascii="Times New Roman" w:hAnsi="Times New Roman" w:cs="Times New Roman"/>
          <w:color w:val="1A1A1A"/>
          <w:sz w:val="28"/>
          <w:szCs w:val="28"/>
        </w:rPr>
        <w:lastRenderedPageBreak/>
        <w:t>должен соответствовать на дату, определенную правовым актом, и к перечню документов, представляемых участниками отбора для подтверждения соответствия указанным требованиям;</w:t>
      </w:r>
    </w:p>
    <w:p w:rsidR="000911CB" w:rsidRPr="000911CB" w:rsidRDefault="000911CB" w:rsidP="000911CB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911CB">
        <w:rPr>
          <w:rFonts w:ascii="Times New Roman" w:hAnsi="Times New Roman" w:cs="Times New Roman"/>
          <w:color w:val="1A1A1A"/>
          <w:sz w:val="28"/>
          <w:szCs w:val="28"/>
        </w:rPr>
        <w:t>з) категории и (или) критерии отбора (в случае если получатели субсидий определяются по результатам запроса предложений);</w:t>
      </w:r>
    </w:p>
    <w:p w:rsidR="000911CB" w:rsidRPr="000911CB" w:rsidRDefault="000911CB" w:rsidP="000911CB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911CB">
        <w:rPr>
          <w:rFonts w:ascii="Times New Roman" w:hAnsi="Times New Roman" w:cs="Times New Roman"/>
          <w:color w:val="1A1A1A"/>
          <w:sz w:val="28"/>
          <w:szCs w:val="28"/>
        </w:rPr>
        <w:t xml:space="preserve">и) порядок подачи участниками отбора заявок и требования, предъявляемые к форме и </w:t>
      </w:r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содержанию заявок;</w:t>
      </w: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к) порядок отзыва заявок, порядок их возврата, </w:t>
      </w:r>
      <w:proofErr w:type="gramStart"/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определяющий</w:t>
      </w:r>
      <w:proofErr w:type="gramEnd"/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том числе основания для возврата заявок, порядок внесения изменений в заявки;</w:t>
      </w: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л) правила рассмотрения и оценки заявок в соответствии с пунктом 22 настоящего документа;</w:t>
      </w: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м) порядок возврата заявок на доработку;</w:t>
      </w: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н) порядок отклонения заявок, а также информацию об основаниях их отклонения;</w:t>
      </w: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о) 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</w:t>
      </w:r>
      <w:proofErr w:type="gramEnd"/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участникам отбора для признания их победителями отбора (при необходимости), сроки оценки заявок, а также информацию об участии или неучастии комиссии и экспертов (экспертных организаций) в оценке заявок (в случае проведения конкурса);</w:t>
      </w: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с) срок, в течение которого победитель (победители) отбора должен подписать соглашение;</w:t>
      </w: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т) условия признания победителя (победителей) отбора </w:t>
      </w:r>
      <w:proofErr w:type="gramStart"/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уклонившимся</w:t>
      </w:r>
      <w:proofErr w:type="gramEnd"/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заключения соглашения;</w:t>
      </w: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у) сроки размещения протокола подведения итогов отбора (документа об итогах проведения отбора) на едином портале или в случае принятия решения, указанного в подпункте "а" настоящего пункта, - на ином сайте (с размещением указателя страницы сайта на едином портале), а также при необходимости на официальном сайте главного распорядителя бюджетных средств в сети "Интернет", которые не могут быть позднее 14-го календарного дня, следующего</w:t>
      </w:r>
      <w:proofErr w:type="gramEnd"/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днем</w:t>
      </w: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определения победителя отбора (с соблюдением сроков, установленных пунктом 26 2 Положения о мерах по обеспечению исполнения федерального 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бюджета", в случае предоставления субсидий из бюджетов субъектов Российской Федерации (местных бюджетов), если источником финансового обеспечения расходных обязательств субъекта Российской Федерации (муниципального образования) по</w:t>
      </w:r>
      <w:proofErr w:type="gramEnd"/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Федерации);</w:t>
      </w: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11CB" w:rsidRPr="000911CB" w:rsidRDefault="000911CB" w:rsidP="00091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ф) иную информацию, определенную правовым актом (при необходимости).</w:t>
      </w:r>
    </w:p>
    <w:p w:rsidR="000911CB" w:rsidRPr="000911CB" w:rsidRDefault="000911CB" w:rsidP="0009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Дополнить пунктом 2.1.2. следующего содержания: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"2.1.2. У</w:t>
      </w:r>
      <w:r w:rsidRPr="000911CB">
        <w:rPr>
          <w:rFonts w:ascii="Times New Roman" w:hAnsi="Times New Roman" w:cs="Times New Roman"/>
          <w:sz w:val="28"/>
          <w:szCs w:val="28"/>
        </w:rPr>
        <w:t>полномоченным  органом  по  реализации  настоящего  Порядка  является  комиссия  по  определению  предприятий  на  получение  субсидии  из  бюджета  </w:t>
      </w:r>
      <w:proofErr w:type="spellStart"/>
      <w:r w:rsidRPr="000911CB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911CB">
        <w:rPr>
          <w:rFonts w:ascii="Times New Roman" w:hAnsi="Times New Roman" w:cs="Times New Roman"/>
          <w:sz w:val="28"/>
          <w:szCs w:val="28"/>
        </w:rPr>
        <w:t xml:space="preserve"> сельсовета  Краснозерского  района  Новосибирской  области  в целях  завершения  процедуры их ликвидации (далее - Комиссия)</w:t>
      </w:r>
      <w:proofErr w:type="gramStart"/>
      <w:r w:rsidRPr="000911CB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0911CB">
        <w:rPr>
          <w:rFonts w:ascii="Times New Roman" w:hAnsi="Times New Roman" w:cs="Times New Roman"/>
          <w:sz w:val="28"/>
          <w:szCs w:val="28"/>
        </w:rPr>
        <w:t>;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 xml:space="preserve">1.3.8. </w:t>
      </w:r>
      <w:bookmarkStart w:id="1" w:name="sub_108"/>
      <w:r w:rsidRPr="000911CB">
        <w:rPr>
          <w:sz w:val="28"/>
          <w:szCs w:val="28"/>
        </w:rPr>
        <w:t>Дополнить пунктом 2.3.1. следующего содержания: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 xml:space="preserve">"2.3.1. </w:t>
      </w:r>
      <w:bookmarkEnd w:id="1"/>
      <w:r w:rsidRPr="000911CB">
        <w:rPr>
          <w:sz w:val="28"/>
          <w:szCs w:val="28"/>
        </w:rPr>
        <w:t>Комиссия в течение трех дней со дня окончания сроков приема заявок и документов, предусмотренных пунктом 3.5. Порядка рассматривает заявки и прилагаемые документы.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hAnsi="Times New Roman" w:cs="Times New Roman"/>
          <w:sz w:val="28"/>
          <w:szCs w:val="28"/>
        </w:rPr>
        <w:t>1.3.9. Дополнить пунктом 2.3.3. следующего содержания: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0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"2.3.3. Участник отбора имеет право отозвать предложение (заявку) в любое время до истечения срока завершения отбора</w:t>
      </w: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  <w:proofErr w:type="gramEnd"/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1.3.10. Дополнить пунктом 2.3.4 следующего содержания: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2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"2.3.4. 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</w:t>
      </w: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(заявка) с пакетом документов регистрируется в день их повторного поступления в порядке очередности поступления предложений (заявок)</w:t>
      </w: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1.3.11. Дополнить пунктом 2.3.5. следующего содержания: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3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"2.3.5. Рассмотрение предложений (заявок) осуществляется </w:t>
      </w:r>
      <w:bookmarkStart w:id="5" w:name="sub_114"/>
      <w:bookmarkEnd w:id="4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Pr="000911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</w:t>
      </w: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0911CB" w:rsidRPr="000911CB" w:rsidRDefault="000911CB" w:rsidP="000911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End"/>
      <w:r w:rsidRPr="000911CB">
        <w:rPr>
          <w:sz w:val="28"/>
          <w:szCs w:val="28"/>
        </w:rPr>
        <w:t xml:space="preserve">          1.3.12. Пункт 2.6 изложить в следующей редакции : «2.6</w:t>
      </w:r>
      <w:proofErr w:type="gramStart"/>
      <w:r w:rsidRPr="000911CB">
        <w:rPr>
          <w:sz w:val="28"/>
          <w:szCs w:val="28"/>
        </w:rPr>
        <w:t xml:space="preserve"> В</w:t>
      </w:r>
      <w:proofErr w:type="gramEnd"/>
      <w:r w:rsidRPr="000911CB">
        <w:rPr>
          <w:sz w:val="28"/>
          <w:szCs w:val="28"/>
        </w:rPr>
        <w:t xml:space="preserve"> течение 20 дней со дня поступления заявок и документов, предусмотренных пунктом 3.5. Порядка, принимает решение о признании (об отказе в признании) участников отбора победителями отбора, оформляет протокол заседания комиссии, в котором содержатся следующие сведения:</w:t>
      </w:r>
    </w:p>
    <w:p w:rsidR="000911CB" w:rsidRPr="000911CB" w:rsidRDefault="000911CB" w:rsidP="000911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-  дата, время и место проведения рассмотрения заявок;</w:t>
      </w:r>
    </w:p>
    <w:p w:rsidR="000911CB" w:rsidRPr="000911CB" w:rsidRDefault="000911CB" w:rsidP="000911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- дата, время и место оценки заявок;</w:t>
      </w:r>
    </w:p>
    <w:p w:rsidR="000911CB" w:rsidRPr="000911CB" w:rsidRDefault="000911CB" w:rsidP="000911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- информация об участниках отбора, заявки которых были рассмотрены;</w:t>
      </w:r>
    </w:p>
    <w:p w:rsidR="000911CB" w:rsidRPr="000911CB" w:rsidRDefault="000911CB" w:rsidP="000911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0911CB" w:rsidRPr="000911CB" w:rsidRDefault="000911CB" w:rsidP="000911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- последовательность оценки заявок, присвоенные заявкам значения по каждому из предусмотренных критериев оценки,  принятое на основании результатов оценки заявок решение о присвоении заявкам порядковых номеров;</w:t>
      </w:r>
    </w:p>
    <w:p w:rsidR="000911CB" w:rsidRPr="000911CB" w:rsidRDefault="000911CB" w:rsidP="000911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0911CB" w:rsidRPr="000911CB" w:rsidRDefault="000911CB" w:rsidP="000911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В течение трех дней со дня оформления протокола заседания комиссии размещает протокол заседания комиссии на сайте администрации муниципального образования.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(заявки) оцениваются по каждому критерию отбора по пятибалльной шкале (от 0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</w:t>
      </w:r>
      <w:r w:rsidRPr="000911CB">
        <w:rPr>
          <w:rFonts w:ascii="Times New Roman" w:hAnsi="Times New Roman" w:cs="Times New Roman"/>
          <w:sz w:val="28"/>
          <w:szCs w:val="28"/>
        </w:rPr>
        <w:t>победитель определяется простым большинством голосов присутствующих на заседании членов конкурсной комиссии.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CB">
        <w:rPr>
          <w:rFonts w:ascii="Times New Roman" w:hAnsi="Times New Roman" w:cs="Times New Roman"/>
          <w:sz w:val="28"/>
          <w:szCs w:val="28"/>
        </w:rPr>
        <w:t>Состав комиссии и положение о комиссии, содержащее порядок ее формирования, утверждаются распоряжением администрации муниципального образования</w:t>
      </w:r>
      <w:proofErr w:type="gramStart"/>
      <w:r w:rsidRPr="000911CB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CB">
        <w:rPr>
          <w:rFonts w:ascii="Times New Roman" w:hAnsi="Times New Roman" w:cs="Times New Roman"/>
          <w:sz w:val="28"/>
          <w:szCs w:val="28"/>
        </w:rPr>
        <w:t xml:space="preserve">1.3.13 Пункт 2.6 Результатом предоставления субсидий является полное погашение задолженности, указанной в пункте 1.2 настоящего Порядка, необходимой для завершения процедуры ликвидации Получателем субсидии, </w:t>
      </w:r>
      <w:proofErr w:type="gramStart"/>
      <w:r w:rsidRPr="000911CB">
        <w:rPr>
          <w:rFonts w:ascii="Times New Roman" w:hAnsi="Times New Roman" w:cs="Times New Roman"/>
          <w:sz w:val="28"/>
          <w:szCs w:val="28"/>
        </w:rPr>
        <w:t>заменить на пункт</w:t>
      </w:r>
      <w:proofErr w:type="gramEnd"/>
      <w:r w:rsidRPr="000911CB">
        <w:rPr>
          <w:rFonts w:ascii="Times New Roman" w:hAnsi="Times New Roman" w:cs="Times New Roman"/>
          <w:sz w:val="28"/>
          <w:szCs w:val="28"/>
        </w:rPr>
        <w:t xml:space="preserve"> 2.7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1.3.14. В пункте 3.2. слова "муниципального округа" </w:t>
      </w: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: "муниципального образования";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1.3.15. Пункт 3.8. изложить в следующей редакции:</w:t>
      </w:r>
      <w:bookmarkStart w:id="6" w:name="sub_111"/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"3.8. 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  <w:bookmarkEnd w:id="6"/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участника отбора требованиям, установленным в пункте 2.1. настоящего Порядка;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участником отбора предложения (заявки) после даты и (или) времени, определенных для подачи предложений (заявок)</w:t>
      </w: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1.3.16. Пункт 3.10. дополнить абзацами следующего содержания: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" Соглашение заключается между уполномоченным органом и получателем субсидии в соответствии с типовой формой и подписывается в течение трех рабочих дней со дня объявления получателя субсидии.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Соглашение заключается в соответствии с типовой формой, являющейся приложением №3 к настоящему Порядку, и должно предусматривать: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-целевое назначение субсидий;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-условия предоставления субсидии;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-размер и порядок перечисления субсидии;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-сроки (периодичность) перечисления субсидии;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-права, обязанности и ответственность сторон;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-порядок, сроки и формы представления получателем субсидий отчетов об осуществлении расходов;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-порядок возврата субсидии в местный бюджет в случае нарушения условий, установленных при ее предоставлении;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-результат предоставления субсидии;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 xml:space="preserve">-условие о согласовании новых условий соглашения или о расторжении соглашения при </w:t>
      </w:r>
      <w:proofErr w:type="spellStart"/>
      <w:r w:rsidRPr="000911CB">
        <w:rPr>
          <w:sz w:val="28"/>
          <w:szCs w:val="28"/>
        </w:rPr>
        <w:t>недостижении</w:t>
      </w:r>
      <w:proofErr w:type="spellEnd"/>
      <w:r w:rsidRPr="000911CB">
        <w:rPr>
          <w:sz w:val="28"/>
          <w:szCs w:val="28"/>
        </w:rPr>
        <w:t xml:space="preserve"> согласия по новым условиям в случае уменьшения администрации муниципального образования, как получателю бюджетных средств, ранее доведенных лимитов бюджетных обязательств, приводящего к невозможности предоставления субсидии в размере, определенном в соглашении;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 xml:space="preserve">-порядок и сроки возврата в текущем финансовом году получателем субсидии остатков субсидии, не использованных в отчетном финансовом году (за исключением субсидии, предоставленной в пределах суммы, необходимой для оплаты денежных обязательств получателя субсидии, </w:t>
      </w:r>
      <w:r w:rsidRPr="000911CB">
        <w:rPr>
          <w:sz w:val="28"/>
          <w:szCs w:val="28"/>
        </w:rPr>
        <w:lastRenderedPageBreak/>
        <w:t>источником финансового обеспечения которых являются указанные субсидии);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-срок действия соглашения, порядок его расторжения и изменения</w:t>
      </w:r>
      <w:proofErr w:type="gramStart"/>
      <w:r w:rsidRPr="000911CB">
        <w:rPr>
          <w:sz w:val="28"/>
          <w:szCs w:val="28"/>
        </w:rPr>
        <w:t>.";</w:t>
      </w:r>
      <w:proofErr w:type="gramEnd"/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1.3.17. Дополнить пунктом 3.10.1. следующего содержания:</w:t>
      </w:r>
    </w:p>
    <w:p w:rsidR="000911CB" w:rsidRPr="000911CB" w:rsidRDefault="000911CB" w:rsidP="000911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 xml:space="preserve">"3.10.1.  </w:t>
      </w:r>
      <w:bookmarkStart w:id="7" w:name="sub_119"/>
      <w:r w:rsidRPr="000911CB">
        <w:rPr>
          <w:sz w:val="28"/>
          <w:szCs w:val="28"/>
        </w:rPr>
        <w:t xml:space="preserve">Размер предоставляемой субсидии определяется </w:t>
      </w:r>
      <w:bookmarkEnd w:id="7"/>
      <w:r w:rsidRPr="000911CB">
        <w:rPr>
          <w:sz w:val="28"/>
          <w:szCs w:val="28"/>
        </w:rPr>
        <w:t>исходя из размера образовавшейся задолженности по налогам, сборам, иным обязательным платежам и денежным обязательствам для завершения процедуры ликвидации предприятия.</w:t>
      </w:r>
    </w:p>
    <w:p w:rsidR="000911CB" w:rsidRPr="000911CB" w:rsidRDefault="000911CB" w:rsidP="000911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Размер субсидии,  определяется исходя из следующих составляющих:</w:t>
      </w:r>
    </w:p>
    <w:p w:rsidR="000911CB" w:rsidRPr="000911CB" w:rsidRDefault="000911CB" w:rsidP="000911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размер образовавшейся задолженности по налогам, сборам, иным обязательным платежам и денежным обязательствам для завершения процедуры ликвидации предприятия;</w:t>
      </w:r>
    </w:p>
    <w:p w:rsidR="000911CB" w:rsidRPr="000911CB" w:rsidRDefault="000911CB" w:rsidP="000911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1.3.18. Дополнить пунктом 3.11.1 следующего содержания: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"3.11.1. Результатом предоставления субсидии ее получателю является: погашение  образовавшейся  задолженности  по  налогам,  сборам,  иным  обязательным  платежам  и  денежным  обязательствам  для  завершения  процедуры  ликвидации  муниципальных  унитарных  предприятий,   учредителем  которых является  </w:t>
      </w:r>
      <w:proofErr w:type="spellStart"/>
      <w:r w:rsidRPr="000911CB">
        <w:rPr>
          <w:sz w:val="28"/>
          <w:szCs w:val="28"/>
        </w:rPr>
        <w:t>Лобинский</w:t>
      </w:r>
      <w:proofErr w:type="spellEnd"/>
      <w:r w:rsidRPr="000911CB">
        <w:rPr>
          <w:sz w:val="28"/>
          <w:szCs w:val="28"/>
        </w:rPr>
        <w:t xml:space="preserve"> сельсовет Краснозерского района Новосибирской 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области</w:t>
      </w:r>
      <w:proofErr w:type="gramStart"/>
      <w:r w:rsidRPr="000911CB">
        <w:rPr>
          <w:sz w:val="28"/>
          <w:szCs w:val="28"/>
        </w:rPr>
        <w:t>.";</w:t>
      </w:r>
      <w:proofErr w:type="gramEnd"/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1.3.19. Раздел 4 "Требования к отчетности" изложить в следующей редакции:</w:t>
      </w:r>
    </w:p>
    <w:p w:rsidR="000911CB" w:rsidRPr="000911CB" w:rsidRDefault="000911CB" w:rsidP="000911CB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911CB">
        <w:rPr>
          <w:sz w:val="28"/>
          <w:szCs w:val="28"/>
        </w:rPr>
        <w:t>"4. Требование  к отчетности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7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bookmarkStart w:id="9" w:name="sub_118"/>
      <w:bookmarkEnd w:id="8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</w:t>
      </w: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главному распорядителю отчет</w:t>
      </w:r>
      <w:proofErr w:type="gramEnd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использовании средств субсидии по форме, установленной главным распорядителем, не позднее 10 декабря текущего года в администрацию муниципального образования.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форма предоставления получателем отчетности о целевом использовании субсидии определяются в соответствии с соглашением.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об осуществлении расходов прилагаются заверенные получателем субсидии копии всех первичных документов (договоров, счетов-фактур, платежных поручений  и др.), подтверждающих произведенные расходы.</w:t>
      </w:r>
    </w:p>
    <w:p w:rsidR="000911CB" w:rsidRPr="000911CB" w:rsidRDefault="000911CB" w:rsidP="000911C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bookmarkEnd w:id="9"/>
      <w:r w:rsidRPr="000911CB">
        <w:rPr>
          <w:rFonts w:ascii="Times New Roman" w:hAnsi="Times New Roman" w:cs="Times New Roman"/>
          <w:sz w:val="28"/>
          <w:szCs w:val="28"/>
        </w:rPr>
        <w:t>Направление расходов (затрат), на финансовое обеспечение (возмещение) которых предоставляется субсидия, должны соответствовать целям, предусмотренным пунктом 1.2. Порядка</w:t>
      </w: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1.3.20.  Пункт 5.3. изложить в следующей редакции: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22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" 5.3. Субсидия подлежит возврату получателем субсидии в местный бюджет в течение 20 рабочих дней со дня принятия решения о ее возврате в случаях:</w:t>
      </w:r>
      <w:bookmarkEnd w:id="10"/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недостоверных (неполных) сведений и документов для получения субсидии;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нецелевого использования средств субсидии;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субсидии.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местного бюджета в 20-дневный срок, исчисляемый в рабочих днях, со дня получения требования уполномоченного органа: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полном объеме: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недостоверных сведений и документов для получения субсидии;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недостигнутое значение результата предоставления субсидии;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получателем субсидии условий, целей и порядка предоставления субсидии;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объеме использованной не по целевому назначению субсидии: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нецелевого использования средств субсидии.</w:t>
      </w:r>
    </w:p>
    <w:p w:rsidR="000911CB" w:rsidRPr="000911CB" w:rsidRDefault="000911CB" w:rsidP="00091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1" w:name="sub_125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</w:t>
      </w:r>
      <w:proofErr w:type="gram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1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</w:p>
    <w:p w:rsidR="000911CB" w:rsidRPr="000911CB" w:rsidRDefault="000911CB" w:rsidP="0009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1CB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</w:t>
      </w: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издании "</w:t>
      </w:r>
      <w:r w:rsidRPr="000911CB">
        <w:rPr>
          <w:rFonts w:ascii="Times New Roman" w:hAnsi="Times New Roman" w:cs="Times New Roman"/>
          <w:sz w:val="28"/>
          <w:szCs w:val="28"/>
        </w:rPr>
        <w:t>Вестник</w:t>
      </w:r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органов местного самоуправления </w:t>
      </w:r>
      <w:proofErr w:type="spell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Лобинского</w:t>
      </w:r>
      <w:proofErr w:type="spellEnd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и разместить на официальном сайте администрации </w:t>
      </w:r>
      <w:proofErr w:type="spellStart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Лобинского</w:t>
      </w:r>
      <w:proofErr w:type="spellEnd"/>
      <w:r w:rsidRPr="000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</w:t>
      </w:r>
      <w:r w:rsidRPr="000911C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области. </w:t>
      </w:r>
    </w:p>
    <w:p w:rsidR="000911CB" w:rsidRPr="000911CB" w:rsidRDefault="000911CB" w:rsidP="0009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1CB" w:rsidRPr="000911CB" w:rsidRDefault="000911CB" w:rsidP="00091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1CB" w:rsidRPr="000911CB" w:rsidRDefault="000911CB" w:rsidP="000911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911CB">
        <w:rPr>
          <w:sz w:val="28"/>
          <w:szCs w:val="28"/>
        </w:rPr>
        <w:t xml:space="preserve">Глава </w:t>
      </w:r>
      <w:proofErr w:type="spellStart"/>
      <w:r w:rsidRPr="000911CB">
        <w:rPr>
          <w:sz w:val="28"/>
          <w:szCs w:val="28"/>
        </w:rPr>
        <w:t>Лобинского</w:t>
      </w:r>
      <w:proofErr w:type="spellEnd"/>
      <w:r w:rsidRPr="000911CB">
        <w:rPr>
          <w:sz w:val="28"/>
          <w:szCs w:val="28"/>
        </w:rPr>
        <w:t xml:space="preserve"> сельсовета </w:t>
      </w:r>
    </w:p>
    <w:p w:rsidR="000911CB" w:rsidRPr="000911CB" w:rsidRDefault="000911CB" w:rsidP="000911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911CB">
        <w:rPr>
          <w:sz w:val="28"/>
          <w:szCs w:val="28"/>
        </w:rPr>
        <w:t>Краснозерского   района</w:t>
      </w:r>
    </w:p>
    <w:p w:rsidR="000911CB" w:rsidRPr="000911CB" w:rsidRDefault="000911CB" w:rsidP="000911CB">
      <w:pPr>
        <w:rPr>
          <w:rFonts w:ascii="Times New Roman" w:hAnsi="Times New Roman" w:cs="Times New Roman"/>
          <w:b/>
          <w:sz w:val="28"/>
          <w:szCs w:val="28"/>
        </w:rPr>
      </w:pPr>
      <w:r w:rsidRPr="000911C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С.А. Колесников</w:t>
      </w:r>
    </w:p>
    <w:sectPr w:rsidR="000911CB" w:rsidRPr="0009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18"/>
    <w:rsid w:val="000911CB"/>
    <w:rsid w:val="00622218"/>
    <w:rsid w:val="00A90F18"/>
    <w:rsid w:val="00AE4774"/>
    <w:rsid w:val="00C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11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9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11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9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bino.nso.ru" TargetMode="External"/><Relationship Id="rId5" Type="http://schemas.openxmlformats.org/officeDocument/2006/relationships/hyperlink" Target="https://pravo-search.minjust.ru/bigs/showDocument.html?id=B5C1D49E-FAAD-4027-8721-C4ED5CA2F0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3455</Words>
  <Characters>19697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2024-12-18T07:20:00Z</dcterms:created>
  <dcterms:modified xsi:type="dcterms:W3CDTF">2024-12-18T07:26:00Z</dcterms:modified>
</cp:coreProperties>
</file>