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C5" w:rsidRDefault="009953C5" w:rsidP="009953C5">
      <w:pPr>
        <w:jc w:val="center"/>
        <w:rPr>
          <w:b/>
          <w:sz w:val="28"/>
          <w:szCs w:val="28"/>
        </w:rPr>
      </w:pPr>
    </w:p>
    <w:p w:rsidR="009953C5" w:rsidRDefault="009953C5" w:rsidP="009953C5">
      <w:pPr>
        <w:jc w:val="center"/>
        <w:rPr>
          <w:b/>
          <w:sz w:val="28"/>
          <w:szCs w:val="28"/>
        </w:rPr>
      </w:pPr>
    </w:p>
    <w:p w:rsidR="009953C5" w:rsidRDefault="009953C5" w:rsidP="009953C5">
      <w:pPr>
        <w:jc w:val="center"/>
        <w:rPr>
          <w:b/>
          <w:sz w:val="28"/>
          <w:szCs w:val="28"/>
        </w:rPr>
      </w:pPr>
    </w:p>
    <w:p w:rsidR="009953C5" w:rsidRDefault="009953C5" w:rsidP="009953C5">
      <w:pPr>
        <w:jc w:val="center"/>
        <w:rPr>
          <w:b/>
          <w:sz w:val="28"/>
          <w:szCs w:val="28"/>
        </w:rPr>
      </w:pPr>
    </w:p>
    <w:p w:rsidR="009953C5" w:rsidRDefault="009953C5" w:rsidP="009953C5">
      <w:pPr>
        <w:jc w:val="center"/>
        <w:rPr>
          <w:b/>
          <w:sz w:val="28"/>
          <w:szCs w:val="28"/>
        </w:rPr>
      </w:pPr>
    </w:p>
    <w:p w:rsidR="009953C5" w:rsidRDefault="009953C5" w:rsidP="009953C5">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35pt">
            <v:shadow on="t" opacity="52429f"/>
            <v:textpath style="font-family:&quot;Arial&quot;;font-size:44pt;font-weight:bold;font-style:italic;v-text-kern:t" trim="t" fitpath="t" string="ВЕСТНИК"/>
          </v:shape>
        </w:pict>
      </w:r>
    </w:p>
    <w:p w:rsidR="009953C5" w:rsidRDefault="009953C5" w:rsidP="009953C5">
      <w:pPr>
        <w:rPr>
          <w:b/>
          <w:sz w:val="28"/>
          <w:szCs w:val="28"/>
        </w:rPr>
      </w:pPr>
    </w:p>
    <w:p w:rsidR="009953C5" w:rsidRDefault="009953C5" w:rsidP="009953C5">
      <w:pPr>
        <w:jc w:val="center"/>
        <w:rPr>
          <w:b/>
          <w:i/>
          <w:sz w:val="28"/>
          <w:szCs w:val="28"/>
        </w:rPr>
      </w:pPr>
    </w:p>
    <w:p w:rsidR="009953C5" w:rsidRDefault="009953C5" w:rsidP="009953C5">
      <w:pPr>
        <w:jc w:val="center"/>
        <w:rPr>
          <w:b/>
          <w:sz w:val="28"/>
          <w:szCs w:val="28"/>
        </w:rPr>
      </w:pPr>
      <w:r>
        <w:rPr>
          <w:b/>
          <w:i/>
          <w:sz w:val="28"/>
          <w:szCs w:val="28"/>
        </w:rPr>
        <w:t>органов местного самоуправления</w:t>
      </w:r>
    </w:p>
    <w:p w:rsidR="009953C5" w:rsidRDefault="009953C5" w:rsidP="009953C5">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9953C5" w:rsidRDefault="009953C5" w:rsidP="009953C5">
      <w:pPr>
        <w:jc w:val="center"/>
        <w:rPr>
          <w:b/>
          <w:i/>
          <w:sz w:val="28"/>
          <w:szCs w:val="28"/>
        </w:rPr>
      </w:pPr>
      <w:r>
        <w:rPr>
          <w:b/>
          <w:i/>
          <w:sz w:val="28"/>
          <w:szCs w:val="28"/>
        </w:rPr>
        <w:t>Краснозерского района</w:t>
      </w:r>
    </w:p>
    <w:p w:rsidR="009953C5" w:rsidRDefault="009953C5" w:rsidP="009953C5">
      <w:pPr>
        <w:jc w:val="center"/>
        <w:rPr>
          <w:b/>
          <w:i/>
          <w:sz w:val="28"/>
          <w:szCs w:val="28"/>
        </w:rPr>
      </w:pPr>
      <w:r>
        <w:rPr>
          <w:b/>
          <w:i/>
          <w:sz w:val="28"/>
          <w:szCs w:val="28"/>
        </w:rPr>
        <w:t>Новосибирской области</w:t>
      </w:r>
    </w:p>
    <w:p w:rsidR="009953C5" w:rsidRDefault="009953C5" w:rsidP="009953C5">
      <w:pPr>
        <w:rPr>
          <w:b/>
          <w:sz w:val="28"/>
          <w:szCs w:val="28"/>
        </w:rPr>
      </w:pPr>
    </w:p>
    <w:p w:rsidR="009953C5" w:rsidRDefault="009953C5" w:rsidP="009953C5">
      <w:pPr>
        <w:rPr>
          <w:b/>
          <w:sz w:val="28"/>
          <w:szCs w:val="28"/>
        </w:rPr>
      </w:pPr>
    </w:p>
    <w:p w:rsidR="009953C5" w:rsidRDefault="009953C5" w:rsidP="009953C5">
      <w:pPr>
        <w:rPr>
          <w:b/>
          <w:sz w:val="28"/>
          <w:szCs w:val="28"/>
        </w:rPr>
      </w:pPr>
    </w:p>
    <w:p w:rsidR="009953C5" w:rsidRDefault="009953C5" w:rsidP="009953C5">
      <w:pPr>
        <w:rPr>
          <w:b/>
          <w:sz w:val="28"/>
          <w:szCs w:val="28"/>
        </w:rPr>
      </w:pPr>
    </w:p>
    <w:p w:rsidR="009953C5" w:rsidRDefault="009953C5" w:rsidP="009953C5">
      <w:pPr>
        <w:rPr>
          <w:b/>
          <w:sz w:val="28"/>
          <w:szCs w:val="28"/>
        </w:rPr>
      </w:pPr>
      <w:r>
        <w:rPr>
          <w:b/>
          <w:sz w:val="28"/>
          <w:szCs w:val="28"/>
        </w:rPr>
        <w:t>№ 9</w:t>
      </w:r>
      <w:r>
        <w:rPr>
          <w:b/>
          <w:sz w:val="28"/>
          <w:szCs w:val="28"/>
        </w:rPr>
        <w:t xml:space="preserve">                                        </w:t>
      </w:r>
      <w:r>
        <w:rPr>
          <w:b/>
          <w:sz w:val="28"/>
          <w:szCs w:val="28"/>
        </w:rPr>
        <w:t xml:space="preserve">                          от  25</w:t>
      </w:r>
      <w:r>
        <w:rPr>
          <w:b/>
          <w:sz w:val="28"/>
          <w:szCs w:val="28"/>
        </w:rPr>
        <w:t xml:space="preserve">  </w:t>
      </w:r>
      <w:r>
        <w:rPr>
          <w:b/>
          <w:sz w:val="28"/>
          <w:szCs w:val="28"/>
        </w:rPr>
        <w:t>марта</w:t>
      </w:r>
      <w:r>
        <w:rPr>
          <w:b/>
          <w:sz w:val="28"/>
          <w:szCs w:val="28"/>
        </w:rPr>
        <w:t xml:space="preserve">    2024г.</w:t>
      </w:r>
    </w:p>
    <w:p w:rsidR="004148B1" w:rsidRDefault="004148B1" w:rsidP="009953C5">
      <w:pPr>
        <w:rPr>
          <w:b/>
          <w:sz w:val="28"/>
          <w:szCs w:val="28"/>
        </w:rPr>
      </w:pPr>
    </w:p>
    <w:p w:rsidR="004148B1" w:rsidRDefault="004148B1" w:rsidP="009953C5">
      <w:pPr>
        <w:rPr>
          <w:b/>
          <w:sz w:val="28"/>
          <w:szCs w:val="28"/>
        </w:rPr>
      </w:pPr>
    </w:p>
    <w:p w:rsidR="004148B1" w:rsidRDefault="004148B1" w:rsidP="009953C5">
      <w:pPr>
        <w:rPr>
          <w:b/>
          <w:sz w:val="28"/>
          <w:szCs w:val="28"/>
        </w:rPr>
      </w:pPr>
    </w:p>
    <w:p w:rsidR="004148B1" w:rsidRDefault="004148B1" w:rsidP="009953C5">
      <w:pPr>
        <w:rPr>
          <w:b/>
          <w:sz w:val="28"/>
          <w:szCs w:val="28"/>
        </w:rPr>
      </w:pPr>
    </w:p>
    <w:p w:rsidR="004148B1" w:rsidRDefault="004148B1" w:rsidP="009953C5">
      <w:pPr>
        <w:rPr>
          <w:b/>
          <w:sz w:val="28"/>
          <w:szCs w:val="28"/>
        </w:rPr>
      </w:pPr>
    </w:p>
    <w:p w:rsidR="004148B1" w:rsidRDefault="004148B1" w:rsidP="009953C5">
      <w:pPr>
        <w:rPr>
          <w:b/>
          <w:sz w:val="28"/>
          <w:szCs w:val="28"/>
        </w:rPr>
      </w:pPr>
    </w:p>
    <w:p w:rsidR="004148B1" w:rsidRDefault="004148B1" w:rsidP="009953C5">
      <w:pPr>
        <w:rPr>
          <w:b/>
          <w:sz w:val="28"/>
          <w:szCs w:val="28"/>
        </w:rPr>
      </w:pPr>
    </w:p>
    <w:p w:rsidR="004148B1" w:rsidRDefault="004148B1" w:rsidP="004148B1">
      <w:pPr>
        <w:autoSpaceDE w:val="0"/>
        <w:autoSpaceDN w:val="0"/>
        <w:adjustRightInd w:val="0"/>
        <w:spacing w:after="0"/>
        <w:ind w:firstLine="709"/>
        <w:jc w:val="center"/>
        <w:rPr>
          <w:rFonts w:ascii="Segoe UI" w:hAnsi="Segoe UI" w:cs="Segoe UI"/>
          <w:b/>
          <w:noProof/>
          <w:sz w:val="28"/>
        </w:rPr>
      </w:pPr>
      <w:r w:rsidRPr="000D743F">
        <w:rPr>
          <w:rFonts w:ascii="Segoe UI" w:hAnsi="Segoe UI" w:cs="Segoe UI"/>
          <w:b/>
          <w:noProof/>
          <w:sz w:val="28"/>
        </w:rPr>
        <w:lastRenderedPageBreak/>
        <w:t>Уточнение границ земельного участка: право или обязанность правообладателя»</w:t>
      </w:r>
    </w:p>
    <w:p w:rsidR="004148B1" w:rsidRPr="000D743F" w:rsidRDefault="004148B1" w:rsidP="004148B1">
      <w:pPr>
        <w:autoSpaceDE w:val="0"/>
        <w:autoSpaceDN w:val="0"/>
        <w:adjustRightInd w:val="0"/>
        <w:spacing w:after="0"/>
        <w:ind w:firstLine="709"/>
        <w:jc w:val="both"/>
        <w:rPr>
          <w:rFonts w:ascii="Segoe UI" w:hAnsi="Segoe UI" w:cs="Segoe UI"/>
          <w:noProof/>
          <w:sz w:val="28"/>
          <w:szCs w:val="28"/>
        </w:rPr>
      </w:pPr>
      <w:r w:rsidRPr="000D743F">
        <w:rPr>
          <w:rFonts w:ascii="Segoe UI" w:hAnsi="Segoe UI" w:cs="Segoe UI"/>
          <w:noProof/>
          <w:sz w:val="28"/>
          <w:szCs w:val="28"/>
        </w:rPr>
        <w:t>Владение земельным участком является одним из основных прав граждан, предоставленных государством. Однако с правом владения неизбежно связаны некоторые процедуры в отношении земельных участков, например - уточнение границ. Вопрос о том, является ли это правом или обязанностью собственника, остается предметом споров и правовых прецедентов.</w:t>
      </w:r>
    </w:p>
    <w:p w:rsidR="004148B1" w:rsidRPr="000D743F" w:rsidRDefault="004148B1" w:rsidP="004148B1">
      <w:pPr>
        <w:autoSpaceDE w:val="0"/>
        <w:autoSpaceDN w:val="0"/>
        <w:adjustRightInd w:val="0"/>
        <w:spacing w:after="0"/>
        <w:ind w:firstLine="709"/>
        <w:jc w:val="both"/>
        <w:rPr>
          <w:rFonts w:ascii="Segoe UI" w:hAnsi="Segoe UI" w:cs="Segoe UI"/>
          <w:noProof/>
          <w:sz w:val="28"/>
          <w:szCs w:val="28"/>
        </w:rPr>
      </w:pPr>
      <w:r w:rsidRPr="000D743F">
        <w:rPr>
          <w:rFonts w:ascii="Segoe UI" w:hAnsi="Segoe UI" w:cs="Segoe UI"/>
          <w:noProof/>
          <w:sz w:val="28"/>
          <w:szCs w:val="28"/>
        </w:rPr>
        <w:t>В процессе использования земельного участка, могут возникать споры относительно его границ. Это может быть вызвано изменениями в окружающей застройке, природными процессами или просто особенностями рельефа местности. В таких случаях правообладатель обычно сталкивается с проблемой установления границ.</w:t>
      </w:r>
    </w:p>
    <w:p w:rsidR="004148B1" w:rsidRPr="000D743F" w:rsidRDefault="004148B1" w:rsidP="004148B1">
      <w:pPr>
        <w:autoSpaceDE w:val="0"/>
        <w:autoSpaceDN w:val="0"/>
        <w:adjustRightInd w:val="0"/>
        <w:spacing w:after="0"/>
        <w:ind w:firstLine="709"/>
        <w:jc w:val="both"/>
        <w:rPr>
          <w:rFonts w:ascii="Segoe UI" w:hAnsi="Segoe UI" w:cs="Segoe UI"/>
          <w:noProof/>
          <w:sz w:val="28"/>
          <w:szCs w:val="28"/>
        </w:rPr>
      </w:pPr>
      <w:r w:rsidRPr="000D743F">
        <w:rPr>
          <w:rFonts w:ascii="Segoe UI" w:hAnsi="Segoe UI" w:cs="Segoe UI"/>
          <w:noProof/>
          <w:sz w:val="28"/>
          <w:szCs w:val="28"/>
        </w:rPr>
        <w:t xml:space="preserve">Согласно действующему законодательству, процедура уточнения границ земельного участка является правом его собственника и носит рекомендательный характер. Она осуществляется путем проведения технической границы на местности, которую осуществляют инженеры-геодезисты и кадастровые инженеры. </w:t>
      </w:r>
    </w:p>
    <w:p w:rsidR="004148B1" w:rsidRPr="000D743F" w:rsidRDefault="004148B1" w:rsidP="004148B1">
      <w:pPr>
        <w:autoSpaceDE w:val="0"/>
        <w:autoSpaceDN w:val="0"/>
        <w:adjustRightInd w:val="0"/>
        <w:spacing w:after="0"/>
        <w:ind w:firstLine="709"/>
        <w:jc w:val="both"/>
        <w:rPr>
          <w:rFonts w:ascii="Segoe UI" w:hAnsi="Segoe UI" w:cs="Segoe UI"/>
          <w:noProof/>
          <w:sz w:val="28"/>
          <w:szCs w:val="28"/>
        </w:rPr>
      </w:pPr>
      <w:r w:rsidRPr="000D743F">
        <w:rPr>
          <w:rFonts w:ascii="Segoe UI" w:hAnsi="Segoe UI" w:cs="Segoe UI"/>
          <w:noProof/>
          <w:sz w:val="28"/>
          <w:szCs w:val="28"/>
        </w:rPr>
        <w:t>Отсутствие уточненных границ земельного участка может привести к серьезным последствиям. Если появятся споры с соседями или государственными органами, то правообладатель может потерять часть участка и столкнуться с обвинениями в неправомерном использовании земли, также могут возникнуть сложности при возведении объектов капитального строительства, газификации участка.</w:t>
      </w:r>
    </w:p>
    <w:p w:rsidR="004148B1" w:rsidRPr="000D743F" w:rsidRDefault="004148B1" w:rsidP="004148B1">
      <w:pPr>
        <w:autoSpaceDE w:val="0"/>
        <w:autoSpaceDN w:val="0"/>
        <w:adjustRightInd w:val="0"/>
        <w:spacing w:after="0"/>
        <w:ind w:firstLine="709"/>
        <w:jc w:val="both"/>
        <w:rPr>
          <w:rStyle w:val="apple-converted-space"/>
          <w:rFonts w:ascii="Segoe UI" w:hAnsi="Segoe UI" w:cs="Segoe UI"/>
          <w:noProof/>
          <w:sz w:val="28"/>
          <w:szCs w:val="28"/>
        </w:rPr>
      </w:pPr>
      <w:r w:rsidRPr="000D743F">
        <w:rPr>
          <w:rFonts w:ascii="Segoe UI" w:hAnsi="Segoe UI" w:cs="Segoe UI"/>
          <w:noProof/>
          <w:sz w:val="28"/>
          <w:szCs w:val="28"/>
        </w:rPr>
        <w:t>Важно осознавать, что, несмотря на необязательность, проведение процедуры уточнения границ земельного участка - важный процесс, который гарантирует четкость и законность в правоотношениях, связанных с землей. Все правообладатели должны принимать во внимание данную рекомендацию для предотвращения споров и сохранения своего пр</w:t>
      </w:r>
      <w:r>
        <w:rPr>
          <w:rFonts w:ascii="Segoe UI" w:hAnsi="Segoe UI" w:cs="Segoe UI"/>
          <w:noProof/>
          <w:sz w:val="28"/>
          <w:szCs w:val="28"/>
        </w:rPr>
        <w:t>ава владения земельным участком.</w:t>
      </w:r>
    </w:p>
    <w:p w:rsidR="004148B1" w:rsidRPr="007C0523" w:rsidRDefault="004148B1" w:rsidP="004148B1">
      <w:pPr>
        <w:autoSpaceDE w:val="0"/>
        <w:autoSpaceDN w:val="0"/>
        <w:adjustRightInd w:val="0"/>
        <w:spacing w:after="0"/>
        <w:jc w:val="both"/>
        <w:rPr>
          <w:rFonts w:ascii="Segoe UI" w:eastAsia="Times New Roman" w:hAnsi="Segoe UI" w:cs="Segoe UI"/>
          <w:color w:val="000000"/>
          <w:sz w:val="28"/>
          <w:szCs w:val="28"/>
        </w:rPr>
      </w:pPr>
    </w:p>
    <w:p w:rsidR="004148B1" w:rsidRPr="006D233B" w:rsidRDefault="004148B1" w:rsidP="004148B1">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4148B1" w:rsidRDefault="004148B1" w:rsidP="004148B1">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3964D5" w:rsidRDefault="003964D5" w:rsidP="003964D5">
      <w:pPr>
        <w:autoSpaceDE w:val="0"/>
        <w:autoSpaceDN w:val="0"/>
        <w:adjustRightInd w:val="0"/>
        <w:spacing w:after="0"/>
        <w:ind w:firstLine="709"/>
        <w:jc w:val="center"/>
        <w:rPr>
          <w:rFonts w:ascii="Segoe UI" w:hAnsi="Segoe UI" w:cs="Segoe UI"/>
          <w:b/>
          <w:noProof/>
          <w:sz w:val="28"/>
        </w:rPr>
      </w:pPr>
      <w:r w:rsidRPr="00E079A1">
        <w:rPr>
          <w:rFonts w:ascii="Segoe UI" w:hAnsi="Segoe UI" w:cs="Segoe UI"/>
          <w:b/>
          <w:noProof/>
          <w:sz w:val="28"/>
        </w:rPr>
        <w:lastRenderedPageBreak/>
        <w:t>Новосибирский Росреестр рассказал как самостоятельно избежать нарушений земельного законодательства</w:t>
      </w:r>
    </w:p>
    <w:p w:rsidR="003964D5" w:rsidRDefault="003964D5" w:rsidP="003964D5">
      <w:pPr>
        <w:autoSpaceDE w:val="0"/>
        <w:autoSpaceDN w:val="0"/>
        <w:adjustRightInd w:val="0"/>
        <w:spacing w:after="0"/>
        <w:ind w:firstLine="709"/>
        <w:jc w:val="center"/>
        <w:rPr>
          <w:rFonts w:ascii="Segoe UI" w:hAnsi="Segoe UI" w:cs="Segoe UI"/>
          <w:b/>
          <w:noProof/>
          <w:sz w:val="28"/>
        </w:rPr>
      </w:pPr>
    </w:p>
    <w:p w:rsidR="003964D5" w:rsidRPr="00E079A1" w:rsidRDefault="003964D5" w:rsidP="003964D5">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Управление Росреестра по Новосибирской области рекомендует собственникам, арендаторам и другим землепользователям во избежании возникновения земельных правонарушений уделить особое в</w:t>
      </w:r>
      <w:r>
        <w:rPr>
          <w:rFonts w:ascii="Segoe UI" w:hAnsi="Segoe UI" w:cs="Segoe UI"/>
          <w:noProof/>
          <w:sz w:val="28"/>
        </w:rPr>
        <w:t xml:space="preserve">нимание следующим пунктам:  </w:t>
      </w:r>
    </w:p>
    <w:p w:rsidR="003964D5" w:rsidRPr="00E079A1" w:rsidRDefault="003964D5" w:rsidP="003964D5">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1. Имеются ли у Вас документы, подтверждающие владение или пользование земельным участком. Такими документами являются договоры купл</w:t>
      </w:r>
      <w:r>
        <w:rPr>
          <w:rFonts w:ascii="Segoe UI" w:hAnsi="Segoe UI" w:cs="Segoe UI"/>
          <w:noProof/>
          <w:sz w:val="28"/>
        </w:rPr>
        <w:t>и-продажи, дарения, мены и т.д.</w:t>
      </w:r>
    </w:p>
    <w:p w:rsidR="003964D5" w:rsidRPr="00E079A1" w:rsidRDefault="003964D5" w:rsidP="003964D5">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2. </w:t>
      </w:r>
      <w:r w:rsidRPr="00E079A1">
        <w:rPr>
          <w:rFonts w:ascii="Segoe UI" w:hAnsi="Segoe UI" w:cs="Segoe UI"/>
          <w:noProof/>
          <w:sz w:val="28"/>
        </w:rPr>
        <w:t>Зарегистрированы ли права на земельный участок в установ</w:t>
      </w:r>
      <w:r>
        <w:rPr>
          <w:rFonts w:ascii="Segoe UI" w:hAnsi="Segoe UI" w:cs="Segoe UI"/>
          <w:noProof/>
          <w:sz w:val="28"/>
        </w:rPr>
        <w:t>ленном порядке.</w:t>
      </w:r>
    </w:p>
    <w:p w:rsidR="003964D5" w:rsidRPr="00E079A1" w:rsidRDefault="003964D5" w:rsidP="003964D5">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3. Используется ли земельный участок в установленных границах, расположены ли все используемые Вами постройки, ограждения, строительные матери</w:t>
      </w:r>
      <w:r>
        <w:rPr>
          <w:rFonts w:ascii="Segoe UI" w:hAnsi="Segoe UI" w:cs="Segoe UI"/>
          <w:noProof/>
          <w:sz w:val="28"/>
        </w:rPr>
        <w:t xml:space="preserve">алы в границах Вашего участка. </w:t>
      </w:r>
    </w:p>
    <w:p w:rsidR="003964D5" w:rsidRPr="00E079A1" w:rsidRDefault="003964D5" w:rsidP="003964D5">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Если границы земельного участка не установлены, можно пригласить кадастрового инженера для проведения межевания земельного участка и внесения точных границ в Единый государственный реестр недвижимости (ЕГРН). Это защитит владельцев от возможных споров с соседями</w:t>
      </w:r>
      <w:r>
        <w:rPr>
          <w:rFonts w:ascii="Segoe UI" w:hAnsi="Segoe UI" w:cs="Segoe UI"/>
          <w:noProof/>
          <w:sz w:val="28"/>
        </w:rPr>
        <w:t xml:space="preserve"> или публичными собственниками.</w:t>
      </w:r>
    </w:p>
    <w:p w:rsidR="003964D5" w:rsidRPr="00E079A1" w:rsidRDefault="003964D5" w:rsidP="003964D5">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4. </w:t>
      </w:r>
      <w:r w:rsidRPr="00E079A1">
        <w:rPr>
          <w:rFonts w:ascii="Segoe UI" w:hAnsi="Segoe UI" w:cs="Segoe UI"/>
          <w:noProof/>
          <w:sz w:val="28"/>
        </w:rPr>
        <w:t>Соответствует ли фактическое использование земельного участка установленному разр</w:t>
      </w:r>
      <w:r>
        <w:rPr>
          <w:rFonts w:ascii="Segoe UI" w:hAnsi="Segoe UI" w:cs="Segoe UI"/>
          <w:noProof/>
          <w:sz w:val="28"/>
        </w:rPr>
        <w:t xml:space="preserve">ешенному использованию в ЕГРН. </w:t>
      </w:r>
    </w:p>
    <w:p w:rsidR="003964D5" w:rsidRPr="00E079A1" w:rsidRDefault="003964D5" w:rsidP="003964D5">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 xml:space="preserve">Информация о виде разрешенного использования и целевом назначении земельного участка указана в выписке из ЕГРН. </w:t>
      </w:r>
    </w:p>
    <w:p w:rsidR="003964D5" w:rsidRPr="003964D5" w:rsidRDefault="003964D5" w:rsidP="003964D5">
      <w:pPr>
        <w:autoSpaceDE w:val="0"/>
        <w:autoSpaceDN w:val="0"/>
        <w:adjustRightInd w:val="0"/>
        <w:spacing w:after="0"/>
        <w:ind w:firstLine="709"/>
        <w:jc w:val="both"/>
        <w:rPr>
          <w:rStyle w:val="apple-converted-space"/>
          <w:rFonts w:ascii="Segoe UI" w:hAnsi="Segoe UI" w:cs="Segoe UI"/>
          <w:noProof/>
          <w:sz w:val="28"/>
        </w:rPr>
      </w:pPr>
      <w:r w:rsidRPr="00E079A1">
        <w:rPr>
          <w:rFonts w:ascii="Segoe UI" w:hAnsi="Segoe UI" w:cs="Segoe UI"/>
          <w:noProof/>
          <w:sz w:val="28"/>
        </w:rPr>
        <w:t>Самостоятельная оценка наличия нарушений земельного законодательства поможет избежать административной ответственности и   возникновения земельных споров.</w:t>
      </w:r>
    </w:p>
    <w:p w:rsidR="003964D5" w:rsidRPr="007C0523" w:rsidRDefault="003964D5" w:rsidP="003964D5">
      <w:pPr>
        <w:autoSpaceDE w:val="0"/>
        <w:autoSpaceDN w:val="0"/>
        <w:adjustRightInd w:val="0"/>
        <w:spacing w:after="0"/>
        <w:jc w:val="both"/>
        <w:rPr>
          <w:rFonts w:ascii="Segoe UI" w:eastAsia="Times New Roman" w:hAnsi="Segoe UI" w:cs="Segoe UI"/>
          <w:color w:val="000000"/>
          <w:sz w:val="28"/>
          <w:szCs w:val="28"/>
        </w:rPr>
      </w:pPr>
    </w:p>
    <w:p w:rsidR="003964D5" w:rsidRPr="006D233B" w:rsidRDefault="003964D5" w:rsidP="003964D5">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3964D5" w:rsidRDefault="003964D5" w:rsidP="003964D5">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3564D1" w:rsidRDefault="003564D1" w:rsidP="003564D1">
      <w:pPr>
        <w:autoSpaceDE w:val="0"/>
        <w:autoSpaceDN w:val="0"/>
        <w:adjustRightInd w:val="0"/>
        <w:spacing w:after="0"/>
        <w:ind w:firstLine="709"/>
        <w:jc w:val="center"/>
        <w:rPr>
          <w:rFonts w:ascii="Segoe UI" w:hAnsi="Segoe UI" w:cs="Segoe UI"/>
          <w:b/>
          <w:noProof/>
          <w:sz w:val="28"/>
        </w:rPr>
      </w:pPr>
      <w:proofErr w:type="gramStart"/>
      <w:r w:rsidRPr="001E1385">
        <w:rPr>
          <w:rFonts w:ascii="Segoe UI" w:hAnsi="Segoe UI" w:cs="Segoe UI"/>
          <w:b/>
          <w:noProof/>
          <w:sz w:val="28"/>
        </w:rPr>
        <w:t>Новосибирский Росреестр сообщает о внесении изменений в Закон о геодезии и картографии</w:t>
      </w:r>
      <w:proofErr w:type="gramEnd"/>
    </w:p>
    <w:p w:rsidR="003564D1" w:rsidRDefault="003564D1" w:rsidP="003564D1">
      <w:pPr>
        <w:autoSpaceDE w:val="0"/>
        <w:autoSpaceDN w:val="0"/>
        <w:adjustRightInd w:val="0"/>
        <w:spacing w:after="0"/>
        <w:ind w:firstLine="709"/>
        <w:jc w:val="center"/>
        <w:rPr>
          <w:rFonts w:ascii="Segoe UI" w:hAnsi="Segoe UI" w:cs="Segoe UI"/>
          <w:b/>
          <w:noProof/>
          <w:sz w:val="28"/>
        </w:rPr>
      </w:pPr>
    </w:p>
    <w:p w:rsidR="003564D1" w:rsidRPr="001E1385"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lastRenderedPageBreak/>
        <w:t>С 1 апреля 2024 года вступают в силу изменения в Закон о геодезии, картографии и пространственных данных.</w:t>
      </w:r>
    </w:p>
    <w:p w:rsidR="003564D1" w:rsidRPr="001E1385"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В Закон вводятся понятия «геоинформационные технологии», «геоинформационные системы», «фотоплан», «фотокарта», «ортофотоплан», «ортофотокарта». Расширен перечень материалов, полученных в результате выполнения картографических работ (карты, фотокарты, ортофотокарты, планы, фотопланы, ортофотопланы и иные картографические материалы). Предусмотрена возможность утверждения иных видов картографических материалов.</w:t>
      </w:r>
    </w:p>
    <w:p w:rsidR="003564D1" w:rsidRPr="001E1385"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Урегулированы вопросы, связанные с созданием, эксплуатацией, функционированием и развитием федеральной сети геодезических станций (ФСГС), геодезических сетей специального назначения.</w:t>
      </w:r>
    </w:p>
    <w:p w:rsidR="003564D1" w:rsidRPr="001E1385"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 xml:space="preserve">Предусматривается обязательность использования пространственных данных и материалов, содержащихся в федеральном фонде пространственных данных, в иных государственных фондах пространственных данных, при осуществлении картографической деятельности для нужд органов государственной власти, органов местного самоуправления и юридических лиц, указанных в части 1.1 статьи 11 Закона о геодезии. </w:t>
      </w:r>
    </w:p>
    <w:p w:rsidR="003564D1" w:rsidRPr="001E1385"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 xml:space="preserve">Устанавливается перечень государственных геоинформационных систем, картографической основой которых является единая электронная картографическая основа. </w:t>
      </w:r>
    </w:p>
    <w:p w:rsidR="003564D1" w:rsidRPr="001E1385"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Законом устанавливается обязательность использования органами государственной власти и местного самоуправления российских геоинформационных технологий, геоинформационных систем и геоинформационных средств.</w:t>
      </w:r>
    </w:p>
    <w:p w:rsidR="003564D1" w:rsidRPr="001E1385"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На правообладателей объектов недвижимости, на которых находятся пункты государственной геодезической сети, государственной нивелирной сети, государственной гравиметрической сети, геодезических сетей специального назначения, возлагается обязанность уведомлять ППК «Роскадастр» обо всех случаях повреждения или уничтожения указанных пунктов.</w:t>
      </w:r>
    </w:p>
    <w:p w:rsidR="003564D1" w:rsidRPr="001E1385" w:rsidRDefault="003564D1" w:rsidP="003564D1">
      <w:pPr>
        <w:autoSpaceDE w:val="0"/>
        <w:autoSpaceDN w:val="0"/>
        <w:adjustRightInd w:val="0"/>
        <w:spacing w:after="0"/>
        <w:ind w:firstLine="709"/>
        <w:jc w:val="both"/>
        <w:rPr>
          <w:rFonts w:ascii="Segoe UI" w:hAnsi="Segoe UI" w:cs="Segoe UI"/>
          <w:noProof/>
          <w:sz w:val="28"/>
        </w:rPr>
      </w:pPr>
    </w:p>
    <w:p w:rsidR="003564D1" w:rsidRPr="001E1385" w:rsidRDefault="003564D1" w:rsidP="003564D1">
      <w:pPr>
        <w:autoSpaceDE w:val="0"/>
        <w:autoSpaceDN w:val="0"/>
        <w:adjustRightInd w:val="0"/>
        <w:spacing w:after="0"/>
        <w:ind w:firstLine="709"/>
        <w:jc w:val="both"/>
        <w:rPr>
          <w:rFonts w:ascii="Segoe UI" w:hAnsi="Segoe UI" w:cs="Segoe UI"/>
          <w:b/>
          <w:noProof/>
          <w:sz w:val="28"/>
        </w:rPr>
      </w:pPr>
      <w:r w:rsidRPr="001E1385">
        <w:rPr>
          <w:rFonts w:ascii="Segoe UI" w:hAnsi="Segoe UI" w:cs="Segoe UI"/>
          <w:b/>
          <w:noProof/>
          <w:sz w:val="28"/>
        </w:rPr>
        <w:t xml:space="preserve">Справка: </w:t>
      </w:r>
    </w:p>
    <w:p w:rsidR="003564D1" w:rsidRPr="003564D1" w:rsidRDefault="003564D1" w:rsidP="003564D1">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lastRenderedPageBreak/>
        <w:t>Федеральный закон от 04.08.2023 № 491-ФЗ «О внесении изменений в Федеральный закон «О геодезии, картографии и пространственных данных и о внесении изменений в отдельные законодательные акты Российской Федерации» и отдельные законодательные акты Российской Федерации»</w:t>
      </w:r>
    </w:p>
    <w:p w:rsidR="003564D1" w:rsidRPr="006D233B" w:rsidRDefault="003564D1" w:rsidP="003564D1">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3564D1" w:rsidRDefault="003564D1" w:rsidP="003564D1">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EB5941" w:rsidRDefault="00EB5941" w:rsidP="00EB5941">
      <w:pPr>
        <w:autoSpaceDE w:val="0"/>
        <w:autoSpaceDN w:val="0"/>
        <w:adjustRightInd w:val="0"/>
        <w:spacing w:after="0"/>
        <w:ind w:firstLine="709"/>
        <w:jc w:val="center"/>
        <w:rPr>
          <w:rFonts w:ascii="Segoe UI" w:hAnsi="Segoe UI" w:cs="Segoe UI"/>
          <w:b/>
          <w:noProof/>
          <w:sz w:val="28"/>
        </w:rPr>
      </w:pPr>
      <w:r w:rsidRPr="00204CD4">
        <w:rPr>
          <w:rFonts w:ascii="Segoe UI" w:hAnsi="Segoe UI" w:cs="Segoe UI"/>
          <w:b/>
          <w:noProof/>
          <w:sz w:val="28"/>
        </w:rPr>
        <w:t>Новосибирский Росреестр прове</w:t>
      </w:r>
      <w:r>
        <w:rPr>
          <w:rFonts w:ascii="Segoe UI" w:hAnsi="Segoe UI" w:cs="Segoe UI"/>
          <w:b/>
          <w:noProof/>
          <w:sz w:val="28"/>
        </w:rPr>
        <w:t xml:space="preserve">дет «горячую» телефонную линию </w:t>
      </w:r>
      <w:r w:rsidRPr="00204CD4">
        <w:rPr>
          <w:rFonts w:ascii="Segoe UI" w:hAnsi="Segoe UI" w:cs="Segoe UI"/>
          <w:b/>
          <w:noProof/>
          <w:sz w:val="28"/>
        </w:rPr>
        <w:t>по вопросам уточнения границ земельного участка</w:t>
      </w:r>
    </w:p>
    <w:p w:rsidR="00EB5941" w:rsidRDefault="00EB5941" w:rsidP="00EB5941">
      <w:pPr>
        <w:autoSpaceDE w:val="0"/>
        <w:autoSpaceDN w:val="0"/>
        <w:adjustRightInd w:val="0"/>
        <w:spacing w:after="0"/>
        <w:ind w:firstLine="709"/>
        <w:jc w:val="center"/>
        <w:rPr>
          <w:rFonts w:ascii="Segoe UI" w:hAnsi="Segoe UI" w:cs="Segoe UI"/>
          <w:b/>
          <w:noProof/>
          <w:sz w:val="28"/>
        </w:rPr>
      </w:pPr>
    </w:p>
    <w:p w:rsidR="00EB5941" w:rsidRDefault="00EB5941" w:rsidP="00EB5941">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b/>
          <w:sz w:val="28"/>
          <w:szCs w:val="28"/>
        </w:rPr>
        <w:t>21 марта с 10.00 до 12.00</w:t>
      </w:r>
      <w:r w:rsidRPr="00204CD4">
        <w:rPr>
          <w:rFonts w:ascii="Segoe UI" w:hAnsi="Segoe UI" w:cs="Segoe UI"/>
          <w:sz w:val="28"/>
          <w:szCs w:val="28"/>
        </w:rPr>
        <w:t xml:space="preserve"> в Управлении </w:t>
      </w:r>
      <w:proofErr w:type="spellStart"/>
      <w:r w:rsidRPr="00204CD4">
        <w:rPr>
          <w:rFonts w:ascii="Segoe UI" w:hAnsi="Segoe UI" w:cs="Segoe UI"/>
          <w:sz w:val="28"/>
          <w:szCs w:val="28"/>
        </w:rPr>
        <w:t>Росреестра</w:t>
      </w:r>
      <w:proofErr w:type="spellEnd"/>
      <w:r w:rsidRPr="00204CD4">
        <w:rPr>
          <w:rFonts w:ascii="Segoe UI" w:hAnsi="Segoe UI" w:cs="Segoe UI"/>
          <w:sz w:val="28"/>
          <w:szCs w:val="28"/>
        </w:rPr>
        <w:t xml:space="preserve"> по Новосибирской области пройдет «горячая» телефонная линия. </w:t>
      </w:r>
    </w:p>
    <w:p w:rsidR="00EB5941" w:rsidRPr="00204CD4" w:rsidRDefault="00EB5941" w:rsidP="00EB5941">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sz w:val="28"/>
          <w:szCs w:val="28"/>
        </w:rPr>
        <w:t>Граждане смогут получить информацию по вопросам необходимости уточнения границ земельного участка и государственной регистрации прав на них.</w:t>
      </w:r>
    </w:p>
    <w:p w:rsidR="00EB5941" w:rsidRPr="00204CD4" w:rsidRDefault="00EB5941" w:rsidP="00EB5941">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sz w:val="28"/>
          <w:szCs w:val="28"/>
        </w:rPr>
        <w:t>На эти и другие вопросы жителей региона ответит заместитель начальника отдела государственной регистрации недвижимости № 3</w:t>
      </w:r>
      <w:r w:rsidRPr="00204CD4">
        <w:rPr>
          <w:rFonts w:ascii="Segoe UI" w:hAnsi="Segoe UI" w:cs="Segoe UI"/>
        </w:rPr>
        <w:t xml:space="preserve">                    </w:t>
      </w:r>
      <w:r w:rsidRPr="00204CD4">
        <w:rPr>
          <w:rFonts w:ascii="Segoe UI" w:hAnsi="Segoe UI" w:cs="Segoe UI"/>
          <w:sz w:val="28"/>
        </w:rPr>
        <w:t xml:space="preserve">и начальники территориальных отделов Управления </w:t>
      </w:r>
      <w:proofErr w:type="spellStart"/>
      <w:r w:rsidRPr="00204CD4">
        <w:rPr>
          <w:rFonts w:ascii="Segoe UI" w:hAnsi="Segoe UI" w:cs="Segoe UI"/>
          <w:sz w:val="28"/>
        </w:rPr>
        <w:t>Росреестра</w:t>
      </w:r>
      <w:proofErr w:type="spellEnd"/>
      <w:r w:rsidRPr="00204CD4">
        <w:rPr>
          <w:rFonts w:ascii="Segoe UI" w:hAnsi="Segoe UI" w:cs="Segoe UI"/>
          <w:sz w:val="28"/>
        </w:rPr>
        <w:t xml:space="preserve">                     по Новосибирской области, расположенных в районах Новосибирской области. </w:t>
      </w:r>
    </w:p>
    <w:p w:rsidR="00EB5941" w:rsidRPr="00204CD4" w:rsidRDefault="00EB5941" w:rsidP="00EB5941">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sz w:val="28"/>
          <w:szCs w:val="28"/>
        </w:rPr>
        <w:t xml:space="preserve">Телефоны «горячей» линии: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27"/>
      </w:tblGrid>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г. Новосибирск</w:t>
            </w: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252-09-80</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proofErr w:type="spellStart"/>
            <w:r w:rsidRPr="00204CD4">
              <w:rPr>
                <w:rFonts w:ascii="Segoe UI" w:hAnsi="Segoe UI" w:cs="Segoe UI"/>
                <w:sz w:val="28"/>
                <w:szCs w:val="28"/>
              </w:rPr>
              <w:t>Болотнинский</w:t>
            </w:r>
            <w:proofErr w:type="spellEnd"/>
            <w:r w:rsidRPr="00204CD4">
              <w:rPr>
                <w:rFonts w:ascii="Segoe UI" w:hAnsi="Segoe UI" w:cs="Segoe UI"/>
                <w:sz w:val="28"/>
                <w:szCs w:val="28"/>
              </w:rPr>
              <w:t xml:space="preserve">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492-33-28</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proofErr w:type="spellStart"/>
            <w:r w:rsidRPr="00204CD4">
              <w:rPr>
                <w:rFonts w:ascii="Segoe UI" w:hAnsi="Segoe UI" w:cs="Segoe UI"/>
                <w:sz w:val="28"/>
                <w:szCs w:val="28"/>
              </w:rPr>
              <w:t>Искитимский</w:t>
            </w:r>
            <w:proofErr w:type="spellEnd"/>
            <w:r w:rsidRPr="00204CD4">
              <w:rPr>
                <w:rFonts w:ascii="Segoe UI" w:hAnsi="Segoe UI" w:cs="Segoe UI"/>
                <w:sz w:val="28"/>
                <w:szCs w:val="28"/>
              </w:rPr>
              <w:t xml:space="preserve">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432-19-00</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Ордынский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592-35-63</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 xml:space="preserve">Межмуниципальный </w:t>
            </w:r>
            <w:proofErr w:type="spellStart"/>
            <w:r w:rsidRPr="00204CD4">
              <w:rPr>
                <w:rFonts w:ascii="Segoe UI" w:hAnsi="Segoe UI" w:cs="Segoe UI"/>
                <w:sz w:val="28"/>
                <w:szCs w:val="28"/>
              </w:rPr>
              <w:t>Бердский</w:t>
            </w:r>
            <w:proofErr w:type="spellEnd"/>
            <w:r w:rsidRPr="00204CD4">
              <w:rPr>
                <w:rFonts w:ascii="Segoe UI" w:hAnsi="Segoe UI" w:cs="Segoe UI"/>
                <w:sz w:val="28"/>
                <w:szCs w:val="28"/>
              </w:rPr>
              <w:t xml:space="preserve"> отдел </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lang w:val="en-US"/>
              </w:rPr>
              <w:lastRenderedPageBreak/>
              <w:t>8 (383) 421-10-97</w:t>
            </w:r>
            <w:r w:rsidRPr="00204CD4">
              <w:rPr>
                <w:rFonts w:ascii="Segoe UI" w:hAnsi="Segoe UI" w:cs="Segoe UI"/>
                <w:sz w:val="28"/>
                <w:szCs w:val="28"/>
              </w:rPr>
              <w:t>,</w:t>
            </w:r>
          </w:p>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lastRenderedPageBreak/>
              <w:t>8 (383) 554-02-36,</w:t>
            </w:r>
          </w:p>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413-07-97</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rPr>
                <w:rFonts w:ascii="Segoe UI" w:hAnsi="Segoe UI" w:cs="Segoe UI"/>
                <w:sz w:val="28"/>
                <w:szCs w:val="28"/>
              </w:rPr>
            </w:pPr>
            <w:r w:rsidRPr="00204CD4">
              <w:rPr>
                <w:rFonts w:ascii="Segoe UI" w:hAnsi="Segoe UI" w:cs="Segoe UI"/>
                <w:sz w:val="28"/>
                <w:szCs w:val="28"/>
              </w:rPr>
              <w:lastRenderedPageBreak/>
              <w:t xml:space="preserve">Межмуниципальный Венгеровский отдел </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rPr>
              <w:t>8 (383) 692-26-66</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 xml:space="preserve">Межмуниципальный </w:t>
            </w:r>
            <w:proofErr w:type="spellStart"/>
            <w:r w:rsidRPr="00204CD4">
              <w:rPr>
                <w:rFonts w:ascii="Segoe UI" w:hAnsi="Segoe UI" w:cs="Segoe UI"/>
                <w:sz w:val="28"/>
                <w:szCs w:val="28"/>
              </w:rPr>
              <w:t>Каргатский</w:t>
            </w:r>
            <w:proofErr w:type="spellEnd"/>
            <w:r w:rsidRPr="00204CD4">
              <w:rPr>
                <w:rFonts w:ascii="Segoe UI" w:hAnsi="Segoe UI" w:cs="Segoe UI"/>
                <w:sz w:val="28"/>
                <w:szCs w:val="28"/>
              </w:rPr>
              <w:t xml:space="preserve">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w:t>
            </w:r>
            <w:r w:rsidRPr="00204CD4">
              <w:rPr>
                <w:rFonts w:ascii="Segoe UI" w:hAnsi="Segoe UI" w:cs="Segoe UI"/>
                <w:sz w:val="28"/>
                <w:szCs w:val="28"/>
                <w:lang w:val="en-US"/>
              </w:rPr>
              <w:t>)</w:t>
            </w:r>
            <w:r w:rsidRPr="00204CD4">
              <w:rPr>
                <w:rFonts w:ascii="Segoe UI" w:hAnsi="Segoe UI" w:cs="Segoe UI"/>
                <w:sz w:val="28"/>
                <w:szCs w:val="28"/>
              </w:rPr>
              <w:t xml:space="preserve"> 652</w:t>
            </w:r>
            <w:r w:rsidRPr="00204CD4">
              <w:rPr>
                <w:rFonts w:ascii="Segoe UI" w:hAnsi="Segoe UI" w:cs="Segoe UI"/>
                <w:sz w:val="28"/>
                <w:szCs w:val="28"/>
                <w:lang w:val="en-US"/>
              </w:rPr>
              <w:t>-</w:t>
            </w:r>
            <w:r w:rsidRPr="00204CD4">
              <w:rPr>
                <w:rFonts w:ascii="Segoe UI" w:hAnsi="Segoe UI" w:cs="Segoe UI"/>
                <w:sz w:val="28"/>
                <w:szCs w:val="28"/>
              </w:rPr>
              <w:t>25</w:t>
            </w:r>
            <w:r w:rsidRPr="00204CD4">
              <w:rPr>
                <w:rFonts w:ascii="Segoe UI" w:hAnsi="Segoe UI" w:cs="Segoe UI"/>
                <w:sz w:val="28"/>
                <w:szCs w:val="28"/>
                <w:lang w:val="en-US"/>
              </w:rPr>
              <w:t>-</w:t>
            </w:r>
            <w:r w:rsidRPr="00204CD4">
              <w:rPr>
                <w:rFonts w:ascii="Segoe UI" w:hAnsi="Segoe UI" w:cs="Segoe UI"/>
                <w:sz w:val="28"/>
                <w:szCs w:val="28"/>
              </w:rPr>
              <w:t xml:space="preserve">00, </w:t>
            </w:r>
          </w:p>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w:t>
            </w:r>
            <w:r w:rsidRPr="00204CD4">
              <w:rPr>
                <w:rFonts w:ascii="Segoe UI" w:hAnsi="Segoe UI" w:cs="Segoe UI"/>
                <w:sz w:val="28"/>
                <w:szCs w:val="28"/>
                <w:lang w:val="en-US"/>
              </w:rPr>
              <w:t>)</w:t>
            </w:r>
            <w:r w:rsidRPr="00204CD4">
              <w:rPr>
                <w:rFonts w:ascii="Segoe UI" w:hAnsi="Segoe UI" w:cs="Segoe UI"/>
                <w:sz w:val="28"/>
                <w:szCs w:val="28"/>
              </w:rPr>
              <w:t xml:space="preserve"> 652</w:t>
            </w:r>
            <w:r w:rsidRPr="00204CD4">
              <w:rPr>
                <w:rFonts w:ascii="Segoe UI" w:hAnsi="Segoe UI" w:cs="Segoe UI"/>
                <w:sz w:val="28"/>
                <w:szCs w:val="28"/>
                <w:lang w:val="en-US"/>
              </w:rPr>
              <w:t>-</w:t>
            </w:r>
            <w:r w:rsidRPr="00204CD4">
              <w:rPr>
                <w:rFonts w:ascii="Segoe UI" w:hAnsi="Segoe UI" w:cs="Segoe UI"/>
                <w:sz w:val="28"/>
                <w:szCs w:val="28"/>
              </w:rPr>
              <w:t>30</w:t>
            </w:r>
            <w:r w:rsidRPr="00204CD4">
              <w:rPr>
                <w:rFonts w:ascii="Segoe UI" w:hAnsi="Segoe UI" w:cs="Segoe UI"/>
                <w:sz w:val="28"/>
                <w:szCs w:val="28"/>
                <w:lang w:val="en-US"/>
              </w:rPr>
              <w:t>-</w:t>
            </w:r>
            <w:r w:rsidRPr="00204CD4">
              <w:rPr>
                <w:rFonts w:ascii="Segoe UI" w:hAnsi="Segoe UI" w:cs="Segoe UI"/>
                <w:sz w:val="28"/>
                <w:szCs w:val="28"/>
              </w:rPr>
              <w:t>62</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 xml:space="preserve">Межмуниципальный </w:t>
            </w:r>
            <w:proofErr w:type="spellStart"/>
            <w:r w:rsidRPr="00204CD4">
              <w:rPr>
                <w:rFonts w:ascii="Segoe UI" w:hAnsi="Segoe UI" w:cs="Segoe UI"/>
                <w:sz w:val="28"/>
                <w:szCs w:val="28"/>
              </w:rPr>
              <w:t>Кочковский</w:t>
            </w:r>
            <w:proofErr w:type="spellEnd"/>
            <w:r w:rsidRPr="00204CD4">
              <w:rPr>
                <w:rFonts w:ascii="Segoe UI" w:hAnsi="Segoe UI" w:cs="Segoe UI"/>
                <w:sz w:val="28"/>
                <w:szCs w:val="28"/>
              </w:rPr>
              <w:t xml:space="preserve">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562-07-86</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rPr>
                <w:rFonts w:ascii="Segoe UI" w:hAnsi="Segoe UI" w:cs="Segoe UI"/>
                <w:sz w:val="28"/>
                <w:szCs w:val="28"/>
              </w:rPr>
            </w:pPr>
            <w:r w:rsidRPr="00204CD4">
              <w:rPr>
                <w:rFonts w:ascii="Segoe UI" w:hAnsi="Segoe UI" w:cs="Segoe UI"/>
                <w:sz w:val="28"/>
                <w:szCs w:val="28"/>
              </w:rPr>
              <w:t>Межмуниципальный Куйбышевский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626-40-07</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Межмуниципальный Татарский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642-40-65</w:t>
            </w:r>
          </w:p>
        </w:tc>
      </w:tr>
      <w:tr w:rsidR="00EB5941" w:rsidRPr="00204CD4" w:rsidTr="00924D83">
        <w:tc>
          <w:tcPr>
            <w:tcW w:w="5529" w:type="dxa"/>
            <w:shd w:val="clear" w:color="auto" w:fill="auto"/>
          </w:tcPr>
          <w:p w:rsidR="00EB5941" w:rsidRPr="00204CD4" w:rsidRDefault="00EB5941" w:rsidP="00924D83">
            <w:pPr>
              <w:autoSpaceDE w:val="0"/>
              <w:autoSpaceDN w:val="0"/>
              <w:adjustRightInd w:val="0"/>
              <w:rPr>
                <w:rFonts w:ascii="Segoe UI" w:hAnsi="Segoe UI" w:cs="Segoe UI"/>
                <w:sz w:val="28"/>
                <w:szCs w:val="28"/>
              </w:rPr>
            </w:pPr>
            <w:r w:rsidRPr="00204CD4">
              <w:rPr>
                <w:rFonts w:ascii="Segoe UI" w:hAnsi="Segoe UI" w:cs="Segoe UI"/>
                <w:sz w:val="28"/>
                <w:szCs w:val="28"/>
              </w:rPr>
              <w:t xml:space="preserve">Межмуниципальный </w:t>
            </w:r>
            <w:proofErr w:type="spellStart"/>
            <w:r w:rsidRPr="00204CD4">
              <w:rPr>
                <w:rFonts w:ascii="Segoe UI" w:hAnsi="Segoe UI" w:cs="Segoe UI"/>
                <w:sz w:val="28"/>
                <w:szCs w:val="28"/>
              </w:rPr>
              <w:t>Черепановский</w:t>
            </w:r>
            <w:proofErr w:type="spellEnd"/>
            <w:r w:rsidRPr="00204CD4">
              <w:rPr>
                <w:rFonts w:ascii="Segoe UI" w:hAnsi="Segoe UI" w:cs="Segoe UI"/>
                <w:sz w:val="28"/>
                <w:szCs w:val="28"/>
              </w:rPr>
              <w:t xml:space="preserve"> отдел</w:t>
            </w:r>
          </w:p>
          <w:p w:rsidR="00EB5941" w:rsidRPr="00204CD4" w:rsidRDefault="00EB5941" w:rsidP="00924D83">
            <w:pPr>
              <w:autoSpaceDE w:val="0"/>
              <w:autoSpaceDN w:val="0"/>
              <w:adjustRightInd w:val="0"/>
              <w:jc w:val="both"/>
              <w:rPr>
                <w:rFonts w:ascii="Segoe UI" w:hAnsi="Segoe UI" w:cs="Segoe UI"/>
                <w:sz w:val="28"/>
                <w:szCs w:val="28"/>
              </w:rPr>
            </w:pPr>
          </w:p>
        </w:tc>
        <w:tc>
          <w:tcPr>
            <w:tcW w:w="3827" w:type="dxa"/>
            <w:shd w:val="clear" w:color="auto" w:fill="auto"/>
          </w:tcPr>
          <w:p w:rsidR="00EB5941" w:rsidRPr="00204CD4" w:rsidRDefault="00EB5941" w:rsidP="00924D83">
            <w:pPr>
              <w:autoSpaceDE w:val="0"/>
              <w:autoSpaceDN w:val="0"/>
              <w:adjustRightInd w:val="0"/>
              <w:jc w:val="both"/>
              <w:rPr>
                <w:rFonts w:ascii="Segoe UI" w:hAnsi="Segoe UI" w:cs="Segoe UI"/>
                <w:sz w:val="28"/>
                <w:szCs w:val="28"/>
                <w:lang w:val="en-US"/>
              </w:rPr>
            </w:pPr>
            <w:r w:rsidRPr="00204CD4">
              <w:rPr>
                <w:rFonts w:ascii="Segoe UI" w:hAnsi="Segoe UI" w:cs="Segoe UI"/>
                <w:sz w:val="28"/>
                <w:szCs w:val="28"/>
                <w:lang w:val="en-US"/>
              </w:rPr>
              <w:t>8 (383) 452-42-85</w:t>
            </w:r>
          </w:p>
        </w:tc>
      </w:tr>
    </w:tbl>
    <w:p w:rsidR="00EB5941" w:rsidRDefault="00EB5941" w:rsidP="00EB5941">
      <w:pPr>
        <w:pStyle w:val="a3"/>
        <w:spacing w:before="0" w:beforeAutospacing="0" w:after="0" w:afterAutospacing="0"/>
        <w:jc w:val="both"/>
        <w:rPr>
          <w:rStyle w:val="apple-converted-space"/>
          <w:rFonts w:ascii="Segoe UI" w:hAnsi="Segoe UI" w:cs="Segoe UI"/>
          <w:color w:val="000000"/>
          <w:sz w:val="28"/>
          <w:szCs w:val="28"/>
        </w:rPr>
      </w:pPr>
    </w:p>
    <w:p w:rsidR="00EB5941" w:rsidRPr="007C0523" w:rsidRDefault="00EB5941" w:rsidP="00EB5941">
      <w:pPr>
        <w:autoSpaceDE w:val="0"/>
        <w:autoSpaceDN w:val="0"/>
        <w:adjustRightInd w:val="0"/>
        <w:spacing w:after="0"/>
        <w:jc w:val="both"/>
        <w:rPr>
          <w:rFonts w:ascii="Segoe UI" w:eastAsia="Times New Roman" w:hAnsi="Segoe UI" w:cs="Segoe UI"/>
          <w:color w:val="000000"/>
          <w:sz w:val="28"/>
          <w:szCs w:val="28"/>
        </w:rPr>
      </w:pPr>
    </w:p>
    <w:p w:rsidR="00EB5941" w:rsidRPr="006D233B" w:rsidRDefault="00EB5941" w:rsidP="00EB5941">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3564D1" w:rsidRDefault="00EB5941" w:rsidP="00EB5941">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057BA" w:rsidRPr="005F4C15" w:rsidRDefault="001057BA" w:rsidP="001057BA">
      <w:pPr>
        <w:autoSpaceDE w:val="0"/>
        <w:autoSpaceDN w:val="0"/>
        <w:adjustRightInd w:val="0"/>
        <w:spacing w:after="0"/>
        <w:ind w:firstLine="709"/>
        <w:jc w:val="center"/>
        <w:rPr>
          <w:rFonts w:ascii="Segoe UI" w:hAnsi="Segoe UI" w:cs="Segoe UI"/>
          <w:b/>
          <w:noProof/>
          <w:sz w:val="28"/>
        </w:rPr>
      </w:pPr>
      <w:r w:rsidRPr="005F4C15">
        <w:rPr>
          <w:rFonts w:ascii="Segoe UI" w:hAnsi="Segoe UI" w:cs="Segoe UI"/>
          <w:b/>
          <w:noProof/>
          <w:sz w:val="28"/>
        </w:rPr>
        <w:t xml:space="preserve">Час Росреестра - в МФЦ: </w:t>
      </w:r>
    </w:p>
    <w:p w:rsidR="001057BA" w:rsidRDefault="001057BA" w:rsidP="001057BA">
      <w:pPr>
        <w:autoSpaceDE w:val="0"/>
        <w:autoSpaceDN w:val="0"/>
        <w:adjustRightInd w:val="0"/>
        <w:spacing w:after="0"/>
        <w:ind w:firstLine="709"/>
        <w:jc w:val="center"/>
        <w:rPr>
          <w:rFonts w:ascii="Segoe UI" w:hAnsi="Segoe UI" w:cs="Segoe UI"/>
          <w:b/>
          <w:noProof/>
          <w:sz w:val="28"/>
        </w:rPr>
      </w:pPr>
      <w:r w:rsidRPr="005F4C15">
        <w:rPr>
          <w:rFonts w:ascii="Segoe UI" w:hAnsi="Segoe UI" w:cs="Segoe UI"/>
          <w:b/>
          <w:noProof/>
          <w:sz w:val="28"/>
        </w:rPr>
        <w:t>специалисты Росреестра отвечают на вопросы заявителей</w:t>
      </w:r>
    </w:p>
    <w:p w:rsidR="001057BA" w:rsidRDefault="001057BA" w:rsidP="001057BA">
      <w:pPr>
        <w:autoSpaceDE w:val="0"/>
        <w:autoSpaceDN w:val="0"/>
        <w:adjustRightInd w:val="0"/>
        <w:spacing w:after="0"/>
        <w:ind w:firstLine="709"/>
        <w:jc w:val="center"/>
        <w:rPr>
          <w:rFonts w:ascii="Segoe UI" w:hAnsi="Segoe UI" w:cs="Segoe UI"/>
          <w:b/>
          <w:noProof/>
          <w:sz w:val="28"/>
        </w:rPr>
      </w:pPr>
    </w:p>
    <w:p w:rsidR="001057BA" w:rsidRPr="005F4C15" w:rsidRDefault="001057BA" w:rsidP="001057BA">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21 марта 2024 года с 14:00 до 15:00 Росреестром совместно с МФЦ бесплатно проводятся консультации:</w:t>
      </w:r>
    </w:p>
    <w:p w:rsidR="001057BA" w:rsidRPr="005F4C15" w:rsidRDefault="001057BA" w:rsidP="001057BA">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 г. Новосибирск, МФЦ «Советский», ул. Арбузова, 6</w:t>
      </w:r>
    </w:p>
    <w:p w:rsidR="001057BA" w:rsidRPr="005F4C15" w:rsidRDefault="001057BA" w:rsidP="001057BA">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lastRenderedPageBreak/>
        <w:t>- г. Новосибирск, МФЦ «Железнодорожный», ул. 1905 года, 83</w:t>
      </w:r>
    </w:p>
    <w:p w:rsidR="001057BA" w:rsidRPr="005F4C15" w:rsidRDefault="001057BA" w:rsidP="001057BA">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 г. Бердск, МФЦ г. Бердска, Радужный м-н, 7, корп. 1.</w:t>
      </w:r>
    </w:p>
    <w:p w:rsidR="001057BA" w:rsidRPr="005F4C15" w:rsidRDefault="001057BA" w:rsidP="001057BA">
      <w:pPr>
        <w:autoSpaceDE w:val="0"/>
        <w:autoSpaceDN w:val="0"/>
        <w:adjustRightInd w:val="0"/>
        <w:spacing w:after="0"/>
        <w:ind w:firstLine="709"/>
        <w:jc w:val="both"/>
        <w:rPr>
          <w:rFonts w:ascii="Segoe UI" w:hAnsi="Segoe UI" w:cs="Segoe UI"/>
          <w:noProof/>
          <w:sz w:val="28"/>
        </w:rPr>
      </w:pPr>
    </w:p>
    <w:p w:rsidR="001057BA" w:rsidRPr="005F4C15" w:rsidRDefault="001057BA" w:rsidP="001057BA">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«Час Росреестра в МФЦ» - консультации специалистов регионального Росреестра, которые проводятся каждый четверг с 14:00 до 15:00 в филиалах МФЦ.</w:t>
      </w:r>
    </w:p>
    <w:p w:rsidR="001057BA" w:rsidRPr="005F4C15" w:rsidRDefault="001057BA" w:rsidP="001057BA">
      <w:pPr>
        <w:autoSpaceDE w:val="0"/>
        <w:autoSpaceDN w:val="0"/>
        <w:adjustRightInd w:val="0"/>
        <w:spacing w:after="0"/>
        <w:ind w:firstLine="709"/>
        <w:jc w:val="both"/>
        <w:rPr>
          <w:rFonts w:ascii="Segoe UI" w:hAnsi="Segoe UI" w:cs="Segoe UI"/>
          <w:noProof/>
          <w:sz w:val="28"/>
        </w:rPr>
      </w:pPr>
    </w:p>
    <w:p w:rsidR="001057BA" w:rsidRPr="005F4C15" w:rsidRDefault="001057BA" w:rsidP="001057BA">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Справочная  МФЦ:  052, www.mfc-nso.ru</w:t>
      </w:r>
    </w:p>
    <w:p w:rsidR="001057BA" w:rsidRPr="005F4C15" w:rsidRDefault="001057BA" w:rsidP="001057BA">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Справочная Росреестра: 8 800 100 34 34.</w:t>
      </w:r>
    </w:p>
    <w:p w:rsidR="001057BA" w:rsidRPr="007C0523" w:rsidRDefault="001057BA" w:rsidP="001057BA">
      <w:pPr>
        <w:autoSpaceDE w:val="0"/>
        <w:autoSpaceDN w:val="0"/>
        <w:adjustRightInd w:val="0"/>
        <w:spacing w:after="0"/>
        <w:jc w:val="both"/>
        <w:rPr>
          <w:rFonts w:ascii="Segoe UI" w:eastAsia="Times New Roman" w:hAnsi="Segoe UI" w:cs="Segoe UI"/>
          <w:color w:val="000000"/>
          <w:sz w:val="28"/>
          <w:szCs w:val="28"/>
        </w:rPr>
      </w:pPr>
    </w:p>
    <w:p w:rsidR="001057BA" w:rsidRPr="006D233B" w:rsidRDefault="001057BA" w:rsidP="001057BA">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1057BA" w:rsidRDefault="001057BA" w:rsidP="001057BA">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E137D8" w:rsidRDefault="00E137D8" w:rsidP="00E137D8">
      <w:pPr>
        <w:autoSpaceDE w:val="0"/>
        <w:autoSpaceDN w:val="0"/>
        <w:adjustRightInd w:val="0"/>
        <w:spacing w:after="0"/>
        <w:ind w:firstLine="709"/>
        <w:jc w:val="center"/>
        <w:rPr>
          <w:rFonts w:ascii="Segoe UI" w:hAnsi="Segoe UI" w:cs="Segoe UI"/>
          <w:b/>
          <w:noProof/>
          <w:sz w:val="28"/>
        </w:rPr>
      </w:pPr>
      <w:r w:rsidRPr="00787AE1">
        <w:rPr>
          <w:rFonts w:ascii="Segoe UI" w:hAnsi="Segoe UI" w:cs="Segoe UI"/>
          <w:b/>
          <w:noProof/>
          <w:sz w:val="28"/>
        </w:rPr>
        <w:t>Что делать, если в личном кабинете Госуслуг отсутствуют объекты недвижимости</w:t>
      </w:r>
    </w:p>
    <w:p w:rsidR="00E137D8" w:rsidRDefault="00E137D8" w:rsidP="00E137D8">
      <w:pPr>
        <w:autoSpaceDE w:val="0"/>
        <w:autoSpaceDN w:val="0"/>
        <w:adjustRightInd w:val="0"/>
        <w:spacing w:after="0"/>
        <w:ind w:firstLine="709"/>
        <w:jc w:val="center"/>
        <w:rPr>
          <w:rFonts w:ascii="Segoe UI" w:hAnsi="Segoe UI" w:cs="Segoe UI"/>
          <w:b/>
          <w:noProof/>
          <w:sz w:val="28"/>
        </w:rPr>
      </w:pP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Сведения о принадлежащих гражданам и юридическим лицам объектах недвижимости на праве собственности, аренды отображаются в личном кабинете на портале </w:t>
      </w:r>
      <w:hyperlink r:id="rId5" w:history="1">
        <w:proofErr w:type="spellStart"/>
        <w:r w:rsidRPr="00787AE1">
          <w:rPr>
            <w:rFonts w:ascii="Segoe UI" w:eastAsia="Times New Roman" w:hAnsi="Segoe UI" w:cs="Segoe UI"/>
            <w:bCs/>
            <w:color w:val="0000FF"/>
            <w:sz w:val="28"/>
            <w:szCs w:val="28"/>
            <w:u w:val="single"/>
          </w:rPr>
          <w:t>Госуслуг</w:t>
        </w:r>
        <w:proofErr w:type="spellEnd"/>
      </w:hyperlink>
      <w:r w:rsidRPr="00787AE1">
        <w:rPr>
          <w:rFonts w:ascii="Segoe UI" w:eastAsia="Times New Roman" w:hAnsi="Segoe UI" w:cs="Segoe UI"/>
          <w:bCs/>
          <w:color w:val="000000"/>
          <w:sz w:val="28"/>
          <w:szCs w:val="28"/>
        </w:rPr>
        <w:t xml:space="preserve">. Информацию об объектах можно найти во вкладке </w:t>
      </w:r>
      <w:hyperlink r:id="rId6" w:history="1">
        <w:r w:rsidRPr="00787AE1">
          <w:rPr>
            <w:rFonts w:ascii="Segoe UI" w:eastAsia="Times New Roman" w:hAnsi="Segoe UI" w:cs="Segoe UI"/>
            <w:bCs/>
            <w:color w:val="0000FF"/>
            <w:sz w:val="28"/>
            <w:szCs w:val="28"/>
            <w:u w:val="single"/>
          </w:rPr>
          <w:t>«Профиль»</w:t>
        </w:r>
      </w:hyperlink>
      <w:r w:rsidRPr="00787AE1">
        <w:rPr>
          <w:rFonts w:ascii="Segoe UI" w:eastAsia="Times New Roman" w:hAnsi="Segoe UI" w:cs="Segoe UI"/>
          <w:bCs/>
          <w:color w:val="000000"/>
          <w:sz w:val="28"/>
          <w:szCs w:val="28"/>
        </w:rPr>
        <w:t xml:space="preserve"> </w:t>
      </w:r>
      <w:proofErr w:type="spellStart"/>
      <w:r w:rsidRPr="00787AE1">
        <w:rPr>
          <w:rFonts w:ascii="Segoe UI" w:eastAsia="Times New Roman" w:hAnsi="Segoe UI" w:cs="Segoe UI"/>
          <w:bCs/>
          <w:color w:val="000000"/>
          <w:sz w:val="28"/>
          <w:szCs w:val="28"/>
        </w:rPr>
        <w:t>Госуслуг</w:t>
      </w:r>
      <w:proofErr w:type="spellEnd"/>
      <w:r w:rsidRPr="00787AE1">
        <w:rPr>
          <w:rFonts w:ascii="Segoe UI" w:eastAsia="Times New Roman" w:hAnsi="Segoe UI" w:cs="Segoe UI"/>
          <w:bCs/>
          <w:color w:val="000000"/>
          <w:sz w:val="28"/>
          <w:szCs w:val="28"/>
        </w:rPr>
        <w:t xml:space="preserve"> → Документы и данные → Недвижимость.</w:t>
      </w: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Отображение объектов недвижимости и сведений о правах на данные объекты в Личном кабинете на портале </w:t>
      </w:r>
      <w:proofErr w:type="spellStart"/>
      <w:r w:rsidRPr="00787AE1">
        <w:rPr>
          <w:rFonts w:ascii="Segoe UI" w:eastAsia="Times New Roman" w:hAnsi="Segoe UI" w:cs="Segoe UI"/>
          <w:bCs/>
          <w:color w:val="000000"/>
          <w:sz w:val="28"/>
          <w:szCs w:val="28"/>
        </w:rPr>
        <w:t>Госуслуг</w:t>
      </w:r>
      <w:proofErr w:type="spellEnd"/>
      <w:r w:rsidRPr="00787AE1">
        <w:rPr>
          <w:rFonts w:ascii="Segoe UI" w:eastAsia="Times New Roman" w:hAnsi="Segoe UI" w:cs="Segoe UI"/>
          <w:bCs/>
          <w:color w:val="000000"/>
          <w:sz w:val="28"/>
          <w:szCs w:val="28"/>
        </w:rPr>
        <w:t xml:space="preserve"> осуществляется при следующих условиях: </w:t>
      </w: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права на объект недвижимости зарегистрированы и внесены в Единый государственный реестр недвижимости (ЕГРН);</w:t>
      </w: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 для физических лиц: в записи о праве в ЕГРН у правообладателя значения ФИО и СНИЛС полностью совпадают с соответствующими значениями в профиле учетной записи на портале </w:t>
      </w:r>
      <w:proofErr w:type="spellStart"/>
      <w:r w:rsidRPr="00787AE1">
        <w:rPr>
          <w:rFonts w:ascii="Segoe UI" w:eastAsia="Times New Roman" w:hAnsi="Segoe UI" w:cs="Segoe UI"/>
          <w:bCs/>
          <w:color w:val="000000"/>
          <w:sz w:val="28"/>
          <w:szCs w:val="28"/>
        </w:rPr>
        <w:t>Госуслуг</w:t>
      </w:r>
      <w:proofErr w:type="spellEnd"/>
      <w:r w:rsidRPr="00787AE1">
        <w:rPr>
          <w:rFonts w:ascii="Segoe UI" w:eastAsia="Times New Roman" w:hAnsi="Segoe UI" w:cs="Segoe UI"/>
          <w:bCs/>
          <w:color w:val="000000"/>
          <w:sz w:val="28"/>
          <w:szCs w:val="28"/>
        </w:rPr>
        <w:t>;</w:t>
      </w: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 для юридических лиц: в записи о праве ЕГРН у правообладателя юридического лица значения ИНН и ОГРН полностью совпадает с соответствующими значениями организации, указанными в профиле ее учетной записи на портале </w:t>
      </w:r>
      <w:proofErr w:type="spellStart"/>
      <w:r w:rsidRPr="00787AE1">
        <w:rPr>
          <w:rFonts w:ascii="Segoe UI" w:eastAsia="Times New Roman" w:hAnsi="Segoe UI" w:cs="Segoe UI"/>
          <w:bCs/>
          <w:color w:val="000000"/>
          <w:sz w:val="28"/>
          <w:szCs w:val="28"/>
        </w:rPr>
        <w:t>Госуслуг</w:t>
      </w:r>
      <w:proofErr w:type="spellEnd"/>
      <w:r w:rsidRPr="00787AE1">
        <w:rPr>
          <w:rFonts w:ascii="Segoe UI" w:eastAsia="Times New Roman" w:hAnsi="Segoe UI" w:cs="Segoe UI"/>
          <w:bCs/>
          <w:color w:val="000000"/>
          <w:sz w:val="28"/>
          <w:szCs w:val="28"/>
        </w:rPr>
        <w:t xml:space="preserve">. </w:t>
      </w: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Управление </w:t>
      </w:r>
      <w:proofErr w:type="spellStart"/>
      <w:r w:rsidRPr="00787AE1">
        <w:rPr>
          <w:rFonts w:ascii="Segoe UI" w:eastAsia="Times New Roman" w:hAnsi="Segoe UI" w:cs="Segoe UI"/>
          <w:bCs/>
          <w:color w:val="000000"/>
          <w:sz w:val="28"/>
          <w:szCs w:val="28"/>
        </w:rPr>
        <w:t>Росреестра</w:t>
      </w:r>
      <w:proofErr w:type="spellEnd"/>
      <w:r w:rsidRPr="00787AE1">
        <w:rPr>
          <w:rFonts w:ascii="Segoe UI" w:eastAsia="Times New Roman" w:hAnsi="Segoe UI" w:cs="Segoe UI"/>
          <w:bCs/>
          <w:color w:val="000000"/>
          <w:sz w:val="28"/>
          <w:szCs w:val="28"/>
        </w:rPr>
        <w:t xml:space="preserve"> по Новосибирской области </w:t>
      </w:r>
      <w:proofErr w:type="gramStart"/>
      <w:r w:rsidRPr="00787AE1">
        <w:rPr>
          <w:rFonts w:ascii="Segoe UI" w:eastAsia="Times New Roman" w:hAnsi="Segoe UI" w:cs="Segoe UI"/>
          <w:bCs/>
          <w:color w:val="000000"/>
          <w:sz w:val="28"/>
          <w:szCs w:val="28"/>
        </w:rPr>
        <w:t>проинформировало</w:t>
      </w:r>
      <w:proofErr w:type="gramEnd"/>
      <w:r w:rsidRPr="00787AE1">
        <w:rPr>
          <w:rFonts w:ascii="Segoe UI" w:eastAsia="Times New Roman" w:hAnsi="Segoe UI" w:cs="Segoe UI"/>
          <w:bCs/>
          <w:color w:val="000000"/>
          <w:sz w:val="28"/>
          <w:szCs w:val="28"/>
        </w:rPr>
        <w:t xml:space="preserve"> какие действия необходимо предпринять в случае отсутствия объектов недвижимости в Личном кабинете. </w:t>
      </w:r>
    </w:p>
    <w:p w:rsidR="00E137D8" w:rsidRPr="00787AE1" w:rsidRDefault="00E137D8" w:rsidP="00E137D8">
      <w:pPr>
        <w:spacing w:after="0" w:line="240" w:lineRule="auto"/>
        <w:ind w:firstLine="709"/>
        <w:jc w:val="both"/>
        <w:rPr>
          <w:rFonts w:ascii="Segoe UI" w:eastAsia="Times New Roman" w:hAnsi="Segoe UI" w:cs="Segoe UI"/>
          <w:sz w:val="28"/>
          <w:szCs w:val="28"/>
        </w:rPr>
      </w:pPr>
      <w:r w:rsidRPr="00787AE1">
        <w:rPr>
          <w:rFonts w:ascii="Segoe UI" w:eastAsia="Times New Roman" w:hAnsi="Segoe UI" w:cs="Segoe UI"/>
          <w:bCs/>
          <w:color w:val="000000"/>
          <w:sz w:val="28"/>
          <w:szCs w:val="28"/>
        </w:rPr>
        <w:t>Для начала необходимо удостовериться о регистрации права в ЕГРН. П</w:t>
      </w:r>
      <w:r w:rsidRPr="00787AE1">
        <w:rPr>
          <w:rFonts w:ascii="Segoe UI" w:eastAsia="Times New Roman" w:hAnsi="Segoe UI" w:cs="Segoe UI"/>
          <w:sz w:val="28"/>
          <w:szCs w:val="28"/>
        </w:rPr>
        <w:t xml:space="preserve">олучить информацию о наличии/отсутствии </w:t>
      </w:r>
      <w:r w:rsidRPr="00787AE1">
        <w:rPr>
          <w:rFonts w:ascii="Segoe UI" w:eastAsia="Times New Roman" w:hAnsi="Segoe UI" w:cs="Segoe UI"/>
          <w:sz w:val="28"/>
          <w:szCs w:val="28"/>
        </w:rPr>
        <w:lastRenderedPageBreak/>
        <w:t xml:space="preserve">зарегистрированных прав можно бесплатно в разделе «Земля Дом» на сервисе </w:t>
      </w:r>
      <w:proofErr w:type="spellStart"/>
      <w:r w:rsidRPr="00787AE1">
        <w:rPr>
          <w:rFonts w:ascii="Segoe UI" w:eastAsia="Times New Roman" w:hAnsi="Segoe UI" w:cs="Segoe UI"/>
          <w:color w:val="000000"/>
          <w:sz w:val="28"/>
          <w:szCs w:val="28"/>
        </w:rPr>
        <w:t>Госуслуг</w:t>
      </w:r>
      <w:proofErr w:type="spellEnd"/>
      <w:r w:rsidRPr="00787AE1">
        <w:rPr>
          <w:rFonts w:ascii="Segoe UI" w:eastAsia="Times New Roman" w:hAnsi="Segoe UI" w:cs="Segoe UI"/>
          <w:color w:val="000000"/>
          <w:sz w:val="28"/>
          <w:szCs w:val="28"/>
        </w:rPr>
        <w:t xml:space="preserve">, либо </w:t>
      </w:r>
      <w:r w:rsidRPr="00787AE1">
        <w:rPr>
          <w:rFonts w:ascii="Segoe UI" w:eastAsia="Times New Roman" w:hAnsi="Segoe UI" w:cs="Segoe UI"/>
          <w:sz w:val="28"/>
          <w:szCs w:val="28"/>
        </w:rPr>
        <w:t xml:space="preserve">на сервисе официального сайта </w:t>
      </w:r>
      <w:proofErr w:type="spellStart"/>
      <w:r w:rsidRPr="00787AE1">
        <w:rPr>
          <w:rFonts w:ascii="Segoe UI" w:eastAsia="Times New Roman" w:hAnsi="Segoe UI" w:cs="Segoe UI"/>
          <w:sz w:val="28"/>
          <w:szCs w:val="28"/>
        </w:rPr>
        <w:t>Росреестра</w:t>
      </w:r>
      <w:proofErr w:type="spellEnd"/>
      <w:r w:rsidRPr="00787AE1">
        <w:rPr>
          <w:rFonts w:ascii="Segoe UI" w:eastAsia="Times New Roman" w:hAnsi="Segoe UI" w:cs="Segoe UI"/>
          <w:sz w:val="28"/>
          <w:szCs w:val="28"/>
        </w:rPr>
        <w:t xml:space="preserve"> </w:t>
      </w:r>
      <w:hyperlink r:id="rId7" w:history="1">
        <w:r w:rsidRPr="00787AE1">
          <w:rPr>
            <w:rFonts w:ascii="Segoe UI" w:eastAsia="Times New Roman" w:hAnsi="Segoe UI" w:cs="Segoe UI"/>
            <w:color w:val="0000FF"/>
            <w:sz w:val="28"/>
            <w:szCs w:val="28"/>
            <w:u w:val="single"/>
          </w:rPr>
          <w:t xml:space="preserve">«Справочная информация по объектам недвижимости в режиме </w:t>
        </w:r>
        <w:r w:rsidRPr="00787AE1">
          <w:rPr>
            <w:rFonts w:ascii="Segoe UI" w:eastAsia="Times New Roman" w:hAnsi="Segoe UI" w:cs="Segoe UI"/>
            <w:color w:val="0000FF"/>
            <w:sz w:val="28"/>
            <w:szCs w:val="28"/>
            <w:u w:val="single"/>
            <w:lang w:val="en-US"/>
          </w:rPr>
          <w:t>online</w:t>
        </w:r>
        <w:r w:rsidRPr="00787AE1">
          <w:rPr>
            <w:rFonts w:ascii="Segoe UI" w:eastAsia="Times New Roman" w:hAnsi="Segoe UI" w:cs="Segoe UI"/>
            <w:color w:val="0000FF"/>
            <w:sz w:val="28"/>
            <w:szCs w:val="28"/>
            <w:u w:val="single"/>
          </w:rPr>
          <w:t>»</w:t>
        </w:r>
      </w:hyperlink>
      <w:r w:rsidRPr="00787AE1">
        <w:rPr>
          <w:rFonts w:ascii="Segoe UI" w:eastAsia="Times New Roman" w:hAnsi="Segoe UI" w:cs="Segoe UI"/>
          <w:sz w:val="28"/>
          <w:szCs w:val="28"/>
        </w:rPr>
        <w:t>.</w:t>
      </w: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sz w:val="28"/>
          <w:szCs w:val="28"/>
        </w:rPr>
        <w:t xml:space="preserve">В случае отсутствия сведений о регистрации права необходимо зарегистрировать свои права, </w:t>
      </w:r>
      <w:r w:rsidRPr="00787AE1">
        <w:rPr>
          <w:rFonts w:ascii="Segoe UI" w:eastAsia="Times New Roman" w:hAnsi="Segoe UI" w:cs="Segoe UI"/>
          <w:bCs/>
          <w:color w:val="000000"/>
          <w:sz w:val="28"/>
          <w:szCs w:val="28"/>
        </w:rPr>
        <w:t xml:space="preserve">в том числе ранее возникшие права, любым удобным способом: обратиться в МФЦ, через </w:t>
      </w:r>
      <w:proofErr w:type="spellStart"/>
      <w:r w:rsidRPr="00787AE1">
        <w:rPr>
          <w:rFonts w:ascii="Segoe UI" w:eastAsia="Times New Roman" w:hAnsi="Segoe UI" w:cs="Segoe UI"/>
          <w:bCs/>
          <w:color w:val="000000"/>
          <w:sz w:val="28"/>
          <w:szCs w:val="28"/>
        </w:rPr>
        <w:t>Госуслуги</w:t>
      </w:r>
      <w:proofErr w:type="spellEnd"/>
      <w:r w:rsidRPr="00787AE1">
        <w:rPr>
          <w:rFonts w:ascii="Segoe UI" w:eastAsia="Times New Roman" w:hAnsi="Segoe UI" w:cs="Segoe UI"/>
          <w:bCs/>
          <w:color w:val="000000"/>
          <w:sz w:val="28"/>
          <w:szCs w:val="28"/>
        </w:rPr>
        <w:t xml:space="preserve"> или личный кабинет на </w:t>
      </w:r>
      <w:hyperlink r:id="rId8" w:history="1">
        <w:r w:rsidRPr="00787AE1">
          <w:rPr>
            <w:rFonts w:ascii="Segoe UI" w:eastAsia="Times New Roman" w:hAnsi="Segoe UI" w:cs="Segoe UI"/>
            <w:bCs/>
            <w:color w:val="0000FF"/>
            <w:sz w:val="28"/>
            <w:szCs w:val="28"/>
            <w:u w:val="single"/>
          </w:rPr>
          <w:t xml:space="preserve">сайте </w:t>
        </w:r>
        <w:proofErr w:type="spellStart"/>
        <w:r w:rsidRPr="00787AE1">
          <w:rPr>
            <w:rFonts w:ascii="Segoe UI" w:eastAsia="Times New Roman" w:hAnsi="Segoe UI" w:cs="Segoe UI"/>
            <w:bCs/>
            <w:color w:val="0000FF"/>
            <w:sz w:val="28"/>
            <w:szCs w:val="28"/>
            <w:u w:val="single"/>
          </w:rPr>
          <w:t>Росреестра</w:t>
        </w:r>
        <w:proofErr w:type="spellEnd"/>
      </w:hyperlink>
      <w:r w:rsidRPr="00787AE1">
        <w:rPr>
          <w:rFonts w:ascii="Segoe UI" w:eastAsia="Times New Roman" w:hAnsi="Segoe UI" w:cs="Segoe UI"/>
          <w:bCs/>
          <w:color w:val="000000"/>
          <w:sz w:val="28"/>
          <w:szCs w:val="28"/>
        </w:rPr>
        <w:t xml:space="preserve">. В заявлении необходимо указать информацию о СНИЛС – для физических лиц, ИНН и ОГРН – для юридических лиц.  </w:t>
      </w:r>
    </w:p>
    <w:p w:rsidR="00E137D8" w:rsidRPr="00787AE1" w:rsidRDefault="00E137D8" w:rsidP="00E137D8">
      <w:pPr>
        <w:spacing w:after="0" w:line="240" w:lineRule="auto"/>
        <w:ind w:firstLine="708"/>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При несовпадении сведений на портале </w:t>
      </w:r>
      <w:proofErr w:type="spellStart"/>
      <w:r w:rsidRPr="00787AE1">
        <w:rPr>
          <w:rFonts w:ascii="Segoe UI" w:eastAsia="Times New Roman" w:hAnsi="Segoe UI" w:cs="Segoe UI"/>
          <w:bCs/>
          <w:color w:val="000000"/>
          <w:sz w:val="28"/>
          <w:szCs w:val="28"/>
        </w:rPr>
        <w:t>Госуслуг</w:t>
      </w:r>
      <w:proofErr w:type="spellEnd"/>
      <w:r w:rsidRPr="00787AE1">
        <w:rPr>
          <w:rFonts w:ascii="Segoe UI" w:eastAsia="Times New Roman" w:hAnsi="Segoe UI" w:cs="Segoe UI"/>
          <w:bCs/>
          <w:color w:val="000000"/>
          <w:sz w:val="28"/>
          <w:szCs w:val="28"/>
        </w:rPr>
        <w:t xml:space="preserve"> с данными лица, указанными в ЕГРН, следует проинформировать </w:t>
      </w:r>
      <w:proofErr w:type="spellStart"/>
      <w:r w:rsidRPr="00787AE1">
        <w:rPr>
          <w:rFonts w:ascii="Segoe UI" w:eastAsia="Times New Roman" w:hAnsi="Segoe UI" w:cs="Segoe UI"/>
          <w:bCs/>
          <w:color w:val="000000"/>
          <w:sz w:val="28"/>
          <w:szCs w:val="28"/>
        </w:rPr>
        <w:t>Росреестр</w:t>
      </w:r>
      <w:proofErr w:type="spellEnd"/>
      <w:r w:rsidRPr="00787AE1">
        <w:rPr>
          <w:rFonts w:ascii="Segoe UI" w:eastAsia="Times New Roman" w:hAnsi="Segoe UI" w:cs="Segoe UI"/>
          <w:bCs/>
          <w:color w:val="000000"/>
          <w:sz w:val="28"/>
          <w:szCs w:val="28"/>
        </w:rPr>
        <w:t xml:space="preserve"> для внесения изменений в ЕГРН сведений в отношении правообладателя. Это можно сделать через подачу обращения, сообщения на </w:t>
      </w:r>
      <w:hyperlink r:id="rId9" w:history="1">
        <w:r w:rsidRPr="00787AE1">
          <w:rPr>
            <w:rFonts w:ascii="Segoe UI" w:eastAsia="Times New Roman" w:hAnsi="Segoe UI" w:cs="Segoe UI"/>
            <w:bCs/>
            <w:color w:val="0000FF"/>
            <w:sz w:val="28"/>
            <w:szCs w:val="28"/>
            <w:u w:val="single"/>
          </w:rPr>
          <w:t>Платформе обратной связи</w:t>
        </w:r>
      </w:hyperlink>
      <w:r w:rsidRPr="00787AE1">
        <w:rPr>
          <w:rFonts w:ascii="Segoe UI" w:eastAsia="Times New Roman" w:hAnsi="Segoe UI" w:cs="Segoe UI"/>
          <w:bCs/>
          <w:color w:val="000000"/>
          <w:sz w:val="28"/>
          <w:szCs w:val="28"/>
        </w:rPr>
        <w:t>.</w:t>
      </w:r>
    </w:p>
    <w:p w:rsidR="00E137D8" w:rsidRPr="00787AE1" w:rsidRDefault="00E137D8" w:rsidP="00E137D8">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Обновление информации об объектах недвижимости в Личном кабинете на портале </w:t>
      </w:r>
      <w:proofErr w:type="spellStart"/>
      <w:r w:rsidRPr="00787AE1">
        <w:rPr>
          <w:rFonts w:ascii="Segoe UI" w:eastAsia="Times New Roman" w:hAnsi="Segoe UI" w:cs="Segoe UI"/>
          <w:bCs/>
          <w:color w:val="000000"/>
          <w:sz w:val="28"/>
          <w:szCs w:val="28"/>
        </w:rPr>
        <w:t>Госуслуг</w:t>
      </w:r>
      <w:proofErr w:type="spellEnd"/>
      <w:r w:rsidRPr="00787AE1">
        <w:rPr>
          <w:rFonts w:ascii="Segoe UI" w:eastAsia="Times New Roman" w:hAnsi="Segoe UI" w:cs="Segoe UI"/>
          <w:bCs/>
          <w:color w:val="000000"/>
          <w:sz w:val="28"/>
          <w:szCs w:val="28"/>
        </w:rPr>
        <w:t xml:space="preserve"> осуществляется в течение 1-2 дней с момента регистрации либо актуализации сведений в ЕГРН. </w:t>
      </w:r>
    </w:p>
    <w:p w:rsidR="00E137D8" w:rsidRPr="007C0523" w:rsidRDefault="00E137D8" w:rsidP="00E137D8">
      <w:pPr>
        <w:autoSpaceDE w:val="0"/>
        <w:autoSpaceDN w:val="0"/>
        <w:adjustRightInd w:val="0"/>
        <w:spacing w:after="0"/>
        <w:jc w:val="both"/>
        <w:rPr>
          <w:rFonts w:ascii="Segoe UI" w:eastAsia="Times New Roman" w:hAnsi="Segoe UI" w:cs="Segoe UI"/>
          <w:color w:val="000000"/>
          <w:sz w:val="28"/>
          <w:szCs w:val="28"/>
        </w:rPr>
      </w:pPr>
    </w:p>
    <w:p w:rsidR="00E137D8" w:rsidRPr="006D233B" w:rsidRDefault="00E137D8" w:rsidP="00E137D8">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137D8" w:rsidRDefault="00E137D8" w:rsidP="00E137D8">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06E94" w:rsidRDefault="00706E94" w:rsidP="00706E94">
      <w:pPr>
        <w:autoSpaceDE w:val="0"/>
        <w:autoSpaceDN w:val="0"/>
        <w:adjustRightInd w:val="0"/>
        <w:spacing w:after="0"/>
        <w:ind w:firstLine="709"/>
        <w:jc w:val="center"/>
        <w:rPr>
          <w:rFonts w:ascii="Segoe UI" w:hAnsi="Segoe UI" w:cs="Segoe UI"/>
          <w:b/>
          <w:noProof/>
          <w:sz w:val="28"/>
        </w:rPr>
      </w:pPr>
      <w:r w:rsidRPr="00F45F65">
        <w:rPr>
          <w:rFonts w:ascii="Segoe UI" w:hAnsi="Segoe UI" w:cs="Segoe UI"/>
          <w:b/>
          <w:noProof/>
          <w:sz w:val="28"/>
        </w:rPr>
        <w:t>Процесс внесения в ЕГРН лесничеств Новосибирской области завершается</w:t>
      </w:r>
    </w:p>
    <w:p w:rsidR="00706E94" w:rsidRDefault="00706E94" w:rsidP="00706E94">
      <w:pPr>
        <w:autoSpaceDE w:val="0"/>
        <w:autoSpaceDN w:val="0"/>
        <w:adjustRightInd w:val="0"/>
        <w:spacing w:after="0"/>
        <w:ind w:firstLine="709"/>
        <w:jc w:val="center"/>
        <w:rPr>
          <w:rFonts w:ascii="Segoe UI" w:hAnsi="Segoe UI" w:cs="Segoe UI"/>
          <w:b/>
          <w:noProof/>
          <w:sz w:val="28"/>
        </w:rPr>
      </w:pPr>
    </w:p>
    <w:p w:rsidR="00706E94" w:rsidRPr="00F45F65" w:rsidRDefault="00706E94" w:rsidP="00706E94">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В Новосибирской области близится к завершению наполнение Единого государственного реестра недвижимости границами лесничеств.</w:t>
      </w:r>
    </w:p>
    <w:p w:rsidR="00706E94" w:rsidRPr="00F45F65" w:rsidRDefault="00706E94" w:rsidP="00706E94">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 xml:space="preserve">По данным Рослесхоза в Новосибирской области утверждены границы 33 лесничеств, из них в ЕГРН внесено 31 или 94%. </w:t>
      </w:r>
    </w:p>
    <w:p w:rsidR="00706E94" w:rsidRPr="00F45F65" w:rsidRDefault="00706E94" w:rsidP="00706E94">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С начала 2024 года реестр границ ЕГРН пополнился сведениями еще о девяти лесничествах: Венгеровское, Доволенское, Каргатское, Коченевское, Куйбышевское, Маслянинское, Северное, Убинское, Чановское.</w:t>
      </w:r>
    </w:p>
    <w:p w:rsidR="00706E94" w:rsidRPr="00F45F65" w:rsidRDefault="00706E94" w:rsidP="00706E94">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Сегодня площадь лесов Новосибирской области составляет 4629,7 тыс.га, это четверть площади региона.</w:t>
      </w:r>
    </w:p>
    <w:p w:rsidR="00706E94" w:rsidRPr="00F45F65" w:rsidRDefault="00706E94" w:rsidP="00706E94">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lastRenderedPageBreak/>
        <w:t>Наличие границ лесничеств в ЕГРН обеспечивает защиту лесов, позволяет планировать развитие территорий с учетом границ лесничеств.</w:t>
      </w:r>
    </w:p>
    <w:p w:rsidR="00706E94" w:rsidRPr="00F45F65" w:rsidRDefault="00706E94" w:rsidP="00706E94">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Необходимо помнить, что леса относятся к возобновляемым природным ресурсам, но для этого важно соблюдать принцип рационального использования лесов и содействовать восстановлению леса.</w:t>
      </w:r>
    </w:p>
    <w:p w:rsidR="00706E94" w:rsidRPr="00F45F65" w:rsidRDefault="00706E94" w:rsidP="00706E94">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 xml:space="preserve">21 марта в мире отмечается Международный день лесов. Праздник учрежден в 2012 году по решению Организации объединенных наций. </w:t>
      </w:r>
    </w:p>
    <w:p w:rsidR="00706E94" w:rsidRPr="00706E94" w:rsidRDefault="00706E94" w:rsidP="00706E94">
      <w:pPr>
        <w:autoSpaceDE w:val="0"/>
        <w:autoSpaceDN w:val="0"/>
        <w:adjustRightInd w:val="0"/>
        <w:spacing w:after="0"/>
        <w:ind w:firstLine="709"/>
        <w:jc w:val="both"/>
        <w:rPr>
          <w:rStyle w:val="apple-converted-space"/>
          <w:rFonts w:ascii="Segoe UI" w:hAnsi="Segoe UI" w:cs="Segoe UI"/>
          <w:noProof/>
          <w:sz w:val="28"/>
        </w:rPr>
      </w:pPr>
      <w:r w:rsidRPr="00F45F65">
        <w:rPr>
          <w:rFonts w:ascii="Segoe UI" w:hAnsi="Segoe UI" w:cs="Segoe UI"/>
          <w:noProof/>
          <w:sz w:val="28"/>
        </w:rPr>
        <w:t>Идея праздника – привлечь внимание к проблеме вырубки и создать платформу для обмена мнениями и совместной работе для со</w:t>
      </w:r>
      <w:r>
        <w:rPr>
          <w:rFonts w:ascii="Segoe UI" w:hAnsi="Segoe UI" w:cs="Segoe UI"/>
          <w:noProof/>
          <w:sz w:val="28"/>
        </w:rPr>
        <w:t>хранения и восстановления лесов</w:t>
      </w:r>
    </w:p>
    <w:p w:rsidR="00706E94" w:rsidRPr="007C0523" w:rsidRDefault="00706E94" w:rsidP="00706E94">
      <w:pPr>
        <w:autoSpaceDE w:val="0"/>
        <w:autoSpaceDN w:val="0"/>
        <w:adjustRightInd w:val="0"/>
        <w:spacing w:after="0"/>
        <w:jc w:val="both"/>
        <w:rPr>
          <w:rFonts w:ascii="Segoe UI" w:eastAsia="Times New Roman" w:hAnsi="Segoe UI" w:cs="Segoe UI"/>
          <w:color w:val="000000"/>
          <w:sz w:val="28"/>
          <w:szCs w:val="28"/>
        </w:rPr>
      </w:pPr>
    </w:p>
    <w:p w:rsidR="00706E94" w:rsidRPr="006D233B" w:rsidRDefault="00706E94" w:rsidP="00706E94">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706E94" w:rsidRDefault="00706E94" w:rsidP="00706E94">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F5E46" w:rsidRDefault="004F5E46" w:rsidP="004F5E46">
      <w:pPr>
        <w:autoSpaceDE w:val="0"/>
        <w:autoSpaceDN w:val="0"/>
        <w:adjustRightInd w:val="0"/>
        <w:spacing w:after="0"/>
        <w:ind w:firstLine="709"/>
        <w:jc w:val="center"/>
        <w:rPr>
          <w:rFonts w:ascii="Segoe UI" w:hAnsi="Segoe UI" w:cs="Segoe UI"/>
          <w:b/>
          <w:noProof/>
          <w:sz w:val="28"/>
        </w:rPr>
      </w:pPr>
      <w:r w:rsidRPr="00F673C1">
        <w:rPr>
          <w:rFonts w:ascii="Segoe UI" w:hAnsi="Segoe UI" w:cs="Segoe UI"/>
          <w:b/>
          <w:noProof/>
          <w:sz w:val="28"/>
        </w:rPr>
        <w:t>Работы по установлению границ зон с особыми условиями использования территории подлежат обязательному лицензированию</w:t>
      </w:r>
    </w:p>
    <w:p w:rsidR="004F5E46" w:rsidRDefault="004F5E46" w:rsidP="004F5E46">
      <w:pPr>
        <w:autoSpaceDE w:val="0"/>
        <w:autoSpaceDN w:val="0"/>
        <w:adjustRightInd w:val="0"/>
        <w:spacing w:after="0"/>
        <w:ind w:firstLine="709"/>
        <w:jc w:val="center"/>
        <w:rPr>
          <w:rFonts w:ascii="Segoe UI" w:hAnsi="Segoe UI" w:cs="Segoe UI"/>
          <w:b/>
          <w:noProof/>
          <w:sz w:val="28"/>
        </w:rPr>
      </w:pPr>
    </w:p>
    <w:p w:rsidR="004F5E46" w:rsidRPr="00F673C1" w:rsidRDefault="004F5E46" w:rsidP="004F5E46">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В феврале 2024 года вступили в силу изменения в Положение о лицензировании геодезической и картографической деятельности.</w:t>
      </w:r>
    </w:p>
    <w:p w:rsidR="004F5E46" w:rsidRPr="00F673C1" w:rsidRDefault="004F5E46" w:rsidP="004F5E46">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Установление и изменение границ зон с особыми условиями использования территории теперь выделено в отдельный вид работ.</w:t>
      </w:r>
    </w:p>
    <w:p w:rsidR="004F5E46" w:rsidRPr="00F673C1" w:rsidRDefault="004F5E46" w:rsidP="004F5E46">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 xml:space="preserve">Лицензиаты, которые ранее получили лицензию на вид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вправе выполнять такие работы без переоформления лицензии.  </w:t>
      </w:r>
    </w:p>
    <w:p w:rsidR="004F5E46" w:rsidRPr="00F673C1" w:rsidRDefault="004F5E46" w:rsidP="004F5E46">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В Новосибирской области 47 юридических лиц и 7 индивидуальных предпринимателей имеют лицензии на осуществление геодезической и картографической деятельности, 53 лицензии включают вид работ по установлению и изменению границ зон с особыми условиями использования территории.</w:t>
      </w:r>
    </w:p>
    <w:p w:rsidR="004F5E46" w:rsidRPr="00F673C1" w:rsidRDefault="004F5E46" w:rsidP="004F5E46">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lastRenderedPageBreak/>
        <w:t>Лицензии на осуществление геодезической и картографической деятельности на территории региона предоставляет Управление Росреестра по Новосибирской области.</w:t>
      </w:r>
    </w:p>
    <w:p w:rsidR="004F5E46" w:rsidRPr="00F673C1" w:rsidRDefault="004F5E46" w:rsidP="004F5E46">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Заявление о предоставлении лицензии подается в лицензирующий орган исключительно через Единый портал государственных и муниципальных услуг в форме электронных документов. За предоставление лицензии взимается государственная пошлина.</w:t>
      </w:r>
    </w:p>
    <w:p w:rsidR="004F5E46" w:rsidRPr="00F673C1" w:rsidRDefault="004F5E46" w:rsidP="004F5E46">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Телефон специалистов Управления для консультаций 8 (383) 220-94-91.</w:t>
      </w:r>
    </w:p>
    <w:p w:rsidR="004F5E46" w:rsidRPr="007C0523" w:rsidRDefault="004F5E46" w:rsidP="004F5E46">
      <w:pPr>
        <w:autoSpaceDE w:val="0"/>
        <w:autoSpaceDN w:val="0"/>
        <w:adjustRightInd w:val="0"/>
        <w:spacing w:after="0"/>
        <w:jc w:val="both"/>
        <w:rPr>
          <w:rFonts w:ascii="Segoe UI" w:eastAsia="Times New Roman" w:hAnsi="Segoe UI" w:cs="Segoe UI"/>
          <w:color w:val="000000"/>
          <w:sz w:val="28"/>
          <w:szCs w:val="28"/>
        </w:rPr>
      </w:pPr>
    </w:p>
    <w:p w:rsidR="004F5E46" w:rsidRPr="006D233B" w:rsidRDefault="004F5E46" w:rsidP="004F5E46">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4F5E46" w:rsidRDefault="004F5E46" w:rsidP="004F5E46">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230E0" w:rsidRDefault="009230E0" w:rsidP="009230E0">
      <w:pPr>
        <w:autoSpaceDE w:val="0"/>
        <w:autoSpaceDN w:val="0"/>
        <w:adjustRightInd w:val="0"/>
        <w:spacing w:after="0"/>
        <w:ind w:firstLine="709"/>
        <w:jc w:val="center"/>
        <w:rPr>
          <w:rFonts w:ascii="Segoe UI" w:hAnsi="Segoe UI" w:cs="Segoe UI"/>
          <w:b/>
          <w:noProof/>
          <w:sz w:val="28"/>
        </w:rPr>
      </w:pPr>
      <w:r w:rsidRPr="005D6E29">
        <w:rPr>
          <w:rFonts w:ascii="Segoe UI" w:hAnsi="Segoe UI" w:cs="Segoe UI"/>
          <w:b/>
          <w:noProof/>
          <w:sz w:val="28"/>
        </w:rPr>
        <w:t>Новосибирский Росреестр переда</w:t>
      </w:r>
      <w:r>
        <w:rPr>
          <w:rFonts w:ascii="Segoe UI" w:hAnsi="Segoe UI" w:cs="Segoe UI"/>
          <w:b/>
          <w:noProof/>
          <w:sz w:val="28"/>
        </w:rPr>
        <w:t xml:space="preserve">ет «старые» документы на землю </w:t>
      </w:r>
      <w:r w:rsidRPr="005D6E29">
        <w:rPr>
          <w:rFonts w:ascii="Segoe UI" w:hAnsi="Segoe UI" w:cs="Segoe UI"/>
          <w:b/>
          <w:noProof/>
          <w:sz w:val="28"/>
        </w:rPr>
        <w:t>в органы местного самоуправления</w:t>
      </w:r>
    </w:p>
    <w:p w:rsidR="009230E0" w:rsidRDefault="009230E0" w:rsidP="009230E0">
      <w:pPr>
        <w:autoSpaceDE w:val="0"/>
        <w:autoSpaceDN w:val="0"/>
        <w:adjustRightInd w:val="0"/>
        <w:spacing w:after="0"/>
        <w:ind w:firstLine="709"/>
        <w:jc w:val="center"/>
        <w:rPr>
          <w:rFonts w:ascii="Segoe UI" w:hAnsi="Segoe UI" w:cs="Segoe UI"/>
          <w:b/>
          <w:noProof/>
          <w:sz w:val="28"/>
        </w:rPr>
      </w:pP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 xml:space="preserve">К ним относятся: </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 </w:t>
      </w:r>
      <w:r w:rsidRPr="005D6E29">
        <w:rPr>
          <w:rFonts w:ascii="Segoe UI" w:hAnsi="Segoe UI" w:cs="Segoe UI"/>
          <w:noProof/>
          <w:sz w:val="28"/>
        </w:rPr>
        <w:t xml:space="preserve">свидетельства о праве (на право) собственности на землю; </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 </w:t>
      </w:r>
      <w:r w:rsidRPr="005D6E29">
        <w:rPr>
          <w:rFonts w:ascii="Segoe UI" w:hAnsi="Segoe UI" w:cs="Segoe UI"/>
          <w:noProof/>
          <w:sz w:val="28"/>
        </w:rPr>
        <w:t>государственные акты на право собственности на землю, пожизненного наследуемого владения, бессрочного (постоянного) пользования землей.</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В новосибирском Росреестре полмиллиона таких документов по 33 муниципальным районам и городским округам.</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 xml:space="preserve">Данные документы могут быть использованы органами местного самоуправления для выявления правообладателей ранее учтенных объектов недвижимости. </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lastRenderedPageBreak/>
        <w:t>Правоудостоверяющие документы также часто бывают нужны владельцам, наследникам земельных участков, земельных долей для регистрации права, предъявления в суды, в органы власти.</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На сегодняшний день документы переданы в администрации Коченевского района и р.п. Кольцово.</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Теперь граждане и юридические лица могут получить копии правоудостоверяющих документов на ранее учтенные земельные участки Коченевского района и р.п. Кольцово в  органах местного самоуправления по месту их расположения.</w:t>
      </w:r>
    </w:p>
    <w:p w:rsidR="009230E0" w:rsidRPr="005D6E29" w:rsidRDefault="009230E0" w:rsidP="009230E0">
      <w:pPr>
        <w:autoSpaceDE w:val="0"/>
        <w:autoSpaceDN w:val="0"/>
        <w:adjustRightInd w:val="0"/>
        <w:spacing w:after="0"/>
        <w:ind w:firstLine="709"/>
        <w:jc w:val="both"/>
        <w:rPr>
          <w:rFonts w:ascii="Segoe UI" w:hAnsi="Segoe UI" w:cs="Segoe UI"/>
          <w:noProof/>
          <w:sz w:val="28"/>
        </w:rPr>
      </w:pPr>
    </w:p>
    <w:p w:rsidR="009230E0" w:rsidRPr="005D6E29" w:rsidRDefault="009230E0" w:rsidP="009230E0">
      <w:pPr>
        <w:autoSpaceDE w:val="0"/>
        <w:autoSpaceDN w:val="0"/>
        <w:adjustRightInd w:val="0"/>
        <w:spacing w:after="0"/>
        <w:ind w:firstLine="709"/>
        <w:jc w:val="both"/>
        <w:rPr>
          <w:rFonts w:ascii="Segoe UI" w:hAnsi="Segoe UI" w:cs="Segoe UI"/>
          <w:b/>
          <w:noProof/>
          <w:sz w:val="28"/>
        </w:rPr>
      </w:pPr>
      <w:r w:rsidRPr="005D6E29">
        <w:rPr>
          <w:rFonts w:ascii="Segoe UI" w:hAnsi="Segoe UI" w:cs="Segoe UI"/>
          <w:b/>
          <w:noProof/>
          <w:sz w:val="28"/>
        </w:rPr>
        <w:t>Справка:</w:t>
      </w:r>
    </w:p>
    <w:p w:rsidR="009230E0" w:rsidRPr="009230E0" w:rsidRDefault="009230E0" w:rsidP="009230E0">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9230E0" w:rsidRPr="006D233B" w:rsidRDefault="009230E0" w:rsidP="009230E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9230E0" w:rsidRDefault="009230E0" w:rsidP="009230E0">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F1720D" w:rsidRDefault="00F1720D" w:rsidP="00F1720D">
      <w:pPr>
        <w:autoSpaceDE w:val="0"/>
        <w:autoSpaceDN w:val="0"/>
        <w:adjustRightInd w:val="0"/>
        <w:spacing w:after="0"/>
        <w:ind w:firstLine="709"/>
        <w:jc w:val="center"/>
        <w:rPr>
          <w:rFonts w:ascii="Segoe UI" w:hAnsi="Segoe UI" w:cs="Segoe UI"/>
          <w:b/>
          <w:noProof/>
          <w:sz w:val="28"/>
        </w:rPr>
      </w:pPr>
      <w:r w:rsidRPr="00EF146B">
        <w:rPr>
          <w:rFonts w:ascii="Segoe UI" w:hAnsi="Segoe UI" w:cs="Segoe UI"/>
          <w:b/>
          <w:noProof/>
          <w:sz w:val="28"/>
        </w:rPr>
        <w:t>В ЕГРН содержится 97% объектов культурного наследия Новосибирской области</w:t>
      </w:r>
    </w:p>
    <w:p w:rsidR="00F1720D" w:rsidRDefault="00F1720D" w:rsidP="00F1720D">
      <w:pPr>
        <w:autoSpaceDE w:val="0"/>
        <w:autoSpaceDN w:val="0"/>
        <w:adjustRightInd w:val="0"/>
        <w:spacing w:after="0"/>
        <w:ind w:firstLine="709"/>
        <w:jc w:val="center"/>
        <w:rPr>
          <w:rFonts w:ascii="Segoe UI" w:hAnsi="Segoe UI" w:cs="Segoe UI"/>
          <w:b/>
          <w:noProof/>
          <w:sz w:val="28"/>
        </w:rPr>
      </w:pP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В Новосибирской области расположено 1214 объектов, представляющих культурное и историческое значение.</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На сегодняшний день Единый государственный реестр недвижимости cодержит сведения о 376 объектах культурного наследия (97%), 368 зонах их охраны, 1189 территориях объектов культурного наследия (90%).</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В полном объеме в ЕГРН внесены сведения об объектах и территориях объектов культурного наследия федерального значения (100%).</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 xml:space="preserve">Объекты культурного наследия, расположенные на территории Новосибирской области, представляют собой уникальную ценность, являются предметом гордости, неотъемлемой частью культурного </w:t>
      </w:r>
      <w:r w:rsidRPr="00EF146B">
        <w:rPr>
          <w:rFonts w:ascii="Segoe UI" w:hAnsi="Segoe UI" w:cs="Segoe UI"/>
          <w:noProof/>
          <w:sz w:val="28"/>
          <w:szCs w:val="28"/>
        </w:rPr>
        <w:lastRenderedPageBreak/>
        <w:t>наследия региона и страны в целом, и подлежат защите с целью сохранения их для будущих поколений.</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i/>
          <w:noProof/>
          <w:sz w:val="28"/>
          <w:szCs w:val="28"/>
        </w:rPr>
        <w:t>«Новосибирский Росреестр продолжает работу по внесению в ЕГРН сведений о памятниках истории и архитектуры, что позволяет вести учет объектов культурного наследия и контролировать их использование. Охрана и защита объектов культурного наследия, установление их границ и зон охраны является важным шагом для сохранения и восстановления этих объектов»</w:t>
      </w:r>
      <w:r w:rsidRPr="00EF146B">
        <w:rPr>
          <w:rFonts w:ascii="Segoe UI" w:hAnsi="Segoe UI" w:cs="Segoe UI"/>
          <w:noProof/>
          <w:sz w:val="28"/>
          <w:szCs w:val="28"/>
        </w:rPr>
        <w:t xml:space="preserve">, – отметила заместитель руководителя Управления Росреестра по Новосибирской области </w:t>
      </w:r>
      <w:r w:rsidRPr="00EF146B">
        <w:rPr>
          <w:rFonts w:ascii="Segoe UI" w:hAnsi="Segoe UI" w:cs="Segoe UI"/>
          <w:b/>
          <w:noProof/>
          <w:sz w:val="28"/>
          <w:szCs w:val="28"/>
        </w:rPr>
        <w:t>Наталья Зайцева</w:t>
      </w:r>
      <w:r w:rsidRPr="00EF146B">
        <w:rPr>
          <w:rFonts w:ascii="Segoe UI" w:hAnsi="Segoe UI" w:cs="Segoe UI"/>
          <w:noProof/>
          <w:sz w:val="28"/>
          <w:szCs w:val="28"/>
        </w:rPr>
        <w:t>.</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 xml:space="preserve">В поселке Сузун, который в январе текущего года отметил 260-летие, расположен объект культурного наследия достопримечательное место Сузунский медеплавильный завод и монетный двор. </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proofErr w:type="gramStart"/>
      <w:r w:rsidRPr="00EF146B">
        <w:rPr>
          <w:rFonts w:ascii="Segoe UI" w:hAnsi="Segoe UI" w:cs="Segoe UI"/>
          <w:noProof/>
          <w:sz w:val="28"/>
          <w:szCs w:val="28"/>
        </w:rPr>
        <w:t>В 1764 году вокруг строящегося Сузунского медеплавильного завода и монетного двора возник горнозаводской поселок Нижне-Сузунский завод, получивший свое название от протекавшей через поселок реки; с декабря 1828 года – Завод-Сузун; с июня 1933 года – село Сузун.</w:t>
      </w:r>
      <w:proofErr w:type="gramEnd"/>
      <w:r w:rsidRPr="00EF146B">
        <w:rPr>
          <w:rFonts w:ascii="Segoe UI" w:hAnsi="Segoe UI" w:cs="Segoe UI"/>
          <w:noProof/>
          <w:sz w:val="28"/>
          <w:szCs w:val="28"/>
        </w:rPr>
        <w:t xml:space="preserve"> Одновременно с заводом строились улицы, жильё, площади, заводская территория. </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Сузунский медеплавильный завод положил начало промышленному развитию Новосибирской области и представлял собой сложный горно-металлургический комбинат, на котором производились медь, медная монета, серебро, свинец, цинк, имелись железоплавильное и железоделательное производства.</w:t>
      </w:r>
    </w:p>
    <w:p w:rsidR="00F1720D" w:rsidRPr="00EF146B" w:rsidRDefault="00F1720D" w:rsidP="00F1720D">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 xml:space="preserve">Сузун – один из важнейших центров развития туристической отрасли в нашем регионе, место притяжения туристов со всей России и гостей из-за рубежа – ценителей русской, сибирской старины, народных традиций, промыслов и ремесел, исконной культуры и быта, а также реликтовой, целительной хвойной сибирской природы. В Сузуне гостеприимные двери всегда открыты в краеведческом музее и музейно-историческом комплексе «Сузун-Завод. Монетный двор». В числе достопримечательностей – мощности бывшего медеплавильного завода, плотина на реке Нижний Сузун, построенная для этого завода, </w:t>
      </w:r>
      <w:r w:rsidRPr="00EF146B">
        <w:rPr>
          <w:rFonts w:ascii="Segoe UI" w:hAnsi="Segoe UI" w:cs="Segoe UI"/>
          <w:noProof/>
          <w:sz w:val="28"/>
          <w:szCs w:val="28"/>
        </w:rPr>
        <w:lastRenderedPageBreak/>
        <w:t>а также церковно-приходская школа, министерская школа, дом первого сузунского ревкома, Вознесенская церковь.</w:t>
      </w:r>
    </w:p>
    <w:p w:rsidR="00F1720D" w:rsidRPr="007C0523" w:rsidRDefault="00F1720D" w:rsidP="00F1720D">
      <w:pPr>
        <w:autoSpaceDE w:val="0"/>
        <w:autoSpaceDN w:val="0"/>
        <w:adjustRightInd w:val="0"/>
        <w:spacing w:after="0"/>
        <w:jc w:val="both"/>
        <w:rPr>
          <w:rFonts w:ascii="Segoe UI" w:eastAsia="Times New Roman" w:hAnsi="Segoe UI" w:cs="Segoe UI"/>
          <w:color w:val="000000"/>
          <w:sz w:val="28"/>
          <w:szCs w:val="28"/>
        </w:rPr>
      </w:pPr>
    </w:p>
    <w:p w:rsidR="00F1720D" w:rsidRPr="006D233B" w:rsidRDefault="00F1720D" w:rsidP="00F1720D">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9230E0" w:rsidRDefault="00F1720D" w:rsidP="00F1720D">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314CE3" w:rsidRDefault="00314CE3" w:rsidP="00314CE3">
      <w:pPr>
        <w:pStyle w:val="a3"/>
        <w:spacing w:before="0" w:beforeAutospacing="0" w:after="0" w:afterAutospacing="0"/>
        <w:jc w:val="center"/>
        <w:rPr>
          <w:rFonts w:ascii="Segoe UI" w:eastAsiaTheme="minorHAnsi" w:hAnsi="Segoe UI" w:cs="Segoe UI"/>
          <w:b/>
          <w:noProof/>
          <w:sz w:val="28"/>
          <w:szCs w:val="22"/>
          <w:lang w:eastAsia="en-US"/>
        </w:rPr>
      </w:pPr>
      <w:r w:rsidRPr="00246F37">
        <w:rPr>
          <w:rFonts w:ascii="Segoe UI" w:eastAsiaTheme="minorHAnsi" w:hAnsi="Segoe UI" w:cs="Segoe UI"/>
          <w:b/>
          <w:noProof/>
          <w:sz w:val="28"/>
          <w:szCs w:val="22"/>
          <w:lang w:eastAsia="en-US"/>
        </w:rPr>
        <w:t>Решений о приостановлении можно избежать</w:t>
      </w:r>
    </w:p>
    <w:p w:rsidR="00314CE3" w:rsidRDefault="00314CE3" w:rsidP="00314CE3">
      <w:pPr>
        <w:pStyle w:val="a3"/>
        <w:spacing w:before="0" w:beforeAutospacing="0" w:after="0" w:afterAutospacing="0"/>
        <w:ind w:firstLine="720"/>
        <w:jc w:val="both"/>
        <w:rPr>
          <w:rStyle w:val="apple-converted-space"/>
          <w:rFonts w:ascii="Segoe UI" w:hAnsi="Segoe UI" w:cs="Segoe UI"/>
          <w:color w:val="000000"/>
          <w:sz w:val="28"/>
          <w:szCs w:val="28"/>
        </w:rPr>
      </w:pP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 xml:space="preserve">«Предоставление услуги приостановлено» – такое решение </w:t>
      </w:r>
      <w:proofErr w:type="gramStart"/>
      <w:r w:rsidRPr="00246F37">
        <w:rPr>
          <w:rStyle w:val="apple-converted-space"/>
          <w:rFonts w:ascii="Segoe UI" w:eastAsia="Times New Roman" w:hAnsi="Segoe UI" w:cs="Segoe UI"/>
          <w:color w:val="000000"/>
          <w:sz w:val="28"/>
          <w:szCs w:val="28"/>
        </w:rPr>
        <w:t>новосибирского</w:t>
      </w:r>
      <w:proofErr w:type="gramEnd"/>
      <w:r w:rsidRPr="00246F37">
        <w:rPr>
          <w:rStyle w:val="apple-converted-space"/>
          <w:rFonts w:ascii="Segoe UI" w:eastAsia="Times New Roman" w:hAnsi="Segoe UI" w:cs="Segoe UI"/>
          <w:color w:val="000000"/>
          <w:sz w:val="28"/>
          <w:szCs w:val="28"/>
        </w:rPr>
        <w:t xml:space="preserve"> </w:t>
      </w:r>
      <w:proofErr w:type="spellStart"/>
      <w:r w:rsidRPr="00246F37">
        <w:rPr>
          <w:rStyle w:val="apple-converted-space"/>
          <w:rFonts w:ascii="Segoe UI" w:eastAsia="Times New Roman" w:hAnsi="Segoe UI" w:cs="Segoe UI"/>
          <w:color w:val="000000"/>
          <w:sz w:val="28"/>
          <w:szCs w:val="28"/>
        </w:rPr>
        <w:t>Росреестра</w:t>
      </w:r>
      <w:proofErr w:type="spellEnd"/>
      <w:r w:rsidRPr="00246F37">
        <w:rPr>
          <w:rStyle w:val="apple-converted-space"/>
          <w:rFonts w:ascii="Segoe UI" w:eastAsia="Times New Roman" w:hAnsi="Segoe UI" w:cs="Segoe UI"/>
          <w:color w:val="000000"/>
          <w:sz w:val="28"/>
          <w:szCs w:val="28"/>
        </w:rPr>
        <w:t xml:space="preserve"> вызывает у заявителей много вопросов. </w:t>
      </w: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 xml:space="preserve">Получение такого решения можно избежать, обратившись за консультацией  в Управление </w:t>
      </w:r>
      <w:proofErr w:type="spellStart"/>
      <w:r w:rsidRPr="00246F37">
        <w:rPr>
          <w:rStyle w:val="apple-converted-space"/>
          <w:rFonts w:ascii="Segoe UI" w:eastAsia="Times New Roman" w:hAnsi="Segoe UI" w:cs="Segoe UI"/>
          <w:color w:val="000000"/>
          <w:sz w:val="28"/>
          <w:szCs w:val="28"/>
        </w:rPr>
        <w:t>Росреестра</w:t>
      </w:r>
      <w:proofErr w:type="spellEnd"/>
      <w:r w:rsidRPr="00246F37">
        <w:rPr>
          <w:rStyle w:val="apple-converted-space"/>
          <w:rFonts w:ascii="Segoe UI" w:eastAsia="Times New Roman" w:hAnsi="Segoe UI" w:cs="Segoe UI"/>
          <w:color w:val="000000"/>
          <w:sz w:val="28"/>
          <w:szCs w:val="28"/>
        </w:rPr>
        <w:t xml:space="preserve"> по Новосибирской области и подготовкой необходимых документов к профессиональным участникам рынка недвижимости.</w:t>
      </w: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w:t>
      </w:r>
      <w:proofErr w:type="spellStart"/>
      <w:r w:rsidRPr="00246F37">
        <w:rPr>
          <w:rStyle w:val="apple-converted-space"/>
          <w:rFonts w:ascii="Segoe UI" w:eastAsia="Times New Roman" w:hAnsi="Segoe UI" w:cs="Segoe UI"/>
          <w:color w:val="000000"/>
          <w:sz w:val="28"/>
          <w:szCs w:val="28"/>
        </w:rPr>
        <w:t>Росреестра</w:t>
      </w:r>
      <w:proofErr w:type="spellEnd"/>
      <w:r w:rsidRPr="00246F37">
        <w:rPr>
          <w:rStyle w:val="apple-converted-space"/>
          <w:rFonts w:ascii="Segoe UI" w:eastAsia="Times New Roman" w:hAnsi="Segoe UI" w:cs="Segoe UI"/>
          <w:color w:val="000000"/>
          <w:sz w:val="28"/>
          <w:szCs w:val="28"/>
        </w:rPr>
        <w:t xml:space="preserve"> Наталья </w:t>
      </w:r>
      <w:proofErr w:type="spellStart"/>
      <w:r w:rsidRPr="00246F37">
        <w:rPr>
          <w:rStyle w:val="apple-converted-space"/>
          <w:rFonts w:ascii="Segoe UI" w:eastAsia="Times New Roman" w:hAnsi="Segoe UI" w:cs="Segoe UI"/>
          <w:color w:val="000000"/>
          <w:sz w:val="28"/>
          <w:szCs w:val="28"/>
        </w:rPr>
        <w:t>Ивчатова</w:t>
      </w:r>
      <w:proofErr w:type="spellEnd"/>
      <w:r w:rsidRPr="00246F37">
        <w:rPr>
          <w:rStyle w:val="apple-converted-space"/>
          <w:rFonts w:ascii="Segoe UI" w:eastAsia="Times New Roman" w:hAnsi="Segoe UI" w:cs="Segoe UI"/>
          <w:color w:val="000000"/>
          <w:sz w:val="28"/>
          <w:szCs w:val="28"/>
        </w:rPr>
        <w:t xml:space="preserve">: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Сегодня решения о приостановлении учетно – регистрационных действий в Новосибирске принимаются не более</w:t>
      </w:r>
      <w:proofErr w:type="gramStart"/>
      <w:r w:rsidRPr="00246F37">
        <w:rPr>
          <w:rStyle w:val="apple-converted-space"/>
          <w:rFonts w:ascii="Segoe UI" w:eastAsia="Times New Roman" w:hAnsi="Segoe UI" w:cs="Segoe UI"/>
          <w:color w:val="000000"/>
          <w:sz w:val="28"/>
          <w:szCs w:val="28"/>
        </w:rPr>
        <w:t>,</w:t>
      </w:r>
      <w:proofErr w:type="gramEnd"/>
      <w:r w:rsidRPr="00246F37">
        <w:rPr>
          <w:rStyle w:val="apple-converted-space"/>
          <w:rFonts w:ascii="Segoe UI" w:eastAsia="Times New Roman" w:hAnsi="Segoe UI" w:cs="Segoe UI"/>
          <w:color w:val="000000"/>
          <w:sz w:val="28"/>
          <w:szCs w:val="28"/>
        </w:rPr>
        <w:t xml:space="preserve"> чем по 2% обращений, в отношении электронных обращений – не более 0,5%.</w:t>
      </w: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rsidR="00314CE3" w:rsidRPr="00246F37" w:rsidRDefault="00314CE3" w:rsidP="00314CE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lastRenderedPageBreak/>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rsidR="00314CE3" w:rsidRPr="006D233B" w:rsidRDefault="00314CE3" w:rsidP="00314CE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314CE3" w:rsidRPr="00141714" w:rsidRDefault="00314CE3" w:rsidP="00314CE3">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D33167" w:rsidRDefault="00D33167" w:rsidP="00D33167">
      <w:pPr>
        <w:pStyle w:val="a3"/>
        <w:spacing w:before="0" w:beforeAutospacing="0" w:after="0" w:afterAutospacing="0"/>
        <w:ind w:firstLine="720"/>
        <w:jc w:val="both"/>
        <w:rPr>
          <w:rStyle w:val="apple-converted-space"/>
          <w:rFonts w:ascii="Segoe UI" w:hAnsi="Segoe UI" w:cs="Segoe UI"/>
          <w:color w:val="000000"/>
          <w:sz w:val="28"/>
          <w:szCs w:val="28"/>
        </w:rPr>
      </w:pPr>
      <w:r w:rsidRPr="009621C3">
        <w:rPr>
          <w:rFonts w:ascii="Segoe UI" w:eastAsiaTheme="minorHAnsi" w:hAnsi="Segoe UI" w:cs="Segoe UI"/>
          <w:b/>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Управления </w:t>
      </w:r>
      <w:proofErr w:type="spellStart"/>
      <w:r w:rsidRPr="009621C3">
        <w:rPr>
          <w:rFonts w:ascii="Segoe UI" w:eastAsia="Times New Roman" w:hAnsi="Segoe UI" w:cs="Segoe UI"/>
          <w:sz w:val="28"/>
          <w:szCs w:val="28"/>
        </w:rPr>
        <w:t>Росреестра</w:t>
      </w:r>
      <w:proofErr w:type="spellEnd"/>
      <w:r w:rsidRPr="009621C3">
        <w:rPr>
          <w:rFonts w:ascii="Segoe UI" w:eastAsia="Times New Roman" w:hAnsi="Segoe UI" w:cs="Segoe UI"/>
          <w:sz w:val="28"/>
          <w:szCs w:val="28"/>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proofErr w:type="gramStart"/>
      <w:r w:rsidRPr="009621C3">
        <w:rPr>
          <w:rFonts w:ascii="Segoe UI" w:eastAsia="Times New Roman" w:hAnsi="Segoe UI" w:cs="Segoe UI"/>
          <w:sz w:val="28"/>
          <w:szCs w:val="28"/>
        </w:rPr>
        <w:t>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9621C3">
        <w:rPr>
          <w:rFonts w:ascii="Segoe UI" w:eastAsia="Times New Roman" w:hAnsi="Segoe UI" w:cs="Segoe UI"/>
          <w:sz w:val="28"/>
          <w:szCs w:val="28"/>
        </w:rPr>
        <w:t xml:space="preserve"> Министерством сельского хозяйства Российской Федерации. </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lastRenderedPageBreak/>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9621C3">
        <w:rPr>
          <w:rFonts w:ascii="Segoe UI" w:eastAsia="Times New Roman" w:hAnsi="Segoe UI" w:cs="Segoe UI"/>
          <w:sz w:val="28"/>
          <w:szCs w:val="28"/>
        </w:rPr>
        <w:t>возникшими</w:t>
      </w:r>
      <w:proofErr w:type="gramEnd"/>
      <w:r w:rsidRPr="009621C3">
        <w:rPr>
          <w:rFonts w:ascii="Segoe UI" w:eastAsia="Times New Roman" w:hAnsi="Segoe UI" w:cs="Segoe UI"/>
          <w:sz w:val="28"/>
          <w:szCs w:val="28"/>
        </w:rPr>
        <w:t xml:space="preserve"> в том числе при сплошном выжигании растительности (палами), 01 февраля 2019 года утвержден План работы Управления </w:t>
      </w:r>
      <w:proofErr w:type="spellStart"/>
      <w:r w:rsidRPr="009621C3">
        <w:rPr>
          <w:rFonts w:ascii="Segoe UI" w:eastAsia="Times New Roman" w:hAnsi="Segoe UI" w:cs="Segoe UI"/>
          <w:sz w:val="28"/>
          <w:szCs w:val="28"/>
        </w:rPr>
        <w:t>Росреестра</w:t>
      </w:r>
      <w:proofErr w:type="spellEnd"/>
      <w:r w:rsidRPr="009621C3">
        <w:rPr>
          <w:rFonts w:ascii="Segoe UI" w:eastAsia="Times New Roman" w:hAnsi="Segoe UI" w:cs="Segoe UI"/>
          <w:sz w:val="28"/>
          <w:szCs w:val="28"/>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Работа Управления </w:t>
      </w:r>
      <w:proofErr w:type="spellStart"/>
      <w:r w:rsidRPr="009621C3">
        <w:rPr>
          <w:rFonts w:ascii="Segoe UI" w:eastAsia="Times New Roman" w:hAnsi="Segoe UI" w:cs="Segoe UI"/>
          <w:sz w:val="28"/>
          <w:szCs w:val="28"/>
        </w:rPr>
        <w:t>Росреестра</w:t>
      </w:r>
      <w:proofErr w:type="spellEnd"/>
      <w:r w:rsidRPr="009621C3">
        <w:rPr>
          <w:rFonts w:ascii="Segoe UI" w:eastAsia="Times New Roman" w:hAnsi="Segoe UI" w:cs="Segoe UI"/>
          <w:sz w:val="28"/>
          <w:szCs w:val="28"/>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9621C3">
        <w:rPr>
          <w:rFonts w:ascii="Segoe UI" w:eastAsia="Times New Roman" w:hAnsi="Segoe UI" w:cs="Segoe UI"/>
          <w:sz w:val="28"/>
          <w:szCs w:val="28"/>
        </w:rPr>
        <w:t>Россельхознадзора</w:t>
      </w:r>
      <w:proofErr w:type="spellEnd"/>
      <w:r w:rsidRPr="009621C3">
        <w:rPr>
          <w:rFonts w:ascii="Segoe UI" w:eastAsia="Times New Roman" w:hAnsi="Segoe UI" w:cs="Segoe UI"/>
          <w:sz w:val="28"/>
          <w:szCs w:val="28"/>
        </w:rPr>
        <w:t xml:space="preserve"> по Новосибирской области, уполномоченными </w:t>
      </w:r>
      <w:r w:rsidRPr="009621C3">
        <w:rPr>
          <w:rFonts w:ascii="Segoe UI" w:eastAsia="Times New Roman" w:hAnsi="Segoe UI" w:cs="Segoe UI"/>
          <w:sz w:val="28"/>
          <w:szCs w:val="28"/>
        </w:rPr>
        <w:lastRenderedPageBreak/>
        <w:t xml:space="preserve">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9621C3">
        <w:rPr>
          <w:rFonts w:ascii="Segoe UI" w:eastAsia="Times New Roman" w:hAnsi="Segoe UI" w:cs="Segoe UI"/>
          <w:sz w:val="28"/>
          <w:szCs w:val="28"/>
        </w:rPr>
        <w:t>Росреестра</w:t>
      </w:r>
      <w:proofErr w:type="spellEnd"/>
      <w:r w:rsidRPr="009621C3">
        <w:rPr>
          <w:rFonts w:ascii="Segoe UI" w:eastAsia="Times New Roman" w:hAnsi="Segoe UI" w:cs="Segoe UI"/>
          <w:sz w:val="28"/>
          <w:szCs w:val="28"/>
        </w:rPr>
        <w:t xml:space="preserve"> по Новосибирской области сообщают о данных фактах уполномоченным лицам органов местного самоуправления. </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на Единый телефон экстренных служб – 112;</w:t>
      </w:r>
    </w:p>
    <w:p w:rsidR="00D33167" w:rsidRPr="009621C3" w:rsidRDefault="00D33167" w:rsidP="00D33167">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в Пожарно-спасательную службу МЧС России – 101;</w:t>
      </w:r>
    </w:p>
    <w:p w:rsidR="00D33167" w:rsidRPr="009621C3" w:rsidRDefault="00D33167" w:rsidP="00D33167">
      <w:pPr>
        <w:autoSpaceDE w:val="0"/>
        <w:autoSpaceDN w:val="0"/>
        <w:adjustRightInd w:val="0"/>
        <w:spacing w:after="0"/>
        <w:ind w:firstLine="709"/>
        <w:jc w:val="both"/>
        <w:rPr>
          <w:rStyle w:val="apple-converted-space"/>
          <w:rFonts w:ascii="Segoe UI" w:eastAsia="Times New Roman" w:hAnsi="Segoe UI" w:cs="Segoe UI"/>
          <w:sz w:val="28"/>
          <w:szCs w:val="28"/>
        </w:rPr>
      </w:pPr>
      <w:r w:rsidRPr="009621C3">
        <w:rPr>
          <w:rFonts w:ascii="Segoe UI" w:eastAsia="Times New Roman" w:hAnsi="Segoe UI" w:cs="Segoe UI"/>
          <w:sz w:val="28"/>
          <w:szCs w:val="28"/>
        </w:rPr>
        <w:t>- «Единый телефон доверия» ГУ МЧС России по Новосибирской области - 8(383) 239-99-99;</w:t>
      </w:r>
    </w:p>
    <w:p w:rsidR="00D33167" w:rsidRPr="007C0523" w:rsidRDefault="00D33167" w:rsidP="00D33167">
      <w:pPr>
        <w:autoSpaceDE w:val="0"/>
        <w:autoSpaceDN w:val="0"/>
        <w:adjustRightInd w:val="0"/>
        <w:spacing w:after="0"/>
        <w:jc w:val="both"/>
        <w:rPr>
          <w:rFonts w:ascii="Segoe UI" w:eastAsia="Times New Roman" w:hAnsi="Segoe UI" w:cs="Segoe UI"/>
          <w:color w:val="000000"/>
          <w:sz w:val="28"/>
          <w:szCs w:val="28"/>
        </w:rPr>
      </w:pPr>
    </w:p>
    <w:p w:rsidR="00D33167" w:rsidRPr="006D233B" w:rsidRDefault="00D33167" w:rsidP="00D33167">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D33167" w:rsidRPr="00141714" w:rsidRDefault="00D33167" w:rsidP="00D33167">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D33167" w:rsidRPr="00726E22" w:rsidRDefault="00D33167" w:rsidP="00D33167">
      <w:pPr>
        <w:autoSpaceDE w:val="0"/>
        <w:autoSpaceDN w:val="0"/>
        <w:adjustRightInd w:val="0"/>
        <w:spacing w:after="0"/>
        <w:ind w:firstLine="709"/>
        <w:jc w:val="center"/>
        <w:rPr>
          <w:rFonts w:ascii="Segoe UI" w:hAnsi="Segoe UI" w:cs="Segoe UI"/>
          <w:noProof/>
          <w:sz w:val="20"/>
        </w:rPr>
      </w:pPr>
      <w:r w:rsidRPr="001800B3">
        <w:rPr>
          <w:rFonts w:ascii="Segoe UI" w:hAnsi="Segoe UI" w:cs="Segoe UI"/>
          <w:b/>
          <w:noProof/>
          <w:sz w:val="28"/>
        </w:rPr>
        <w:t>Что важно знать при совершении сделки купли-продажи жилья</w:t>
      </w:r>
    </w:p>
    <w:p w:rsidR="00D33167" w:rsidRDefault="00D33167" w:rsidP="00D33167">
      <w:pPr>
        <w:pStyle w:val="a3"/>
        <w:spacing w:before="0" w:beforeAutospacing="0" w:after="0" w:afterAutospacing="0"/>
        <w:ind w:firstLine="720"/>
        <w:jc w:val="both"/>
        <w:rPr>
          <w:rStyle w:val="apple-converted-space"/>
          <w:rFonts w:ascii="Segoe UI" w:hAnsi="Segoe UI" w:cs="Segoe UI"/>
          <w:color w:val="000000"/>
          <w:sz w:val="28"/>
          <w:szCs w:val="28"/>
        </w:rPr>
      </w:pPr>
    </w:p>
    <w:p w:rsidR="00D33167" w:rsidRPr="001800B3" w:rsidRDefault="00D33167" w:rsidP="00D3316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t>Самым популярным основанием для приобретения жилья новосибирцами остается договор купли-продажи: на их долю приходится 34% всех сделок с жильем.</w:t>
      </w:r>
    </w:p>
    <w:p w:rsidR="00D33167" w:rsidRPr="001800B3" w:rsidRDefault="00D33167" w:rsidP="00D3316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t xml:space="preserve">Все самые дорогие сделки купли-продажи с жильем в 2023 году произошли в </w:t>
      </w:r>
      <w:proofErr w:type="spellStart"/>
      <w:r w:rsidRPr="001800B3">
        <w:rPr>
          <w:rStyle w:val="apple-converted-space"/>
          <w:rFonts w:ascii="Segoe UI" w:eastAsia="Times New Roman" w:hAnsi="Segoe UI" w:cs="Segoe UI"/>
          <w:color w:val="000000"/>
          <w:sz w:val="28"/>
          <w:szCs w:val="28"/>
        </w:rPr>
        <w:t>Заельцовском</w:t>
      </w:r>
      <w:proofErr w:type="spellEnd"/>
      <w:r w:rsidRPr="001800B3">
        <w:rPr>
          <w:rStyle w:val="apple-converted-space"/>
          <w:rFonts w:ascii="Segoe UI" w:eastAsia="Times New Roman" w:hAnsi="Segoe UI" w:cs="Segoe UI"/>
          <w:color w:val="000000"/>
          <w:sz w:val="28"/>
          <w:szCs w:val="28"/>
        </w:rPr>
        <w:t xml:space="preserve"> районе Новосибирск: дом площадью более 600 кв. метров продан за 100 миллионов рублей, квартира площадью 152 кв. метров – за 33 миллиона рублей.</w:t>
      </w:r>
    </w:p>
    <w:p w:rsidR="00D33167" w:rsidRPr="001800B3" w:rsidRDefault="00D33167" w:rsidP="00D3316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t xml:space="preserve">Средняя цена квадратного метра жилья в Новосибирской области (здесь включены объекты, расположенные как в городе Новосибирске, так и в городах и районах области) по договору купли – продажи увеличилась в сравнении с прошлым годом на </w:t>
      </w:r>
      <w:proofErr w:type="gramStart"/>
      <w:r w:rsidRPr="001800B3">
        <w:rPr>
          <w:rStyle w:val="apple-converted-space"/>
          <w:rFonts w:ascii="Segoe UI" w:eastAsia="Times New Roman" w:hAnsi="Segoe UI" w:cs="Segoe UI"/>
          <w:color w:val="000000"/>
          <w:sz w:val="28"/>
          <w:szCs w:val="28"/>
        </w:rPr>
        <w:t>17</w:t>
      </w:r>
      <w:proofErr w:type="gramEnd"/>
      <w:r w:rsidRPr="001800B3">
        <w:rPr>
          <w:rStyle w:val="apple-converted-space"/>
          <w:rFonts w:ascii="Segoe UI" w:eastAsia="Times New Roman" w:hAnsi="Segoe UI" w:cs="Segoe UI"/>
          <w:color w:val="000000"/>
          <w:sz w:val="28"/>
          <w:szCs w:val="28"/>
        </w:rPr>
        <w:t xml:space="preserve">% и составили 74 тыс. рублей. Резкий скачок был отмечен в феврале, когда средняя цена сделки поднялась до 86 тыс. рублей. </w:t>
      </w:r>
    </w:p>
    <w:p w:rsidR="00D33167" w:rsidRDefault="00D33167" w:rsidP="00D3316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lastRenderedPageBreak/>
        <w:t xml:space="preserve">На что необходимо обратить внимание при покупке жилья - </w:t>
      </w:r>
      <w:r>
        <w:rPr>
          <w:rStyle w:val="apple-converted-space"/>
          <w:rFonts w:ascii="Segoe UI" w:eastAsia="Times New Roman" w:hAnsi="Segoe UI" w:cs="Segoe UI"/>
          <w:color w:val="000000"/>
          <w:sz w:val="28"/>
          <w:szCs w:val="28"/>
        </w:rPr>
        <w:t xml:space="preserve">               </w:t>
      </w:r>
      <w:r w:rsidRPr="001800B3">
        <w:rPr>
          <w:rStyle w:val="apple-converted-space"/>
          <w:rFonts w:ascii="Segoe UI" w:eastAsia="Times New Roman" w:hAnsi="Segoe UI" w:cs="Segoe UI"/>
          <w:color w:val="000000"/>
          <w:sz w:val="28"/>
          <w:szCs w:val="28"/>
        </w:rPr>
        <w:t xml:space="preserve">в </w:t>
      </w:r>
      <w:proofErr w:type="spellStart"/>
      <w:r w:rsidRPr="001800B3">
        <w:rPr>
          <w:rStyle w:val="apple-converted-space"/>
          <w:rFonts w:ascii="Segoe UI" w:eastAsia="Times New Roman" w:hAnsi="Segoe UI" w:cs="Segoe UI"/>
          <w:color w:val="000000"/>
          <w:sz w:val="28"/>
          <w:szCs w:val="28"/>
        </w:rPr>
        <w:t>инфографике</w:t>
      </w:r>
      <w:proofErr w:type="spellEnd"/>
      <w:r w:rsidRPr="001800B3">
        <w:rPr>
          <w:rStyle w:val="apple-converted-space"/>
          <w:rFonts w:ascii="Segoe UI" w:eastAsia="Times New Roman" w:hAnsi="Segoe UI" w:cs="Segoe UI"/>
          <w:color w:val="000000"/>
          <w:sz w:val="28"/>
          <w:szCs w:val="28"/>
        </w:rPr>
        <w:t xml:space="preserve"> Управления </w:t>
      </w:r>
      <w:proofErr w:type="spellStart"/>
      <w:r w:rsidRPr="001800B3">
        <w:rPr>
          <w:rStyle w:val="apple-converted-space"/>
          <w:rFonts w:ascii="Segoe UI" w:eastAsia="Times New Roman" w:hAnsi="Segoe UI" w:cs="Segoe UI"/>
          <w:color w:val="000000"/>
          <w:sz w:val="28"/>
          <w:szCs w:val="28"/>
        </w:rPr>
        <w:t>Росреестра</w:t>
      </w:r>
      <w:proofErr w:type="spellEnd"/>
      <w:r w:rsidRPr="001800B3">
        <w:rPr>
          <w:rStyle w:val="apple-converted-space"/>
          <w:rFonts w:ascii="Segoe UI" w:eastAsia="Times New Roman" w:hAnsi="Segoe UI" w:cs="Segoe UI"/>
          <w:color w:val="000000"/>
          <w:sz w:val="28"/>
          <w:szCs w:val="28"/>
        </w:rPr>
        <w:t xml:space="preserve"> по Новосибирской области.</w:t>
      </w:r>
      <w:r w:rsidRPr="003E2778">
        <w:rPr>
          <w:rStyle w:val="apple-converted-space"/>
          <w:rFonts w:ascii="Segoe UI" w:eastAsia="Times New Roman" w:hAnsi="Segoe UI" w:cs="Segoe UI"/>
          <w:color w:val="000000"/>
          <w:sz w:val="28"/>
          <w:szCs w:val="28"/>
        </w:rPr>
        <w:t xml:space="preserve">  </w:t>
      </w:r>
    </w:p>
    <w:p w:rsidR="00D33167" w:rsidRPr="00141714" w:rsidRDefault="00D33167" w:rsidP="00F1720D">
      <w:pPr>
        <w:autoSpaceDE w:val="0"/>
        <w:autoSpaceDN w:val="0"/>
        <w:adjustRightInd w:val="0"/>
        <w:spacing w:after="0"/>
        <w:jc w:val="right"/>
        <w:rPr>
          <w:rFonts w:ascii="Segoe UI" w:eastAsia="Quattrocento Sans" w:hAnsi="Segoe UI" w:cs="Segoe UI"/>
          <w:b/>
          <w:i/>
          <w:color w:val="000000"/>
          <w:sz w:val="24"/>
          <w:szCs w:val="24"/>
        </w:rPr>
      </w:pPr>
      <w:bookmarkStart w:id="0" w:name="_GoBack"/>
      <w:bookmarkEnd w:id="0"/>
    </w:p>
    <w:p w:rsidR="004F5E46" w:rsidRPr="00141714" w:rsidRDefault="004F5E46" w:rsidP="004F5E46">
      <w:pPr>
        <w:autoSpaceDE w:val="0"/>
        <w:autoSpaceDN w:val="0"/>
        <w:adjustRightInd w:val="0"/>
        <w:spacing w:after="0"/>
        <w:jc w:val="right"/>
        <w:rPr>
          <w:rFonts w:ascii="Segoe UI" w:eastAsia="Quattrocento Sans" w:hAnsi="Segoe UI" w:cs="Segoe UI"/>
          <w:b/>
          <w:i/>
          <w:color w:val="000000"/>
          <w:sz w:val="24"/>
          <w:szCs w:val="24"/>
        </w:rPr>
      </w:pPr>
    </w:p>
    <w:p w:rsidR="00706E94" w:rsidRPr="00141714" w:rsidRDefault="00706E94" w:rsidP="00706E94">
      <w:pPr>
        <w:autoSpaceDE w:val="0"/>
        <w:autoSpaceDN w:val="0"/>
        <w:adjustRightInd w:val="0"/>
        <w:spacing w:after="0"/>
        <w:jc w:val="right"/>
        <w:rPr>
          <w:rFonts w:ascii="Segoe UI" w:eastAsia="Quattrocento Sans" w:hAnsi="Segoe UI" w:cs="Segoe UI"/>
          <w:b/>
          <w:i/>
          <w:color w:val="000000"/>
          <w:sz w:val="24"/>
          <w:szCs w:val="24"/>
        </w:rPr>
      </w:pPr>
    </w:p>
    <w:p w:rsidR="005D4F3A" w:rsidRPr="00141714" w:rsidRDefault="005D4F3A" w:rsidP="00E137D8">
      <w:pPr>
        <w:autoSpaceDE w:val="0"/>
        <w:autoSpaceDN w:val="0"/>
        <w:adjustRightInd w:val="0"/>
        <w:spacing w:after="0"/>
        <w:jc w:val="right"/>
        <w:rPr>
          <w:rFonts w:ascii="Segoe UI" w:eastAsia="Quattrocento Sans" w:hAnsi="Segoe UI" w:cs="Segoe UI"/>
          <w:b/>
          <w:i/>
          <w:color w:val="000000"/>
          <w:sz w:val="24"/>
          <w:szCs w:val="24"/>
        </w:rPr>
      </w:pPr>
    </w:p>
    <w:p w:rsidR="001057BA" w:rsidRPr="00141714" w:rsidRDefault="001057BA" w:rsidP="001057BA">
      <w:pPr>
        <w:autoSpaceDE w:val="0"/>
        <w:autoSpaceDN w:val="0"/>
        <w:adjustRightInd w:val="0"/>
        <w:spacing w:after="0"/>
        <w:jc w:val="right"/>
        <w:rPr>
          <w:rFonts w:ascii="Segoe UI" w:eastAsia="Quattrocento Sans" w:hAnsi="Segoe UI" w:cs="Segoe UI"/>
          <w:b/>
          <w:i/>
          <w:color w:val="000000"/>
          <w:sz w:val="24"/>
          <w:szCs w:val="24"/>
        </w:rPr>
      </w:pPr>
    </w:p>
    <w:p w:rsidR="00EB5941" w:rsidRPr="00141714" w:rsidRDefault="00EB5941" w:rsidP="00EB5941">
      <w:pPr>
        <w:autoSpaceDE w:val="0"/>
        <w:autoSpaceDN w:val="0"/>
        <w:adjustRightInd w:val="0"/>
        <w:spacing w:after="0"/>
        <w:jc w:val="right"/>
        <w:rPr>
          <w:rFonts w:ascii="Segoe UI" w:eastAsia="Quattrocento Sans" w:hAnsi="Segoe UI" w:cs="Segoe UI"/>
          <w:b/>
          <w:i/>
          <w:color w:val="000000"/>
          <w:sz w:val="24"/>
          <w:szCs w:val="24"/>
        </w:rPr>
      </w:pPr>
    </w:p>
    <w:p w:rsidR="003964D5" w:rsidRPr="00141714" w:rsidRDefault="003964D5" w:rsidP="003964D5">
      <w:pPr>
        <w:autoSpaceDE w:val="0"/>
        <w:autoSpaceDN w:val="0"/>
        <w:adjustRightInd w:val="0"/>
        <w:spacing w:after="0"/>
        <w:jc w:val="right"/>
        <w:rPr>
          <w:rFonts w:ascii="Segoe UI" w:eastAsia="Quattrocento Sans" w:hAnsi="Segoe UI" w:cs="Segoe UI"/>
          <w:b/>
          <w:i/>
          <w:color w:val="000000"/>
          <w:sz w:val="24"/>
          <w:szCs w:val="24"/>
        </w:rPr>
      </w:pPr>
    </w:p>
    <w:p w:rsidR="004148B1" w:rsidRPr="00141714" w:rsidRDefault="004148B1" w:rsidP="004148B1">
      <w:pPr>
        <w:autoSpaceDE w:val="0"/>
        <w:autoSpaceDN w:val="0"/>
        <w:adjustRightInd w:val="0"/>
        <w:spacing w:after="0"/>
        <w:jc w:val="right"/>
        <w:rPr>
          <w:rFonts w:ascii="Segoe UI" w:eastAsia="Quattrocento Sans" w:hAnsi="Segoe UI" w:cs="Segoe UI"/>
          <w:b/>
          <w:i/>
          <w:color w:val="000000"/>
          <w:sz w:val="24"/>
          <w:szCs w:val="24"/>
        </w:rPr>
      </w:pPr>
    </w:p>
    <w:p w:rsidR="004148B1" w:rsidRDefault="004148B1" w:rsidP="009953C5">
      <w:pPr>
        <w:rPr>
          <w:b/>
          <w:sz w:val="28"/>
          <w:szCs w:val="28"/>
        </w:rPr>
      </w:pPr>
    </w:p>
    <w:p w:rsidR="009953C5" w:rsidRDefault="009953C5" w:rsidP="009953C5">
      <w:pPr>
        <w:rPr>
          <w:b/>
          <w:sz w:val="28"/>
          <w:szCs w:val="28"/>
        </w:rPr>
      </w:pPr>
    </w:p>
    <w:p w:rsidR="007D2D04" w:rsidRDefault="007D2D04"/>
    <w:sectPr w:rsidR="007D2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0C"/>
    <w:rsid w:val="001057BA"/>
    <w:rsid w:val="002C7A0C"/>
    <w:rsid w:val="00314CE3"/>
    <w:rsid w:val="003564D1"/>
    <w:rsid w:val="003964D5"/>
    <w:rsid w:val="004148B1"/>
    <w:rsid w:val="004F5E46"/>
    <w:rsid w:val="005D4F3A"/>
    <w:rsid w:val="00706E94"/>
    <w:rsid w:val="007D2D04"/>
    <w:rsid w:val="009230E0"/>
    <w:rsid w:val="009953C5"/>
    <w:rsid w:val="00D33167"/>
    <w:rsid w:val="00E137D8"/>
    <w:rsid w:val="00EB5941"/>
    <w:rsid w:val="00F1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48B1"/>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3564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3564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48B1"/>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3564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3564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9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 TargetMode="External"/><Relationship Id="rId3" Type="http://schemas.openxmlformats.org/officeDocument/2006/relationships/settings" Target="settings.xml"/><Relationship Id="rId7" Type="http://schemas.openxmlformats.org/officeDocument/2006/relationships/hyperlink" Target="https://lk.rosreestr.ru/eservices/real-estate-objects-onli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k.gosuslugi.ru/personal/real-estate" TargetMode="External"/><Relationship Id="rId11" Type="http://schemas.openxmlformats.org/officeDocument/2006/relationships/theme" Target="theme/theme1.xml"/><Relationship Id="rId5" Type="http://schemas.openxmlformats.org/officeDocument/2006/relationships/hyperlink" Target="https://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s.gosuslugi.ru/backoffice/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3680</Words>
  <Characters>20977</Characters>
  <Application>Microsoft Office Word</Application>
  <DocSecurity>0</DocSecurity>
  <Lines>174</Lines>
  <Paragraphs>49</Paragraphs>
  <ScaleCrop>false</ScaleCrop>
  <Company>SPecialiST RePack</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15</cp:revision>
  <dcterms:created xsi:type="dcterms:W3CDTF">2024-03-25T08:38:00Z</dcterms:created>
  <dcterms:modified xsi:type="dcterms:W3CDTF">2024-03-25T08:47:00Z</dcterms:modified>
</cp:coreProperties>
</file>