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25" w:rsidRDefault="00A22E25" w:rsidP="00A22E25">
      <w:pPr>
        <w:jc w:val="center"/>
        <w:rPr>
          <w:b/>
          <w:sz w:val="28"/>
          <w:szCs w:val="28"/>
        </w:rPr>
      </w:pPr>
    </w:p>
    <w:p w:rsidR="00A22E25" w:rsidRDefault="00A22E25" w:rsidP="00A22E25">
      <w:pPr>
        <w:jc w:val="center"/>
        <w:rPr>
          <w:b/>
          <w:sz w:val="28"/>
          <w:szCs w:val="28"/>
        </w:rPr>
      </w:pPr>
    </w:p>
    <w:p w:rsidR="00A22E25" w:rsidRDefault="00A22E25" w:rsidP="00A22E25">
      <w:pPr>
        <w:jc w:val="center"/>
        <w:rPr>
          <w:b/>
          <w:sz w:val="28"/>
          <w:szCs w:val="28"/>
        </w:rPr>
      </w:pPr>
    </w:p>
    <w:p w:rsidR="00A22E25" w:rsidRDefault="00A22E25" w:rsidP="00A22E25">
      <w:pPr>
        <w:jc w:val="center"/>
        <w:rPr>
          <w:b/>
          <w:sz w:val="28"/>
          <w:szCs w:val="28"/>
        </w:rPr>
      </w:pPr>
    </w:p>
    <w:p w:rsidR="00A22E25" w:rsidRDefault="00A22E25" w:rsidP="00A22E25">
      <w:pPr>
        <w:jc w:val="center"/>
        <w:rPr>
          <w:b/>
          <w:sz w:val="28"/>
          <w:szCs w:val="28"/>
        </w:rPr>
      </w:pPr>
    </w:p>
    <w:p w:rsidR="00A22E25" w:rsidRDefault="00A22E25" w:rsidP="00A22E25">
      <w:pPr>
        <w:jc w:val="center"/>
        <w:rPr>
          <w:b/>
          <w:sz w:val="28"/>
          <w:szCs w:val="28"/>
        </w:rPr>
      </w:pPr>
    </w:p>
    <w:p w:rsidR="00A22E25" w:rsidRDefault="00A22E25" w:rsidP="00A22E25">
      <w:pPr>
        <w:jc w:val="center"/>
        <w:rPr>
          <w:b/>
          <w:sz w:val="28"/>
          <w:szCs w:val="28"/>
        </w:rPr>
      </w:pPr>
    </w:p>
    <w:p w:rsidR="00A22E25" w:rsidRDefault="00A22E25" w:rsidP="00A22E25">
      <w:pPr>
        <w:jc w:val="center"/>
        <w:rPr>
          <w:b/>
          <w:sz w:val="28"/>
          <w:szCs w:val="28"/>
        </w:rPr>
      </w:pPr>
    </w:p>
    <w:p w:rsidR="00A22E25" w:rsidRDefault="00A22E25" w:rsidP="00A22E25">
      <w:pPr>
        <w:jc w:val="center"/>
        <w:rPr>
          <w:b/>
          <w:sz w:val="28"/>
          <w:szCs w:val="28"/>
        </w:rPr>
      </w:pPr>
    </w:p>
    <w:p w:rsidR="00A22E25" w:rsidRDefault="00A22E25" w:rsidP="00A22E25">
      <w:pPr>
        <w:jc w:val="center"/>
        <w:rPr>
          <w:b/>
          <w:sz w:val="28"/>
          <w:szCs w:val="28"/>
        </w:rPr>
      </w:pPr>
    </w:p>
    <w:p w:rsidR="00A22E25" w:rsidRDefault="00A22E25" w:rsidP="00A22E25">
      <w:pPr>
        <w:jc w:val="center"/>
        <w:rPr>
          <w:b/>
          <w:sz w:val="28"/>
          <w:szCs w:val="28"/>
        </w:rPr>
      </w:pPr>
    </w:p>
    <w:p w:rsidR="00A22E25" w:rsidRDefault="00A22E25" w:rsidP="00A22E25">
      <w:pPr>
        <w:jc w:val="center"/>
        <w:rPr>
          <w:b/>
          <w:sz w:val="28"/>
          <w:szCs w:val="28"/>
        </w:rPr>
      </w:pPr>
    </w:p>
    <w:p w:rsidR="00A22E25" w:rsidRDefault="00A22E25" w:rsidP="00A22E25">
      <w:pPr>
        <w:jc w:val="center"/>
        <w:rPr>
          <w:b/>
          <w:sz w:val="28"/>
          <w:szCs w:val="28"/>
        </w:rPr>
      </w:pPr>
    </w:p>
    <w:p w:rsidR="00A22E25" w:rsidRDefault="00A22E25" w:rsidP="00A22E25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A22E25" w:rsidRDefault="00A22E25" w:rsidP="00A22E25">
      <w:pPr>
        <w:rPr>
          <w:b/>
          <w:sz w:val="28"/>
          <w:szCs w:val="28"/>
        </w:rPr>
      </w:pPr>
    </w:p>
    <w:p w:rsidR="00A22E25" w:rsidRDefault="00A22E25" w:rsidP="00A22E25">
      <w:pPr>
        <w:jc w:val="center"/>
        <w:rPr>
          <w:b/>
          <w:i/>
          <w:sz w:val="28"/>
          <w:szCs w:val="28"/>
        </w:rPr>
      </w:pPr>
    </w:p>
    <w:p w:rsidR="00A22E25" w:rsidRDefault="00A22E25" w:rsidP="00A22E25">
      <w:pPr>
        <w:jc w:val="center"/>
        <w:rPr>
          <w:b/>
          <w:i/>
          <w:sz w:val="28"/>
          <w:szCs w:val="28"/>
        </w:rPr>
      </w:pPr>
    </w:p>
    <w:p w:rsidR="00A22E25" w:rsidRDefault="00A22E25" w:rsidP="00A22E2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A22E25" w:rsidRDefault="00A22E25" w:rsidP="00A22E25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A22E25" w:rsidRDefault="00A22E25" w:rsidP="00A22E2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A22E25" w:rsidRDefault="00A22E25" w:rsidP="00A22E2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A22E25" w:rsidRDefault="00A22E25" w:rsidP="00A22E25">
      <w:pPr>
        <w:rPr>
          <w:b/>
          <w:sz w:val="28"/>
          <w:szCs w:val="28"/>
        </w:rPr>
      </w:pPr>
    </w:p>
    <w:p w:rsidR="00A22E25" w:rsidRDefault="00A22E25" w:rsidP="00A22E25">
      <w:pPr>
        <w:rPr>
          <w:b/>
          <w:sz w:val="28"/>
          <w:szCs w:val="28"/>
        </w:rPr>
      </w:pPr>
    </w:p>
    <w:p w:rsidR="00A22E25" w:rsidRDefault="00A22E25" w:rsidP="00A22E25">
      <w:pPr>
        <w:rPr>
          <w:b/>
          <w:sz w:val="28"/>
          <w:szCs w:val="28"/>
        </w:rPr>
      </w:pPr>
    </w:p>
    <w:p w:rsidR="00A22E25" w:rsidRDefault="00A22E25" w:rsidP="00A22E25">
      <w:pPr>
        <w:rPr>
          <w:b/>
          <w:sz w:val="28"/>
          <w:szCs w:val="28"/>
        </w:rPr>
      </w:pPr>
    </w:p>
    <w:p w:rsidR="00A22E25" w:rsidRDefault="00A22E25" w:rsidP="00A22E25">
      <w:pPr>
        <w:rPr>
          <w:b/>
          <w:sz w:val="28"/>
          <w:szCs w:val="28"/>
        </w:rPr>
      </w:pPr>
    </w:p>
    <w:p w:rsidR="00A22E25" w:rsidRDefault="00A22E25" w:rsidP="00A22E25">
      <w:pPr>
        <w:rPr>
          <w:b/>
          <w:sz w:val="28"/>
          <w:szCs w:val="28"/>
        </w:rPr>
      </w:pPr>
    </w:p>
    <w:p w:rsidR="00A22E25" w:rsidRDefault="00A22E25" w:rsidP="00A22E25">
      <w:pPr>
        <w:rPr>
          <w:b/>
          <w:sz w:val="28"/>
          <w:szCs w:val="28"/>
        </w:rPr>
      </w:pPr>
    </w:p>
    <w:p w:rsidR="00A22E25" w:rsidRDefault="00A22E25" w:rsidP="00A22E25">
      <w:pPr>
        <w:rPr>
          <w:b/>
          <w:sz w:val="28"/>
          <w:szCs w:val="28"/>
        </w:rPr>
      </w:pPr>
    </w:p>
    <w:p w:rsidR="00A22E25" w:rsidRDefault="00A22E25" w:rsidP="00A22E25">
      <w:pPr>
        <w:rPr>
          <w:b/>
          <w:sz w:val="28"/>
          <w:szCs w:val="28"/>
        </w:rPr>
      </w:pPr>
    </w:p>
    <w:p w:rsidR="00A22E25" w:rsidRDefault="00A22E25" w:rsidP="00A22E25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15</w:t>
      </w: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    от  18</w:t>
      </w:r>
      <w:r>
        <w:rPr>
          <w:b/>
          <w:sz w:val="28"/>
          <w:szCs w:val="28"/>
        </w:rPr>
        <w:t xml:space="preserve">  апреля   2025г.</w:t>
      </w:r>
    </w:p>
    <w:p w:rsidR="00A22E25" w:rsidRDefault="00A22E25" w:rsidP="00A22E25">
      <w:pPr>
        <w:rPr>
          <w:b/>
          <w:sz w:val="28"/>
          <w:szCs w:val="28"/>
        </w:rPr>
      </w:pPr>
    </w:p>
    <w:p w:rsidR="00682FD0" w:rsidRDefault="00682FD0" w:rsidP="00A22E25">
      <w:pPr>
        <w:rPr>
          <w:b/>
          <w:sz w:val="28"/>
          <w:szCs w:val="28"/>
        </w:rPr>
      </w:pPr>
    </w:p>
    <w:p w:rsidR="00682FD0" w:rsidRDefault="00682FD0" w:rsidP="00A22E25">
      <w:pPr>
        <w:rPr>
          <w:b/>
          <w:sz w:val="28"/>
          <w:szCs w:val="28"/>
        </w:rPr>
      </w:pPr>
    </w:p>
    <w:p w:rsidR="00682FD0" w:rsidRDefault="00682FD0" w:rsidP="00A22E25">
      <w:pPr>
        <w:rPr>
          <w:b/>
          <w:sz w:val="28"/>
          <w:szCs w:val="28"/>
        </w:rPr>
      </w:pPr>
    </w:p>
    <w:p w:rsidR="00682FD0" w:rsidRDefault="00682FD0" w:rsidP="00A22E25">
      <w:pPr>
        <w:rPr>
          <w:b/>
          <w:sz w:val="28"/>
          <w:szCs w:val="28"/>
        </w:rPr>
      </w:pPr>
    </w:p>
    <w:p w:rsidR="00682FD0" w:rsidRDefault="00682FD0" w:rsidP="00A22E25">
      <w:pPr>
        <w:rPr>
          <w:b/>
          <w:sz w:val="28"/>
          <w:szCs w:val="28"/>
        </w:rPr>
      </w:pPr>
    </w:p>
    <w:p w:rsidR="00682FD0" w:rsidRDefault="00682FD0" w:rsidP="00A22E25">
      <w:pPr>
        <w:rPr>
          <w:b/>
          <w:sz w:val="28"/>
          <w:szCs w:val="28"/>
        </w:rPr>
      </w:pPr>
    </w:p>
    <w:p w:rsidR="00682FD0" w:rsidRDefault="00682FD0" w:rsidP="00A22E25">
      <w:pPr>
        <w:rPr>
          <w:b/>
          <w:sz w:val="28"/>
          <w:szCs w:val="28"/>
        </w:rPr>
      </w:pPr>
    </w:p>
    <w:p w:rsidR="00682FD0" w:rsidRDefault="00682FD0" w:rsidP="00A22E25">
      <w:pPr>
        <w:rPr>
          <w:b/>
          <w:sz w:val="28"/>
          <w:szCs w:val="28"/>
        </w:rPr>
      </w:pPr>
    </w:p>
    <w:p w:rsidR="00682FD0" w:rsidRDefault="00682FD0" w:rsidP="00A22E25">
      <w:pPr>
        <w:rPr>
          <w:b/>
          <w:sz w:val="28"/>
          <w:szCs w:val="28"/>
        </w:rPr>
      </w:pPr>
    </w:p>
    <w:p w:rsidR="00682FD0" w:rsidRDefault="00682FD0" w:rsidP="00A22E25">
      <w:pPr>
        <w:rPr>
          <w:b/>
          <w:sz w:val="28"/>
          <w:szCs w:val="28"/>
        </w:rPr>
      </w:pPr>
    </w:p>
    <w:p w:rsidR="00682FD0" w:rsidRDefault="00682FD0" w:rsidP="00A22E25">
      <w:pPr>
        <w:rPr>
          <w:b/>
          <w:sz w:val="28"/>
          <w:szCs w:val="28"/>
        </w:rPr>
      </w:pPr>
    </w:p>
    <w:p w:rsidR="009A5451" w:rsidRDefault="009A5451" w:rsidP="009A5451">
      <w:pPr>
        <w:pStyle w:val="a3"/>
        <w:spacing w:before="0" w:beforeAutospacing="0" w:after="0"/>
        <w:ind w:firstLine="720"/>
        <w:jc w:val="center"/>
        <w:rPr>
          <w:b/>
          <w:sz w:val="28"/>
          <w:szCs w:val="22"/>
        </w:rPr>
      </w:pPr>
      <w:r>
        <w:rPr>
          <w:rFonts w:eastAsiaTheme="minorHAnsi"/>
          <w:b/>
          <w:sz w:val="28"/>
          <w:szCs w:val="22"/>
          <w:lang w:eastAsia="en-US"/>
        </w:rPr>
        <w:lastRenderedPageBreak/>
        <w:t xml:space="preserve">Час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- в МФЦ: специалисты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отвечают на вопросы заявителей</w:t>
      </w:r>
    </w:p>
    <w:p w:rsidR="009A5451" w:rsidRDefault="009A5451" w:rsidP="009A5451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9A5451" w:rsidRDefault="009A5451" w:rsidP="009A5451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3 апреля 2025 года с 14:00 до 15:00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совместно с МФЦ бесплатно проводятся консультации:</w:t>
      </w:r>
    </w:p>
    <w:p w:rsidR="009A5451" w:rsidRDefault="009A5451" w:rsidP="009A5451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9A5451" w:rsidRDefault="009A5451" w:rsidP="009A5451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г. Новосибирск, МФЦ «Площадь Труда», площадь Труда, 1</w:t>
      </w:r>
    </w:p>
    <w:p w:rsidR="009A5451" w:rsidRDefault="009A5451" w:rsidP="009A5451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9A5451" w:rsidRDefault="009A5451" w:rsidP="009A5451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г. Новосибирск, МФЦ «Советский», ул. Арбузова, 6</w:t>
      </w:r>
    </w:p>
    <w:p w:rsidR="009A5451" w:rsidRDefault="009A5451" w:rsidP="009A5451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9A5451" w:rsidRDefault="009A5451" w:rsidP="009A5451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г. Новосибирск, МФЦ «Железнодорожный», ул. 1905 года, 83</w:t>
      </w:r>
    </w:p>
    <w:p w:rsidR="009A5451" w:rsidRDefault="009A5451" w:rsidP="009A5451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9A5451" w:rsidRDefault="009A5451" w:rsidP="009A5451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г. Бердск, МФЦ г. Бердска, Радужный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м-н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>, 7, корп. 1</w:t>
      </w:r>
    </w:p>
    <w:p w:rsidR="009A5451" w:rsidRDefault="009A5451" w:rsidP="009A5451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9A5451" w:rsidRDefault="009A5451" w:rsidP="009A5451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«Час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МФЦ» - консультации специалистов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, которые проводятся каждый четверг с 14:00 до 15:00 в филиалах МФЦ.</w:t>
      </w:r>
    </w:p>
    <w:p w:rsidR="009A5451" w:rsidRDefault="009A5451" w:rsidP="009A5451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9A5451" w:rsidRDefault="009A5451" w:rsidP="009A5451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Справочная  МФЦ:  052, www.mfc-nso.ru</w:t>
      </w:r>
    </w:p>
    <w:p w:rsidR="009A5451" w:rsidRDefault="009A5451" w:rsidP="009A5451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Справочная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: 8 800 100 34 34.</w:t>
      </w:r>
    </w:p>
    <w:p w:rsidR="009A5451" w:rsidRDefault="009A5451" w:rsidP="009A5451">
      <w:pPr>
        <w:jc w:val="both"/>
        <w:rPr>
          <w:rStyle w:val="apple-converted-space"/>
          <w:rFonts w:ascii="Segoe UI" w:hAnsi="Segoe UI" w:cs="Segoe UI"/>
          <w:sz w:val="28"/>
          <w:szCs w:val="28"/>
        </w:rPr>
      </w:pPr>
    </w:p>
    <w:p w:rsidR="00682FD0" w:rsidRDefault="009A5451" w:rsidP="009A5451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  <w:sz w:val="24"/>
          <w:szCs w:val="24"/>
        </w:rPr>
      </w:pPr>
      <w:r>
        <w:rPr>
          <w:rFonts w:ascii="Segoe UI" w:eastAsia="Quattrocento Sans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sz w:val="24"/>
          <w:szCs w:val="24"/>
        </w:rPr>
        <w:t>Росреестра</w:t>
      </w:r>
      <w:proofErr w:type="spellEnd"/>
    </w:p>
    <w:p w:rsidR="001E2D77" w:rsidRDefault="001E2D77" w:rsidP="001E2D77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Школа электронных услуг </w:t>
      </w:r>
      <w:proofErr w:type="spellStart"/>
      <w:r>
        <w:rPr>
          <w:b/>
          <w:color w:val="000000" w:themeColor="text1"/>
          <w:sz w:val="26"/>
          <w:szCs w:val="26"/>
        </w:rPr>
        <w:t>Росреестра</w:t>
      </w:r>
      <w:proofErr w:type="spellEnd"/>
    </w:p>
    <w:p w:rsidR="001E2D77" w:rsidRDefault="001E2D77" w:rsidP="001E2D77">
      <w:pPr>
        <w:jc w:val="center"/>
        <w:rPr>
          <w:b/>
          <w:color w:val="000000" w:themeColor="text1"/>
          <w:sz w:val="26"/>
          <w:szCs w:val="26"/>
        </w:rPr>
      </w:pPr>
    </w:p>
    <w:p w:rsidR="001E2D77" w:rsidRDefault="001E2D77" w:rsidP="001E2D7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</w:t>
      </w:r>
    </w:p>
    <w:p w:rsidR="001E2D77" w:rsidRDefault="001E2D77" w:rsidP="001E2D77">
      <w:pPr>
        <w:pStyle w:val="a3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  <w:lang w:val="en-US"/>
        </w:rPr>
        <w:t>C</w:t>
      </w:r>
      <w:proofErr w:type="spellStart"/>
      <w:r>
        <w:rPr>
          <w:color w:val="000000" w:themeColor="text1"/>
          <w:sz w:val="28"/>
          <w:szCs w:val="28"/>
        </w:rPr>
        <w:t>пециалисты</w:t>
      </w:r>
      <w:proofErr w:type="spellEnd"/>
      <w:r>
        <w:rPr>
          <w:color w:val="000000" w:themeColor="text1"/>
          <w:sz w:val="28"/>
          <w:szCs w:val="28"/>
        </w:rPr>
        <w:t xml:space="preserve"> новосибирского </w:t>
      </w:r>
      <w:proofErr w:type="spellStart"/>
      <w:r>
        <w:rPr>
          <w:color w:val="000000" w:themeColor="text1"/>
          <w:sz w:val="28"/>
          <w:szCs w:val="28"/>
        </w:rPr>
        <w:t>Росреестра</w:t>
      </w:r>
      <w:proofErr w:type="spellEnd"/>
      <w:r>
        <w:rPr>
          <w:color w:val="000000" w:themeColor="text1"/>
          <w:sz w:val="28"/>
          <w:szCs w:val="28"/>
        </w:rPr>
        <w:t xml:space="preserve"> готовы </w:t>
      </w:r>
      <w:proofErr w:type="gramStart"/>
      <w:r>
        <w:rPr>
          <w:color w:val="000000" w:themeColor="text1"/>
          <w:sz w:val="28"/>
          <w:szCs w:val="28"/>
        </w:rPr>
        <w:t>оказать  консультации</w:t>
      </w:r>
      <w:proofErr w:type="gramEnd"/>
      <w:r>
        <w:rPr>
          <w:color w:val="000000" w:themeColor="text1"/>
          <w:sz w:val="28"/>
          <w:szCs w:val="28"/>
        </w:rPr>
        <w:t xml:space="preserve"> юридическим лицам по оформлению недвижимости через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электронный сервис официального сайта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Росреестра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«Личный кабинет» (</w:t>
      </w:r>
      <w:hyperlink r:id="rId7" w:history="1">
        <w:r>
          <w:rPr>
            <w:rStyle w:val="a5"/>
            <w:color w:val="000000" w:themeColor="text1"/>
            <w:sz w:val="28"/>
            <w:szCs w:val="28"/>
            <w:shd w:val="clear" w:color="auto" w:fill="FFFFFF"/>
          </w:rPr>
          <w:t>https://rosreestr.gov.ru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1E2D77" w:rsidRDefault="001E2D77" w:rsidP="001E2D77">
      <w:pPr>
        <w:pStyle w:val="a3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 Управлении </w:t>
      </w:r>
      <w:proofErr w:type="spellStart"/>
      <w:r>
        <w:rPr>
          <w:color w:val="000000" w:themeColor="text1"/>
          <w:sz w:val="28"/>
          <w:szCs w:val="28"/>
        </w:rPr>
        <w:t>Росреестра</w:t>
      </w:r>
      <w:proofErr w:type="spellEnd"/>
      <w:r>
        <w:rPr>
          <w:color w:val="000000" w:themeColor="text1"/>
          <w:sz w:val="28"/>
          <w:szCs w:val="28"/>
        </w:rPr>
        <w:t xml:space="preserve"> по Новосибирской области работает школа электронных услуг, в которой специалисты оказывают практическую помощь в обучении процессов получения услуг ведомства в электронном виде. </w:t>
      </w:r>
    </w:p>
    <w:p w:rsidR="001E2D77" w:rsidRDefault="001E2D77" w:rsidP="001E2D77">
      <w:pPr>
        <w:pStyle w:val="a3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С начала года уже проведено шесть обучающих семинаров для профессиональных участников рынка недвижимости, среди них - застройщики, специалисты кредитных организаций, риелторы и иные  юридические лица. Разработаны специальные </w:t>
      </w:r>
      <w:proofErr w:type="spellStart"/>
      <w:r>
        <w:rPr>
          <w:color w:val="000000" w:themeColor="text1"/>
          <w:sz w:val="28"/>
          <w:szCs w:val="28"/>
        </w:rPr>
        <w:t>видеоинструкции</w:t>
      </w:r>
      <w:proofErr w:type="spellEnd"/>
      <w:r>
        <w:rPr>
          <w:color w:val="000000" w:themeColor="text1"/>
          <w:sz w:val="28"/>
          <w:szCs w:val="28"/>
        </w:rPr>
        <w:t xml:space="preserve"> по подаче документов через личный кабинет, которые опубликованы на странице Управления в социальных сетях (</w:t>
      </w:r>
      <w:hyperlink r:id="rId8" w:history="1">
        <w:r>
          <w:rPr>
            <w:rStyle w:val="a5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5"/>
            <w:color w:val="000000" w:themeColor="text1"/>
            <w:sz w:val="28"/>
            <w:szCs w:val="28"/>
          </w:rPr>
          <w:t>://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t</w:t>
        </w:r>
        <w:r>
          <w:rPr>
            <w:rStyle w:val="a5"/>
            <w:color w:val="000000" w:themeColor="text1"/>
            <w:sz w:val="28"/>
            <w:szCs w:val="28"/>
          </w:rPr>
          <w:t>.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me</w:t>
        </w:r>
        <w:r>
          <w:rPr>
            <w:rStyle w:val="a5"/>
            <w:color w:val="000000" w:themeColor="text1"/>
            <w:sz w:val="28"/>
            <w:szCs w:val="28"/>
          </w:rPr>
          <w:t>/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rosreestr</w:t>
        </w:r>
        <w:r>
          <w:rPr>
            <w:rStyle w:val="a5"/>
            <w:color w:val="000000" w:themeColor="text1"/>
            <w:sz w:val="28"/>
            <w:szCs w:val="28"/>
          </w:rPr>
          <w:t>_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nsk</w:t>
        </w:r>
        <w:r>
          <w:rPr>
            <w:rStyle w:val="a5"/>
            <w:color w:val="000000" w:themeColor="text1"/>
            <w:sz w:val="28"/>
            <w:szCs w:val="28"/>
          </w:rPr>
          <w:t>/2913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r:id="rId9" w:history="1">
        <w:r>
          <w:rPr>
            <w:rStyle w:val="a5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5"/>
            <w:color w:val="000000" w:themeColor="text1"/>
            <w:sz w:val="28"/>
            <w:szCs w:val="28"/>
          </w:rPr>
          <w:t>://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t</w:t>
        </w:r>
        <w:r>
          <w:rPr>
            <w:rStyle w:val="a5"/>
            <w:color w:val="000000" w:themeColor="text1"/>
            <w:sz w:val="28"/>
            <w:szCs w:val="28"/>
          </w:rPr>
          <w:t>.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me</w:t>
        </w:r>
        <w:r>
          <w:rPr>
            <w:rStyle w:val="a5"/>
            <w:color w:val="000000" w:themeColor="text1"/>
            <w:sz w:val="28"/>
            <w:szCs w:val="28"/>
          </w:rPr>
          <w:t>/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rosreestr</w:t>
        </w:r>
        <w:r>
          <w:rPr>
            <w:rStyle w:val="a5"/>
            <w:color w:val="000000" w:themeColor="text1"/>
            <w:sz w:val="28"/>
            <w:szCs w:val="28"/>
          </w:rPr>
          <w:t>_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nsk</w:t>
        </w:r>
        <w:r>
          <w:rPr>
            <w:rStyle w:val="a5"/>
            <w:color w:val="000000" w:themeColor="text1"/>
            <w:sz w:val="28"/>
            <w:szCs w:val="28"/>
          </w:rPr>
          <w:t>/2771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r:id="rId10" w:history="1">
        <w:r>
          <w:rPr>
            <w:rStyle w:val="a5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5"/>
            <w:color w:val="000000" w:themeColor="text1"/>
            <w:sz w:val="28"/>
            <w:szCs w:val="28"/>
          </w:rPr>
          <w:t>://</w:t>
        </w:r>
        <w:proofErr w:type="spellStart"/>
        <w:r>
          <w:rPr>
            <w:rStyle w:val="a5"/>
            <w:color w:val="000000" w:themeColor="text1"/>
            <w:sz w:val="28"/>
            <w:szCs w:val="28"/>
            <w:lang w:val="en-US"/>
          </w:rPr>
          <w:t>vk</w:t>
        </w:r>
        <w:proofErr w:type="spellEnd"/>
        <w:r>
          <w:rPr>
            <w:rStyle w:val="a5"/>
            <w:color w:val="000000" w:themeColor="text1"/>
            <w:sz w:val="28"/>
            <w:szCs w:val="28"/>
          </w:rPr>
          <w:t>.</w:t>
        </w:r>
        <w:r>
          <w:rPr>
            <w:rStyle w:val="a5"/>
            <w:color w:val="000000" w:themeColor="text1"/>
            <w:sz w:val="28"/>
            <w:szCs w:val="28"/>
            <w:lang w:val="en-US"/>
          </w:rPr>
          <w:t>com</w:t>
        </w:r>
        <w:r>
          <w:rPr>
            <w:rStyle w:val="a5"/>
            <w:color w:val="000000" w:themeColor="text1"/>
            <w:sz w:val="28"/>
            <w:szCs w:val="28"/>
          </w:rPr>
          <w:t>/</w:t>
        </w:r>
      </w:hyperlink>
      <w:r>
        <w:rPr>
          <w:color w:val="000000" w:themeColor="text1"/>
          <w:sz w:val="28"/>
          <w:szCs w:val="28"/>
          <w:lang w:val="en-US"/>
        </w:rPr>
        <w:t>wall</w:t>
      </w:r>
      <w:r>
        <w:rPr>
          <w:color w:val="000000" w:themeColor="text1"/>
          <w:sz w:val="28"/>
          <w:szCs w:val="28"/>
        </w:rPr>
        <w:t xml:space="preserve">-118967869_3358). </w:t>
      </w:r>
    </w:p>
    <w:p w:rsidR="001E2D77" w:rsidRDefault="001E2D77" w:rsidP="001E2D7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Записаться в Школу электронных услуг можно  по телефонам: </w:t>
      </w:r>
    </w:p>
    <w:p w:rsidR="001E2D77" w:rsidRDefault="001E2D77" w:rsidP="001E2D7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- 8(383) 211 21 15, 8(383) 252 09 86, в будние дни с 08:00 до 16:00. Обучения проводятся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для всех желающих бесплатно и на постоянной основе.</w:t>
      </w:r>
    </w:p>
    <w:p w:rsidR="001E2D77" w:rsidRDefault="001E2D77" w:rsidP="001E2D7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«Посетив обучающий семинар, хочется выразить слова </w:t>
      </w:r>
      <w:r>
        <w:rPr>
          <w:color w:val="000000" w:themeColor="text1"/>
          <w:sz w:val="28"/>
          <w:szCs w:val="28"/>
        </w:rPr>
        <w:lastRenderedPageBreak/>
        <w:t xml:space="preserve">благодарности сотрудникам новосибирского </w:t>
      </w:r>
      <w:proofErr w:type="spellStart"/>
      <w:r>
        <w:rPr>
          <w:color w:val="000000" w:themeColor="text1"/>
          <w:sz w:val="28"/>
          <w:szCs w:val="28"/>
        </w:rPr>
        <w:t>Росреестра</w:t>
      </w:r>
      <w:proofErr w:type="spellEnd"/>
      <w:r>
        <w:rPr>
          <w:color w:val="000000" w:themeColor="text1"/>
          <w:sz w:val="28"/>
          <w:szCs w:val="28"/>
        </w:rPr>
        <w:t xml:space="preserve">, которые не только раскрыли нововведения в законодательстве о государственной регистрации прав, а также с использованием информационных технологий пошагово объяснили процедуру электронной подачи документов», - Евгений </w:t>
      </w:r>
      <w:proofErr w:type="spellStart"/>
      <w:r>
        <w:rPr>
          <w:color w:val="000000" w:themeColor="text1"/>
          <w:sz w:val="28"/>
          <w:szCs w:val="28"/>
        </w:rPr>
        <w:t>Шипичук</w:t>
      </w:r>
      <w:proofErr w:type="spellEnd"/>
      <w:r>
        <w:rPr>
          <w:color w:val="000000" w:themeColor="text1"/>
          <w:sz w:val="28"/>
          <w:szCs w:val="28"/>
        </w:rPr>
        <w:t xml:space="preserve">  главный юрисконсульт новосибирского </w:t>
      </w:r>
      <w:proofErr w:type="spellStart"/>
      <w:r>
        <w:rPr>
          <w:color w:val="000000" w:themeColor="text1"/>
          <w:sz w:val="28"/>
          <w:szCs w:val="28"/>
        </w:rPr>
        <w:t>Облпотребсоюза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1E2D77" w:rsidRDefault="001E2D77" w:rsidP="001E2D7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Дополнительно сообщаем, что все вопросы по оформлению недвижимости в электронном виде можно задать по телефонам:</w:t>
      </w:r>
    </w:p>
    <w:p w:rsidR="001E2D77" w:rsidRDefault="001E2D77" w:rsidP="001E2D7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- 8 (383) 330 52 70  - по вопросам кадастрового учета;</w:t>
      </w:r>
    </w:p>
    <w:p w:rsidR="001E2D77" w:rsidRDefault="001E2D77" w:rsidP="001E2D7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- 8 (383) 562 07 86, 8 (383) 243 88 28   - по вопросам электронной регистрации прав и сделок.</w:t>
      </w:r>
    </w:p>
    <w:p w:rsidR="001E2D77" w:rsidRDefault="001E2D77" w:rsidP="001E2D7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E2D77" w:rsidRDefault="001E2D77" w:rsidP="001E2D77">
      <w:pPr>
        <w:jc w:val="both"/>
        <w:rPr>
          <w:sz w:val="28"/>
          <w:szCs w:val="28"/>
        </w:rPr>
      </w:pPr>
    </w:p>
    <w:p w:rsidR="001E2D77" w:rsidRDefault="001E2D77" w:rsidP="001E2D77">
      <w:pPr>
        <w:jc w:val="right"/>
        <w:rPr>
          <w:rFonts w:ascii="Segoe UI" w:eastAsia="Quattrocento Sans" w:hAnsi="Segoe UI" w:cs="Segoe UI"/>
          <w:b/>
          <w:i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</w:rPr>
        <w:t xml:space="preserve"> </w:t>
      </w:r>
    </w:p>
    <w:p w:rsidR="001E2D77" w:rsidRDefault="001E2D77" w:rsidP="001E2D77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</w:rPr>
      </w:pPr>
      <w:r>
        <w:rPr>
          <w:rFonts w:ascii="Segoe UI" w:eastAsia="Quattrocento Sans" w:hAnsi="Segoe UI" w:cs="Segoe UI"/>
          <w:b/>
          <w:i/>
        </w:rPr>
        <w:t xml:space="preserve">по Новосибирской области </w:t>
      </w:r>
    </w:p>
    <w:p w:rsidR="00CB72B4" w:rsidRDefault="00CB72B4" w:rsidP="00CB72B4">
      <w:pPr>
        <w:tabs>
          <w:tab w:val="left" w:pos="1105"/>
        </w:tabs>
        <w:spacing w:line="360" w:lineRule="auto"/>
        <w:ind w:firstLine="11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 охотничьих угодий Новосибирской области внесены в ЕГРН</w:t>
      </w:r>
    </w:p>
    <w:p w:rsidR="00CB72B4" w:rsidRDefault="00CB72B4" w:rsidP="00CB72B4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  <w:r>
        <w:rPr>
          <w:sz w:val="28"/>
          <w:szCs w:val="28"/>
        </w:rPr>
        <w:t>Единый государственный реестр недвижимости (ЕГРН) пополнился сведениями о 43 охотничьих угодьях, расположенных на территории 21 района Новосибирской области. Ранее в ЕГРН отсутствовали сведения о таких объектах  на территории региона.</w:t>
      </w:r>
    </w:p>
    <w:p w:rsidR="00CB72B4" w:rsidRDefault="00CB72B4" w:rsidP="00CB72B4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  <w:r>
        <w:rPr>
          <w:sz w:val="28"/>
          <w:szCs w:val="28"/>
        </w:rPr>
        <w:t>В феврале 2025 года постановлением Губернатора Новосибирской области утверждена схема размещения, использования и охраны охотничьих угодий на территории Новосибирской области. Постановлением определяются цели планирования в области охоты и сохранения охотничьих ресурсов, мероприятия по организации рационального использования охотничьих угодий, закрепляются описания границ данных территорий.</w:t>
      </w:r>
    </w:p>
    <w:p w:rsidR="00CB72B4" w:rsidRDefault="00CB72B4" w:rsidP="00CB72B4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К охотничьим угодьям относятся территории, предназначенные для ведения охотничьего хозяйства, в границах которых действует специальный правовой режим их использования. </w:t>
      </w:r>
    </w:p>
    <w:p w:rsidR="00CB72B4" w:rsidRDefault="00CB72B4" w:rsidP="00CB72B4">
      <w:pPr>
        <w:tabs>
          <w:tab w:val="left" w:pos="1105"/>
        </w:tabs>
        <w:spacing w:line="360" w:lineRule="auto"/>
        <w:ind w:firstLine="1106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«В регионе реализуются мероприятия федерального проекта «Национальная система пространственных данных» с целью улучшения качества данных ЕГРН и наполнения его </w:t>
      </w:r>
      <w:r>
        <w:rPr>
          <w:i/>
          <w:sz w:val="28"/>
          <w:szCs w:val="28"/>
          <w:shd w:val="clear" w:color="auto" w:fill="FFFFFF"/>
        </w:rPr>
        <w:lastRenderedPageBreak/>
        <w:t>необходимыми сведениями о различных видах территорий, в том числе о границах охотничьих угодий</w:t>
      </w:r>
      <w:r>
        <w:rPr>
          <w:sz w:val="28"/>
          <w:szCs w:val="28"/>
          <w:shd w:val="clear" w:color="auto" w:fill="FFFFFF"/>
        </w:rPr>
        <w:t xml:space="preserve">», –  отметил </w:t>
      </w:r>
      <w:r>
        <w:rPr>
          <w:b/>
          <w:sz w:val="28"/>
          <w:szCs w:val="28"/>
          <w:shd w:val="clear" w:color="auto" w:fill="FFFFFF"/>
        </w:rPr>
        <w:t>директор филиала ППК «</w:t>
      </w:r>
      <w:proofErr w:type="spellStart"/>
      <w:r>
        <w:rPr>
          <w:b/>
          <w:sz w:val="28"/>
          <w:szCs w:val="28"/>
          <w:shd w:val="clear" w:color="auto" w:fill="FFFFFF"/>
        </w:rPr>
        <w:t>Роскадастр</w:t>
      </w:r>
      <w:proofErr w:type="spellEnd"/>
      <w:r>
        <w:rPr>
          <w:b/>
          <w:sz w:val="28"/>
          <w:szCs w:val="28"/>
          <w:shd w:val="clear" w:color="auto" w:fill="FFFFFF"/>
        </w:rPr>
        <w:t xml:space="preserve">» по Новосибирской области Виталий </w:t>
      </w:r>
      <w:proofErr w:type="spellStart"/>
      <w:r>
        <w:rPr>
          <w:b/>
          <w:sz w:val="28"/>
          <w:szCs w:val="28"/>
          <w:shd w:val="clear" w:color="auto" w:fill="FFFFFF"/>
        </w:rPr>
        <w:t>Герлиц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CB72B4" w:rsidRDefault="00CB72B4" w:rsidP="00CB72B4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расположении границ охотничьих угодий на территории Новосибирской области можно узнать с помощью Публичной кадастровой карты на </w:t>
      </w:r>
      <w:hyperlink r:id="rId11" w:tooltip="https://nspd.gov.ru" w:history="1">
        <w:r>
          <w:rPr>
            <w:rStyle w:val="a5"/>
            <w:sz w:val="28"/>
            <w:szCs w:val="28"/>
          </w:rPr>
          <w:t>портале</w:t>
        </w:r>
      </w:hyperlink>
      <w:r>
        <w:rPr>
          <w:sz w:val="28"/>
          <w:szCs w:val="28"/>
        </w:rPr>
        <w:t xml:space="preserve"> пространственных данных «НСПД».</w:t>
      </w:r>
    </w:p>
    <w:p w:rsidR="00CB72B4" w:rsidRDefault="00CB72B4" w:rsidP="00CB72B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2B4" w:rsidRDefault="00CB72B4" w:rsidP="00CB72B4">
      <w:pPr>
        <w:jc w:val="both"/>
        <w:rPr>
          <w:sz w:val="28"/>
          <w:szCs w:val="28"/>
        </w:rPr>
      </w:pPr>
    </w:p>
    <w:p w:rsidR="00CB72B4" w:rsidRDefault="00CB72B4" w:rsidP="00CB72B4">
      <w:pPr>
        <w:jc w:val="right"/>
        <w:rPr>
          <w:rFonts w:ascii="Segoe UI" w:eastAsia="Quattrocento Sans" w:hAnsi="Segoe UI" w:cs="Segoe UI"/>
          <w:b/>
          <w:i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</w:rPr>
        <w:t xml:space="preserve"> </w:t>
      </w:r>
    </w:p>
    <w:p w:rsidR="00CB72B4" w:rsidRDefault="00CB72B4" w:rsidP="00CB72B4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</w:rPr>
      </w:pPr>
      <w:r>
        <w:rPr>
          <w:rFonts w:ascii="Segoe UI" w:eastAsia="Quattrocento Sans" w:hAnsi="Segoe UI" w:cs="Segoe UI"/>
          <w:b/>
          <w:i/>
        </w:rPr>
        <w:t>по Новосибирской области</w:t>
      </w:r>
    </w:p>
    <w:p w:rsidR="00942687" w:rsidRDefault="00942687" w:rsidP="00942687">
      <w:pPr>
        <w:jc w:val="center"/>
        <w:rPr>
          <w:b/>
          <w:bCs/>
          <w:sz w:val="16"/>
          <w:szCs w:val="16"/>
        </w:rPr>
      </w:pPr>
      <w:r>
        <w:rPr>
          <w:b/>
          <w:sz w:val="28"/>
          <w:szCs w:val="28"/>
        </w:rPr>
        <w:t>Больше четырех тысяч территориальных зон Новосибирской области внесено в ЕГРН</w:t>
      </w:r>
    </w:p>
    <w:p w:rsidR="00942687" w:rsidRDefault="00942687" w:rsidP="00942687">
      <w:pPr>
        <w:ind w:firstLine="709"/>
        <w:jc w:val="both"/>
        <w:rPr>
          <w:sz w:val="28"/>
          <w:szCs w:val="28"/>
        </w:rPr>
      </w:pPr>
    </w:p>
    <w:p w:rsidR="00942687" w:rsidRDefault="00942687" w:rsidP="00942687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800E5C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муниципальных образованиях Новосибирской области 8176 территориальных зон. Сейчас в ЕГРН содержится информация о более половины из них – 4303 (52,6</w:t>
      </w:r>
      <w:r w:rsidRPr="00800E5C">
        <w:rPr>
          <w:sz w:val="28"/>
          <w:szCs w:val="28"/>
          <w:lang w:eastAsia="en-US"/>
        </w:rPr>
        <w:t>%</w:t>
      </w:r>
      <w:r>
        <w:rPr>
          <w:sz w:val="28"/>
          <w:szCs w:val="28"/>
          <w:lang w:eastAsia="en-US"/>
        </w:rPr>
        <w:t>).</w:t>
      </w:r>
    </w:p>
    <w:p w:rsidR="00942687" w:rsidRDefault="00942687" w:rsidP="00942687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 полном объеме внесены в реестр территориальные зоны </w:t>
      </w:r>
      <w:r w:rsidRPr="00800E5C">
        <w:rPr>
          <w:sz w:val="28"/>
          <w:szCs w:val="28"/>
          <w:lang w:eastAsia="en-US"/>
        </w:rPr>
        <w:t>Новосибирск</w:t>
      </w:r>
      <w:r>
        <w:rPr>
          <w:sz w:val="28"/>
          <w:szCs w:val="28"/>
          <w:lang w:eastAsia="en-US"/>
        </w:rPr>
        <w:t>а</w:t>
      </w:r>
      <w:r w:rsidRPr="00800E5C">
        <w:rPr>
          <w:sz w:val="28"/>
          <w:szCs w:val="28"/>
          <w:lang w:eastAsia="en-US"/>
        </w:rPr>
        <w:t>, Бердск</w:t>
      </w:r>
      <w:r>
        <w:rPr>
          <w:sz w:val="28"/>
          <w:szCs w:val="28"/>
          <w:lang w:eastAsia="en-US"/>
        </w:rPr>
        <w:t>а</w:t>
      </w:r>
      <w:r w:rsidRPr="00800E5C">
        <w:rPr>
          <w:sz w:val="28"/>
          <w:szCs w:val="28"/>
          <w:lang w:eastAsia="en-US"/>
        </w:rPr>
        <w:t>, Каргат</w:t>
      </w:r>
      <w:r>
        <w:rPr>
          <w:sz w:val="28"/>
          <w:szCs w:val="28"/>
          <w:lang w:eastAsia="en-US"/>
        </w:rPr>
        <w:t xml:space="preserve">а, Куйбышева, </w:t>
      </w:r>
      <w:proofErr w:type="spellStart"/>
      <w:r>
        <w:rPr>
          <w:sz w:val="28"/>
          <w:szCs w:val="28"/>
          <w:lang w:eastAsia="en-US"/>
        </w:rPr>
        <w:t>р.п</w:t>
      </w:r>
      <w:proofErr w:type="spellEnd"/>
      <w:r>
        <w:rPr>
          <w:sz w:val="28"/>
          <w:szCs w:val="28"/>
          <w:lang w:eastAsia="en-US"/>
        </w:rPr>
        <w:t xml:space="preserve">. Кольцово, </w:t>
      </w:r>
      <w:r>
        <w:rPr>
          <w:sz w:val="28"/>
          <w:szCs w:val="28"/>
          <w:lang w:eastAsia="en-US"/>
        </w:rPr>
        <w:br/>
      </w:r>
      <w:proofErr w:type="spellStart"/>
      <w:r>
        <w:rPr>
          <w:sz w:val="28"/>
          <w:szCs w:val="28"/>
          <w:lang w:eastAsia="en-US"/>
        </w:rPr>
        <w:t>р.п</w:t>
      </w:r>
      <w:proofErr w:type="spellEnd"/>
      <w:r>
        <w:rPr>
          <w:sz w:val="28"/>
          <w:szCs w:val="28"/>
          <w:lang w:eastAsia="en-US"/>
        </w:rPr>
        <w:t xml:space="preserve">. Краснозерское, </w:t>
      </w:r>
      <w:proofErr w:type="spellStart"/>
      <w:r>
        <w:rPr>
          <w:sz w:val="28"/>
          <w:szCs w:val="28"/>
          <w:lang w:eastAsia="en-US"/>
        </w:rPr>
        <w:t>р.п</w:t>
      </w:r>
      <w:proofErr w:type="spellEnd"/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sz w:val="28"/>
          <w:szCs w:val="28"/>
          <w:lang w:eastAsia="en-US"/>
        </w:rPr>
        <w:t>Мошково, с. Венгерово, с. Довольное, с. Кочки.</w:t>
      </w:r>
      <w:proofErr w:type="gramEnd"/>
    </w:p>
    <w:p w:rsidR="00942687" w:rsidRDefault="00942687" w:rsidP="0094268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90% работы выполнены в </w:t>
      </w:r>
      <w:proofErr w:type="spellStart"/>
      <w:r>
        <w:rPr>
          <w:sz w:val="28"/>
          <w:szCs w:val="28"/>
          <w:lang w:eastAsia="en-US"/>
        </w:rPr>
        <w:t>Искитиме</w:t>
      </w:r>
      <w:proofErr w:type="spellEnd"/>
      <w:r>
        <w:rPr>
          <w:sz w:val="28"/>
          <w:szCs w:val="28"/>
          <w:lang w:eastAsia="en-US"/>
        </w:rPr>
        <w:t xml:space="preserve">, Оби, </w:t>
      </w:r>
      <w:proofErr w:type="spellStart"/>
      <w:r>
        <w:rPr>
          <w:sz w:val="28"/>
          <w:szCs w:val="28"/>
          <w:lang w:eastAsia="en-US"/>
        </w:rPr>
        <w:t>р.п</w:t>
      </w:r>
      <w:proofErr w:type="spellEnd"/>
      <w:r>
        <w:rPr>
          <w:sz w:val="28"/>
          <w:szCs w:val="28"/>
          <w:lang w:eastAsia="en-US"/>
        </w:rPr>
        <w:t xml:space="preserve">. Коченево, </w:t>
      </w:r>
      <w:r>
        <w:rPr>
          <w:sz w:val="28"/>
          <w:szCs w:val="28"/>
          <w:lang w:eastAsia="en-US"/>
        </w:rPr>
        <w:br/>
      </w:r>
      <w:proofErr w:type="spellStart"/>
      <w:r>
        <w:rPr>
          <w:sz w:val="28"/>
          <w:szCs w:val="28"/>
          <w:lang w:eastAsia="en-US"/>
        </w:rPr>
        <w:t>р.п</w:t>
      </w:r>
      <w:proofErr w:type="spellEnd"/>
      <w:r>
        <w:rPr>
          <w:sz w:val="28"/>
          <w:szCs w:val="28"/>
          <w:lang w:eastAsia="en-US"/>
        </w:rPr>
        <w:t xml:space="preserve">. Маслянино, </w:t>
      </w:r>
      <w:proofErr w:type="spellStart"/>
      <w:r>
        <w:rPr>
          <w:sz w:val="28"/>
          <w:szCs w:val="28"/>
          <w:lang w:eastAsia="en-US"/>
        </w:rPr>
        <w:t>р.п</w:t>
      </w:r>
      <w:proofErr w:type="spellEnd"/>
      <w:r>
        <w:rPr>
          <w:sz w:val="28"/>
          <w:szCs w:val="28"/>
          <w:lang w:eastAsia="en-US"/>
        </w:rPr>
        <w:t xml:space="preserve">. Станционно-Ояшинский, </w:t>
      </w:r>
      <w:proofErr w:type="spellStart"/>
      <w:r>
        <w:rPr>
          <w:sz w:val="28"/>
          <w:szCs w:val="28"/>
          <w:lang w:eastAsia="en-US"/>
        </w:rPr>
        <w:t>р.п</w:t>
      </w:r>
      <w:proofErr w:type="spellEnd"/>
      <w:r>
        <w:rPr>
          <w:sz w:val="28"/>
          <w:szCs w:val="28"/>
          <w:lang w:eastAsia="en-US"/>
        </w:rPr>
        <w:t>. Сузун.</w:t>
      </w:r>
    </w:p>
    <w:p w:rsidR="00942687" w:rsidRDefault="00942687" w:rsidP="0094268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Более 80% территориальных зон имеют границы в Карасуке, </w:t>
      </w:r>
      <w:proofErr w:type="spellStart"/>
      <w:r>
        <w:rPr>
          <w:sz w:val="28"/>
          <w:szCs w:val="28"/>
          <w:lang w:eastAsia="en-US"/>
        </w:rPr>
        <w:t>р.п</w:t>
      </w:r>
      <w:proofErr w:type="spellEnd"/>
      <w:r>
        <w:rPr>
          <w:sz w:val="28"/>
          <w:szCs w:val="28"/>
          <w:lang w:eastAsia="en-US"/>
        </w:rPr>
        <w:t xml:space="preserve">. Чик, и на территориях </w:t>
      </w:r>
      <w:proofErr w:type="spellStart"/>
      <w:r>
        <w:rPr>
          <w:sz w:val="28"/>
          <w:szCs w:val="28"/>
          <w:lang w:eastAsia="en-US"/>
        </w:rPr>
        <w:t>Баганского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Барабинского</w:t>
      </w:r>
      <w:proofErr w:type="spellEnd"/>
      <w:r>
        <w:rPr>
          <w:sz w:val="28"/>
          <w:szCs w:val="28"/>
          <w:lang w:eastAsia="en-US"/>
        </w:rPr>
        <w:t xml:space="preserve">, Венгеровского, </w:t>
      </w:r>
      <w:proofErr w:type="spellStart"/>
      <w:r>
        <w:rPr>
          <w:sz w:val="28"/>
          <w:szCs w:val="28"/>
          <w:lang w:eastAsia="en-US"/>
        </w:rPr>
        <w:t>Доволенского</w:t>
      </w:r>
      <w:proofErr w:type="spellEnd"/>
      <w:r>
        <w:rPr>
          <w:sz w:val="28"/>
          <w:szCs w:val="28"/>
          <w:lang w:eastAsia="en-US"/>
        </w:rPr>
        <w:t xml:space="preserve">, Карасукского, Краснозерского, </w:t>
      </w:r>
      <w:proofErr w:type="spellStart"/>
      <w:r>
        <w:rPr>
          <w:sz w:val="28"/>
          <w:szCs w:val="28"/>
          <w:lang w:eastAsia="en-US"/>
        </w:rPr>
        <w:t>Кочковского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Мошковского</w:t>
      </w:r>
      <w:proofErr w:type="spellEnd"/>
      <w:r>
        <w:rPr>
          <w:sz w:val="28"/>
          <w:szCs w:val="28"/>
          <w:lang w:eastAsia="en-US"/>
        </w:rPr>
        <w:t>, Новосибирского,</w:t>
      </w:r>
      <w:r w:rsidRPr="00800E5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Северного и </w:t>
      </w:r>
      <w:proofErr w:type="spellStart"/>
      <w:r>
        <w:rPr>
          <w:sz w:val="28"/>
          <w:szCs w:val="28"/>
          <w:lang w:eastAsia="en-US"/>
        </w:rPr>
        <w:t>Сузунского</w:t>
      </w:r>
      <w:proofErr w:type="spellEnd"/>
      <w:r>
        <w:rPr>
          <w:sz w:val="28"/>
          <w:szCs w:val="28"/>
          <w:lang w:eastAsia="en-US"/>
        </w:rPr>
        <w:t xml:space="preserve"> районов.</w:t>
      </w:r>
    </w:p>
    <w:p w:rsidR="00942687" w:rsidRDefault="00942687" w:rsidP="0094268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«Наличие в ЕГРН сведений о территориальных зонах </w:t>
      </w:r>
      <w:r>
        <w:rPr>
          <w:i/>
          <w:sz w:val="28"/>
          <w:szCs w:val="28"/>
          <w:shd w:val="clear" w:color="auto" w:fill="FEFEFE"/>
        </w:rPr>
        <w:t xml:space="preserve">позволяет оперативно получать данные о </w:t>
      </w:r>
      <w:r>
        <w:rPr>
          <w:i/>
          <w:iCs/>
          <w:sz w:val="28"/>
          <w:szCs w:val="28"/>
        </w:rPr>
        <w:t xml:space="preserve">видах разрешенного использования земельных участков, </w:t>
      </w:r>
      <w:r>
        <w:rPr>
          <w:i/>
          <w:sz w:val="28"/>
          <w:szCs w:val="28"/>
        </w:rPr>
        <w:t xml:space="preserve">выбирать наиболее эффективные виды разрешенного использования, понимать, </w:t>
      </w:r>
      <w:r>
        <w:rPr>
          <w:i/>
          <w:sz w:val="28"/>
          <w:szCs w:val="28"/>
          <w:shd w:val="clear" w:color="auto" w:fill="FFFFFF"/>
        </w:rPr>
        <w:t>для чего можно использовать земельный участок, какие объекты капитального строительства на нем можно строить</w:t>
      </w:r>
      <w:r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00E5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отмечает </w:t>
      </w:r>
      <w:r w:rsidRPr="00800E5C">
        <w:rPr>
          <w:sz w:val="28"/>
          <w:szCs w:val="28"/>
          <w:lang w:eastAsia="en-US"/>
        </w:rPr>
        <w:t xml:space="preserve">заместитель руководителя новосибирского </w:t>
      </w:r>
      <w:proofErr w:type="spellStart"/>
      <w:r w:rsidRPr="00800E5C">
        <w:rPr>
          <w:sz w:val="28"/>
          <w:szCs w:val="28"/>
          <w:lang w:eastAsia="en-US"/>
        </w:rPr>
        <w:t>Росреестра</w:t>
      </w:r>
      <w:proofErr w:type="spellEnd"/>
      <w:r w:rsidRPr="00800E5C">
        <w:rPr>
          <w:sz w:val="28"/>
          <w:szCs w:val="28"/>
          <w:lang w:eastAsia="en-US"/>
        </w:rPr>
        <w:t xml:space="preserve"> </w:t>
      </w:r>
      <w:r w:rsidRPr="00800E5C">
        <w:rPr>
          <w:b/>
          <w:sz w:val="28"/>
          <w:szCs w:val="28"/>
          <w:lang w:eastAsia="en-US"/>
        </w:rPr>
        <w:t>Наталья Зайцева</w:t>
      </w:r>
      <w:r>
        <w:rPr>
          <w:sz w:val="28"/>
          <w:szCs w:val="28"/>
          <w:lang w:eastAsia="en-US"/>
        </w:rPr>
        <w:t>.</w:t>
      </w:r>
    </w:p>
    <w:p w:rsidR="00942687" w:rsidRDefault="00942687" w:rsidP="0094268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687" w:rsidRDefault="00942687" w:rsidP="00942687">
      <w:pPr>
        <w:jc w:val="both"/>
        <w:rPr>
          <w:sz w:val="28"/>
          <w:szCs w:val="28"/>
        </w:rPr>
      </w:pPr>
    </w:p>
    <w:p w:rsidR="00942687" w:rsidRDefault="00942687" w:rsidP="00942687">
      <w:pPr>
        <w:jc w:val="right"/>
        <w:rPr>
          <w:rFonts w:ascii="Segoe UI" w:eastAsia="Quattrocento Sans" w:hAnsi="Segoe UI" w:cs="Segoe UI"/>
          <w:b/>
          <w:i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</w:rPr>
        <w:t xml:space="preserve"> </w:t>
      </w:r>
    </w:p>
    <w:p w:rsidR="00942687" w:rsidRDefault="00942687" w:rsidP="00942687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</w:rPr>
      </w:pPr>
      <w:r>
        <w:rPr>
          <w:rFonts w:ascii="Segoe UI" w:eastAsia="Quattrocento Sans" w:hAnsi="Segoe UI" w:cs="Segoe UI"/>
          <w:b/>
          <w:i/>
        </w:rPr>
        <w:t xml:space="preserve">по Новосибирской области </w:t>
      </w:r>
    </w:p>
    <w:p w:rsidR="00AB3942" w:rsidRDefault="00AB3942" w:rsidP="00AB3942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Новые свободные территории </w:t>
      </w:r>
    </w:p>
    <w:p w:rsidR="00AB3942" w:rsidRDefault="00AB3942" w:rsidP="00AB3942">
      <w:pPr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для жилищного строительства выявлены в Новосибирской области</w:t>
      </w:r>
      <w:proofErr w:type="gramEnd"/>
    </w:p>
    <w:p w:rsidR="00AB3942" w:rsidRDefault="00AB3942" w:rsidP="00AB3942">
      <w:pPr>
        <w:jc w:val="both"/>
        <w:rPr>
          <w:b/>
          <w:sz w:val="28"/>
          <w:szCs w:val="28"/>
        </w:rPr>
      </w:pPr>
    </w:p>
    <w:p w:rsidR="00AB3942" w:rsidRDefault="00AB3942" w:rsidP="00AB3942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список свободных земель, пригодных для осуществления жилищного </w:t>
      </w:r>
      <w:r>
        <w:rPr>
          <w:rFonts w:ascii="Times New Roman" w:hAnsi="Times New Roman"/>
          <w:sz w:val="28"/>
          <w:szCs w:val="28"/>
        </w:rPr>
        <w:lastRenderedPageBreak/>
        <w:t xml:space="preserve">строительства, вошли участки и территории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Новосибирской области.</w:t>
      </w:r>
    </w:p>
    <w:p w:rsidR="00AB3942" w:rsidRDefault="00AB3942" w:rsidP="00AB3942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Такое решение принято оперативным штабом, действующим при Управлении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Новосибирской области при участии представителей региональных и местных органов власти.</w:t>
      </w:r>
    </w:p>
    <w:p w:rsidR="00AB3942" w:rsidRDefault="00AB3942" w:rsidP="00AB3942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Выявленные три территории для многоквартирного строительства расположены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городе Тогучин на улицах </w:t>
      </w:r>
      <w:proofErr w:type="gramStart"/>
      <w:r>
        <w:rPr>
          <w:rFonts w:ascii="Times New Roman" w:hAnsi="Times New Roman"/>
          <w:sz w:val="28"/>
          <w:szCs w:val="28"/>
        </w:rPr>
        <w:t>Бригадная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Целинная.</w:t>
      </w:r>
    </w:p>
    <w:p w:rsidR="00AB3942" w:rsidRDefault="00AB3942" w:rsidP="00AB3942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свободных земельных участка находятся в рабочем поселке Мошково (улицы Кирова и Железнодорожная), два - в селе </w:t>
      </w:r>
      <w:proofErr w:type="spellStart"/>
      <w:r>
        <w:rPr>
          <w:rFonts w:ascii="Times New Roman" w:hAnsi="Times New Roman"/>
          <w:sz w:val="28"/>
          <w:szCs w:val="28"/>
        </w:rPr>
        <w:t>Ташара</w:t>
      </w:r>
      <w:proofErr w:type="spellEnd"/>
      <w:r>
        <w:rPr>
          <w:rFonts w:ascii="Times New Roman" w:hAnsi="Times New Roman"/>
          <w:sz w:val="28"/>
          <w:szCs w:val="28"/>
        </w:rPr>
        <w:t xml:space="preserve"> (улица Декабристов) и один участок - в поселке Октябрьский (улица Строительная)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– эти участки пригодны для многоквартирной и индивидуальной жилой застройки. </w:t>
      </w:r>
    </w:p>
    <w:p w:rsidR="00AB3942" w:rsidRDefault="00AB3942" w:rsidP="00AB3942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селе </w:t>
      </w:r>
      <w:proofErr w:type="gramStart"/>
      <w:r>
        <w:rPr>
          <w:rFonts w:ascii="Times New Roman" w:hAnsi="Times New Roman"/>
          <w:sz w:val="28"/>
          <w:szCs w:val="28"/>
        </w:rPr>
        <w:t>Довольное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выявлено три земельных участка на улицах Светлая и Магистральная, их можно получить для строительства как многоквартирного, так и индивидуального жилого дома. </w:t>
      </w:r>
    </w:p>
    <w:p w:rsidR="00AB3942" w:rsidRDefault="00AB3942" w:rsidP="00AB3942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«Работа по выявлению свободных земельных участков в регионе ведется на протяжении уже нескольких лет. На 1 апреля 2025 года в Новосибирской области выявлено 495 земельных участков и территорий площадью 2 730,5 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- сообщила заместитель руководителя новосибирского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Наталья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Ивчатова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bookmarkStart w:id="0" w:name="undefined"/>
      <w:bookmarkEnd w:id="0"/>
    </w:p>
    <w:p w:rsidR="00AB3942" w:rsidRDefault="00AB3942" w:rsidP="00AB394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ближайшее время ознакомиться со всеми выявленными участками можно будет на сервисе «Земля для стройки» </w:t>
      </w:r>
      <w:r>
        <w:rPr>
          <w:rFonts w:ascii="Times New Roman" w:hAnsi="Times New Roman"/>
          <w:sz w:val="28"/>
          <w:szCs w:val="28"/>
        </w:rPr>
        <w:t xml:space="preserve">портала пространственных данных «Национальная система пространственных данных» по адресу https://nspd.gov.ru. </w:t>
      </w:r>
    </w:p>
    <w:p w:rsidR="00AB3942" w:rsidRDefault="00AB3942" w:rsidP="00AB394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весь период действия программы из ранее выявленных земельных участков в оборот вовлечено 112 земельных участков для индивидуального жилищного и многоквартирного строительства общей площадью более 283 га.</w:t>
      </w:r>
    </w:p>
    <w:p w:rsidR="00AB3942" w:rsidRPr="00AB3942" w:rsidRDefault="00AB3942" w:rsidP="00AB394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Напоминаем, что предоставление выявленных свободных земельных участков осуществляется в общем порядке, в соответствии с земельным законодательством. </w:t>
      </w:r>
    </w:p>
    <w:p w:rsidR="00AB3942" w:rsidRDefault="00AB3942" w:rsidP="00AB3942">
      <w:pPr>
        <w:jc w:val="both"/>
        <w:rPr>
          <w:sz w:val="28"/>
          <w:szCs w:val="28"/>
        </w:rPr>
      </w:pPr>
    </w:p>
    <w:p w:rsidR="00AB3942" w:rsidRDefault="00AB3942" w:rsidP="00AB3942">
      <w:pPr>
        <w:jc w:val="right"/>
        <w:rPr>
          <w:rFonts w:ascii="Segoe UI" w:eastAsia="Quattrocento Sans" w:hAnsi="Segoe UI" w:cs="Segoe UI"/>
          <w:b/>
          <w:i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</w:rPr>
        <w:t xml:space="preserve"> </w:t>
      </w:r>
    </w:p>
    <w:p w:rsidR="00AB3942" w:rsidRDefault="00AB3942" w:rsidP="00AB3942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</w:rPr>
      </w:pPr>
      <w:r>
        <w:rPr>
          <w:rFonts w:ascii="Segoe UI" w:eastAsia="Quattrocento Sans" w:hAnsi="Segoe UI" w:cs="Segoe UI"/>
          <w:b/>
          <w:i/>
        </w:rPr>
        <w:t xml:space="preserve">по Новосибирской области </w:t>
      </w:r>
    </w:p>
    <w:p w:rsidR="00EA2FB9" w:rsidRPr="00EA5668" w:rsidRDefault="00EA2FB9" w:rsidP="00EA2FB9">
      <w:pPr>
        <w:tabs>
          <w:tab w:val="left" w:pos="1105"/>
        </w:tabs>
        <w:ind w:firstLine="1106"/>
        <w:jc w:val="center"/>
        <w:rPr>
          <w:rFonts w:ascii="Segoe UI" w:hAnsi="Segoe UI" w:cs="Segoe UI"/>
          <w:b/>
          <w:sz w:val="28"/>
          <w:szCs w:val="28"/>
        </w:rPr>
      </w:pPr>
      <w:r w:rsidRPr="00EA5668">
        <w:rPr>
          <w:rFonts w:ascii="Segoe UI" w:hAnsi="Segoe UI" w:cs="Segoe UI"/>
          <w:b/>
          <w:sz w:val="28"/>
          <w:szCs w:val="28"/>
        </w:rPr>
        <w:t>Что важно знать о комплексных кадастровых работах</w:t>
      </w:r>
    </w:p>
    <w:p w:rsidR="00EA2FB9" w:rsidRPr="00EA5668" w:rsidRDefault="00EA2FB9" w:rsidP="00EA2FB9">
      <w:pPr>
        <w:tabs>
          <w:tab w:val="left" w:pos="1105"/>
        </w:tabs>
        <w:ind w:firstLine="1106"/>
        <w:jc w:val="both"/>
        <w:rPr>
          <w:rFonts w:ascii="Segoe UI" w:hAnsi="Segoe UI" w:cs="Segoe UI"/>
          <w:sz w:val="28"/>
          <w:szCs w:val="28"/>
        </w:rPr>
      </w:pPr>
    </w:p>
    <w:p w:rsidR="00EA2FB9" w:rsidRPr="00EA5668" w:rsidRDefault="00EA2FB9" w:rsidP="00EA2FB9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>В 2025 году на территории 12 муниципальных образований Новосибирской области проведут комплексные кадастровые работы.</w:t>
      </w:r>
    </w:p>
    <w:p w:rsidR="00EA2FB9" w:rsidRPr="00EA5668" w:rsidRDefault="00EA2FB9" w:rsidP="00EA2FB9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EA5668">
        <w:rPr>
          <w:rFonts w:ascii="Segoe UI" w:hAnsi="Segoe UI" w:cs="Segoe UI"/>
          <w:i/>
          <w:sz w:val="28"/>
          <w:szCs w:val="28"/>
        </w:rPr>
        <w:t xml:space="preserve">«Результатами комплексных кадастровых работ станут установление точных границ земельных участков, местоположения зданий, сооружений, объектов незавершенного строительства на земельных участках, а также исправление имеющихся реестровых </w:t>
      </w:r>
      <w:r w:rsidRPr="00EA5668">
        <w:rPr>
          <w:rFonts w:ascii="Segoe UI" w:hAnsi="Segoe UI" w:cs="Segoe UI"/>
          <w:i/>
          <w:sz w:val="28"/>
          <w:szCs w:val="28"/>
        </w:rPr>
        <w:lastRenderedPageBreak/>
        <w:t>ошибок»,</w:t>
      </w:r>
      <w:r w:rsidRPr="00EA5668">
        <w:rPr>
          <w:rFonts w:ascii="Segoe UI" w:hAnsi="Segoe UI" w:cs="Segoe UI"/>
          <w:sz w:val="28"/>
          <w:szCs w:val="28"/>
        </w:rPr>
        <w:t xml:space="preserve"> - сообщила заместитель руководителя Управления 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EA5668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EA5668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EA5668">
        <w:rPr>
          <w:rFonts w:ascii="Segoe UI" w:hAnsi="Segoe UI" w:cs="Segoe UI"/>
          <w:b/>
          <w:sz w:val="28"/>
          <w:szCs w:val="28"/>
        </w:rPr>
        <w:t xml:space="preserve">. </w:t>
      </w:r>
    </w:p>
    <w:p w:rsidR="00EA2FB9" w:rsidRPr="00EA5668" w:rsidRDefault="00EA2FB9" w:rsidP="00EA2FB9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>На территории области комплексные кадастровые работы проводятся с 2021 года, благодаря их результатам в Единый государственный реестр недвижимости уже внесены уточненные сведения о границах 34 тысячах объектов недвижимости, расположенных в более чем 400 кадастровых кварталах.</w:t>
      </w:r>
    </w:p>
    <w:p w:rsidR="00EA2FB9" w:rsidRPr="00EA5668" w:rsidRDefault="00EA2FB9" w:rsidP="00EA2FB9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  <w:shd w:val="clear" w:color="auto" w:fill="FDFDFD"/>
        </w:rPr>
      </w:pPr>
      <w:r w:rsidRPr="00EA5668">
        <w:rPr>
          <w:rFonts w:ascii="Segoe UI" w:hAnsi="Segoe UI" w:cs="Segoe UI"/>
          <w:sz w:val="28"/>
          <w:szCs w:val="28"/>
        </w:rPr>
        <w:t xml:space="preserve">На 2025 год выделено более 15 миллионов рублей из федерального, регионального и местного бюджетов, </w:t>
      </w:r>
      <w:r w:rsidRPr="00EA5668">
        <w:rPr>
          <w:rFonts w:ascii="Segoe UI" w:hAnsi="Segoe UI" w:cs="Segoe UI"/>
          <w:sz w:val="28"/>
          <w:szCs w:val="28"/>
          <w:shd w:val="clear" w:color="auto" w:fill="FDFDFD"/>
        </w:rPr>
        <w:t>планируется уточнить границы свыше 15,5 тысяч объектов недвижимости, исправить 3,7 тысяч реестровых ошибок.</w:t>
      </w:r>
    </w:p>
    <w:p w:rsidR="00EA2FB9" w:rsidRPr="00EA5668" w:rsidRDefault="00EA2FB9" w:rsidP="00EA2FB9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i/>
          <w:sz w:val="28"/>
          <w:szCs w:val="28"/>
        </w:rPr>
        <w:t>«Точные и достоверные сведения о границах объектов недвижимости в Едином государственном реестре недвижимости защищают законные интересы их правообладателей, исключая причины возникновения имущественных споров»,</w:t>
      </w:r>
      <w:r w:rsidRPr="00EA5668">
        <w:rPr>
          <w:rFonts w:ascii="Segoe UI" w:hAnsi="Segoe UI" w:cs="Segoe UI"/>
          <w:sz w:val="28"/>
          <w:szCs w:val="28"/>
        </w:rPr>
        <w:t xml:space="preserve"> - отметила </w:t>
      </w:r>
      <w:r w:rsidRPr="00EA5668">
        <w:rPr>
          <w:rFonts w:ascii="Segoe UI" w:hAnsi="Segoe UI" w:cs="Segoe UI"/>
          <w:b/>
          <w:sz w:val="28"/>
          <w:szCs w:val="28"/>
        </w:rPr>
        <w:t>Любовь Храмцова</w:t>
      </w:r>
      <w:r w:rsidRPr="00EA5668">
        <w:rPr>
          <w:rFonts w:ascii="Segoe UI" w:hAnsi="Segoe UI" w:cs="Segoe UI"/>
          <w:sz w:val="28"/>
          <w:szCs w:val="28"/>
        </w:rPr>
        <w:t xml:space="preserve">, начальник управления по имуществу и земельным отношениям администрации </w:t>
      </w:r>
      <w:proofErr w:type="spellStart"/>
      <w:r w:rsidRPr="00EA5668">
        <w:rPr>
          <w:rFonts w:ascii="Segoe UI" w:hAnsi="Segoe UI" w:cs="Segoe UI"/>
          <w:sz w:val="28"/>
          <w:szCs w:val="28"/>
        </w:rPr>
        <w:t>Искитимского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 района Новосибирской области. </w:t>
      </w:r>
    </w:p>
    <w:p w:rsidR="00EA2FB9" w:rsidRPr="00EA5668" w:rsidRDefault="00EA2FB9" w:rsidP="00EA2FB9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 xml:space="preserve">Работы запланированы на территории г. Карасука, г. Бердска и                                г. </w:t>
      </w:r>
      <w:proofErr w:type="spellStart"/>
      <w:r w:rsidRPr="00EA5668">
        <w:rPr>
          <w:rFonts w:ascii="Segoe UI" w:hAnsi="Segoe UI" w:cs="Segoe UI"/>
          <w:sz w:val="28"/>
          <w:szCs w:val="28"/>
        </w:rPr>
        <w:t>Искитима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, а также Венгеровского, </w:t>
      </w:r>
      <w:proofErr w:type="spellStart"/>
      <w:r w:rsidRPr="00EA5668">
        <w:rPr>
          <w:rFonts w:ascii="Segoe UI" w:hAnsi="Segoe UI" w:cs="Segoe UI"/>
          <w:sz w:val="28"/>
          <w:szCs w:val="28"/>
        </w:rPr>
        <w:t>Искитимского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EA5668">
        <w:rPr>
          <w:rFonts w:ascii="Segoe UI" w:hAnsi="Segoe UI" w:cs="Segoe UI"/>
          <w:sz w:val="28"/>
          <w:szCs w:val="28"/>
        </w:rPr>
        <w:t>Каргатского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EA5668">
        <w:rPr>
          <w:rFonts w:ascii="Segoe UI" w:hAnsi="Segoe UI" w:cs="Segoe UI"/>
          <w:sz w:val="28"/>
          <w:szCs w:val="28"/>
        </w:rPr>
        <w:t>Колыванского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EA5668">
        <w:rPr>
          <w:rFonts w:ascii="Segoe UI" w:hAnsi="Segoe UI" w:cs="Segoe UI"/>
          <w:sz w:val="28"/>
          <w:szCs w:val="28"/>
        </w:rPr>
        <w:t>Коченевского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EA5668">
        <w:rPr>
          <w:rFonts w:ascii="Segoe UI" w:hAnsi="Segoe UI" w:cs="Segoe UI"/>
          <w:sz w:val="28"/>
          <w:szCs w:val="28"/>
        </w:rPr>
        <w:t>Мошковского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, Ордынского, </w:t>
      </w:r>
      <w:proofErr w:type="spellStart"/>
      <w:r w:rsidRPr="00EA5668">
        <w:rPr>
          <w:rFonts w:ascii="Segoe UI" w:hAnsi="Segoe UI" w:cs="Segoe UI"/>
          <w:sz w:val="28"/>
          <w:szCs w:val="28"/>
        </w:rPr>
        <w:t>Тогучинского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 и </w:t>
      </w:r>
      <w:proofErr w:type="spellStart"/>
      <w:r w:rsidRPr="00EA5668">
        <w:rPr>
          <w:rFonts w:ascii="Segoe UI" w:hAnsi="Segoe UI" w:cs="Segoe UI"/>
          <w:sz w:val="28"/>
          <w:szCs w:val="28"/>
        </w:rPr>
        <w:t>Черепановского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 районов Новосибирской области.</w:t>
      </w:r>
    </w:p>
    <w:p w:rsidR="00EA2FB9" w:rsidRPr="00EA5668" w:rsidRDefault="00EA2FB9" w:rsidP="00EA2FB9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 xml:space="preserve">С перечнем кадастровых кварталов, сроками проведения работ можно ознакомиться на </w:t>
      </w:r>
      <w:proofErr w:type="gramStart"/>
      <w:r w:rsidRPr="00EA5668">
        <w:rPr>
          <w:rFonts w:ascii="Segoe UI" w:hAnsi="Segoe UI" w:cs="Segoe UI"/>
          <w:sz w:val="28"/>
          <w:szCs w:val="28"/>
        </w:rPr>
        <w:t>официальный</w:t>
      </w:r>
      <w:proofErr w:type="gramEnd"/>
      <w:r w:rsidRPr="00EA5668">
        <w:rPr>
          <w:rFonts w:ascii="Segoe UI" w:hAnsi="Segoe UI" w:cs="Segoe UI"/>
          <w:sz w:val="28"/>
          <w:szCs w:val="28"/>
        </w:rPr>
        <w:t xml:space="preserve"> сайтах органов местного самоуправления, официальном </w:t>
      </w:r>
      <w:hyperlink r:id="rId12" w:history="1">
        <w:r w:rsidRPr="00EA5668">
          <w:rPr>
            <w:rStyle w:val="a5"/>
            <w:rFonts w:ascii="Segoe UI" w:hAnsi="Segoe UI" w:cs="Segoe UI"/>
            <w:sz w:val="28"/>
            <w:szCs w:val="28"/>
          </w:rPr>
          <w:t>сайте</w:t>
        </w:r>
      </w:hyperlink>
      <w:r w:rsidRPr="00EA5668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 и </w:t>
      </w:r>
      <w:hyperlink r:id="rId13" w:history="1">
        <w:r w:rsidRPr="00EA5668">
          <w:rPr>
            <w:rStyle w:val="a5"/>
            <w:rFonts w:ascii="Segoe UI" w:hAnsi="Segoe UI" w:cs="Segoe UI"/>
            <w:sz w:val="28"/>
            <w:szCs w:val="28"/>
          </w:rPr>
          <w:t>сайте</w:t>
        </w:r>
      </w:hyperlink>
      <w:r w:rsidRPr="00EA5668">
        <w:rPr>
          <w:rFonts w:ascii="Segoe UI" w:hAnsi="Segoe UI" w:cs="Segoe UI"/>
          <w:sz w:val="28"/>
          <w:szCs w:val="28"/>
        </w:rPr>
        <w:t xml:space="preserve"> ППК «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EA5668">
        <w:rPr>
          <w:rFonts w:ascii="Segoe UI" w:hAnsi="Segoe UI" w:cs="Segoe UI"/>
          <w:sz w:val="28"/>
          <w:szCs w:val="28"/>
        </w:rPr>
        <w:t>».</w:t>
      </w:r>
    </w:p>
    <w:p w:rsidR="00EA2FB9" w:rsidRPr="00EA5668" w:rsidRDefault="00EA2FB9" w:rsidP="00EA2FB9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>Правообладатели не должны препятствовать выполнению комплексных кадастровых работ и обязаны обеспечить доступ к объектам недвижимости. Рекомендуем собственникам проверять документы специалистов, выполняющих работы, чтобы не стать жертвой мошеннических действий.</w:t>
      </w:r>
    </w:p>
    <w:p w:rsidR="00EA2FB9" w:rsidRPr="00EA5668" w:rsidRDefault="00EA2FB9" w:rsidP="00EA2FB9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 xml:space="preserve">Рекомендуем также внести или актуализировать в Едином государственном реестре недвижимости сведения об адресе электронной почты и (или) почтовом адресе. Подать заявление можно </w:t>
      </w:r>
      <w:r w:rsidRPr="00EA5668">
        <w:rPr>
          <w:rFonts w:ascii="Segoe UI" w:hAnsi="Segoe UI" w:cs="Segoe UI"/>
          <w:sz w:val="28"/>
          <w:szCs w:val="28"/>
        </w:rPr>
        <w:lastRenderedPageBreak/>
        <w:t xml:space="preserve">в любом офисе </w:t>
      </w:r>
      <w:hyperlink r:id="rId14" w:history="1">
        <w:r w:rsidRPr="00EA5668">
          <w:rPr>
            <w:rStyle w:val="a5"/>
            <w:rFonts w:ascii="Segoe UI" w:hAnsi="Segoe UI" w:cs="Segoe UI"/>
            <w:sz w:val="28"/>
            <w:szCs w:val="28"/>
          </w:rPr>
          <w:t>МФЦ</w:t>
        </w:r>
      </w:hyperlink>
      <w:r w:rsidRPr="00EA5668">
        <w:rPr>
          <w:rFonts w:ascii="Segoe UI" w:hAnsi="Segoe UI" w:cs="Segoe UI"/>
          <w:sz w:val="28"/>
          <w:szCs w:val="28"/>
        </w:rPr>
        <w:t xml:space="preserve"> или в личном кабинете на официальном </w:t>
      </w:r>
      <w:hyperlink r:id="rId15" w:history="1">
        <w:r w:rsidRPr="00EA5668">
          <w:rPr>
            <w:rStyle w:val="a5"/>
            <w:rFonts w:ascii="Segoe UI" w:hAnsi="Segoe UI" w:cs="Segoe UI"/>
            <w:sz w:val="28"/>
            <w:szCs w:val="28"/>
          </w:rPr>
          <w:t>сайте</w:t>
        </w:r>
      </w:hyperlink>
      <w:r w:rsidRPr="00EA5668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. Контактные данные используются для связи с правообладателем с целью уведомления о завершении подготовки проекта карты-плана территории и проведении заседания согласительной комиссии по вопросу согласования местоположения границ земельных участков. Информация о заседании комиссии также размещается на официальных сайтах администрации органа местного самоуправления, </w:t>
      </w:r>
      <w:hyperlink r:id="rId16" w:history="1">
        <w:proofErr w:type="spellStart"/>
        <w:r w:rsidRPr="00EA5668">
          <w:rPr>
            <w:rStyle w:val="a5"/>
            <w:rFonts w:ascii="Segoe UI" w:hAnsi="Segoe UI" w:cs="Segoe UI"/>
            <w:sz w:val="28"/>
            <w:szCs w:val="28"/>
          </w:rPr>
          <w:t>Росреестра</w:t>
        </w:r>
        <w:proofErr w:type="spellEnd"/>
      </w:hyperlink>
      <w:r w:rsidRPr="00EA5668">
        <w:rPr>
          <w:rFonts w:ascii="Segoe UI" w:hAnsi="Segoe UI" w:cs="Segoe UI"/>
          <w:sz w:val="28"/>
          <w:szCs w:val="28"/>
        </w:rPr>
        <w:t xml:space="preserve">, </w:t>
      </w:r>
      <w:hyperlink r:id="rId17" w:history="1">
        <w:r w:rsidRPr="00EA5668">
          <w:rPr>
            <w:rStyle w:val="a5"/>
            <w:rFonts w:ascii="Segoe UI" w:hAnsi="Segoe UI" w:cs="Segoe UI"/>
            <w:sz w:val="28"/>
            <w:szCs w:val="28"/>
          </w:rPr>
          <w:t>Департамента</w:t>
        </w:r>
      </w:hyperlink>
      <w:r w:rsidRPr="00EA5668">
        <w:rPr>
          <w:rFonts w:ascii="Segoe UI" w:hAnsi="Segoe UI" w:cs="Segoe UI"/>
          <w:sz w:val="28"/>
          <w:szCs w:val="28"/>
        </w:rPr>
        <w:t xml:space="preserve"> имущества и земельных отношений Новосибирской области. </w:t>
      </w:r>
    </w:p>
    <w:p w:rsidR="00EA2FB9" w:rsidRPr="00EA5668" w:rsidRDefault="00EA2FB9" w:rsidP="00EA2FB9">
      <w:pPr>
        <w:tabs>
          <w:tab w:val="left" w:pos="1105"/>
        </w:tabs>
        <w:spacing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A5668">
        <w:rPr>
          <w:rFonts w:ascii="Segoe UI" w:hAnsi="Segoe UI" w:cs="Segoe UI"/>
          <w:sz w:val="28"/>
          <w:szCs w:val="28"/>
        </w:rPr>
        <w:t>На территории региона в 2025 году комплексные кадастровые работы проводят филиал ППК «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EA5668">
        <w:rPr>
          <w:rFonts w:ascii="Segoe UI" w:hAnsi="Segoe UI" w:cs="Segoe UI"/>
          <w:sz w:val="28"/>
          <w:szCs w:val="28"/>
        </w:rPr>
        <w:t>» по Новосибирской области и филиал ППК «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» «ПО </w:t>
      </w:r>
      <w:proofErr w:type="spellStart"/>
      <w:r w:rsidRPr="00EA5668">
        <w:rPr>
          <w:rFonts w:ascii="Segoe UI" w:hAnsi="Segoe UI" w:cs="Segoe UI"/>
          <w:sz w:val="28"/>
          <w:szCs w:val="28"/>
        </w:rPr>
        <w:t>Инжгеодезия</w:t>
      </w:r>
      <w:proofErr w:type="spellEnd"/>
      <w:r w:rsidRPr="00EA5668">
        <w:rPr>
          <w:rFonts w:ascii="Segoe UI" w:hAnsi="Segoe UI" w:cs="Segoe UI"/>
          <w:sz w:val="28"/>
          <w:szCs w:val="28"/>
        </w:rPr>
        <w:t>». При этом филиал ППК «</w:t>
      </w:r>
      <w:proofErr w:type="spellStart"/>
      <w:r w:rsidRPr="00EA5668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» «ПО </w:t>
      </w:r>
      <w:proofErr w:type="spellStart"/>
      <w:r w:rsidRPr="00EA5668">
        <w:rPr>
          <w:rFonts w:ascii="Segoe UI" w:hAnsi="Segoe UI" w:cs="Segoe UI"/>
          <w:sz w:val="28"/>
          <w:szCs w:val="28"/>
        </w:rPr>
        <w:t>Инжгеодезия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» проводит такие работы не только на территории Новосибирской области, но и еще в четырех регионах Сибири: в Кемеровской области – Кузбассе, в Омской области, в Алтайском крае и в Республике Алтай. Первые аэрофотосъемочные работы с применением беспилотных воздушных судов уже проведены филиалом в </w:t>
      </w:r>
      <w:proofErr w:type="spellStart"/>
      <w:r w:rsidRPr="00EA5668">
        <w:rPr>
          <w:rFonts w:ascii="Segoe UI" w:hAnsi="Segoe UI" w:cs="Segoe UI"/>
          <w:sz w:val="28"/>
          <w:szCs w:val="28"/>
        </w:rPr>
        <w:t>Черепановском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 и </w:t>
      </w:r>
      <w:proofErr w:type="spellStart"/>
      <w:r w:rsidRPr="00EA5668">
        <w:rPr>
          <w:rFonts w:ascii="Segoe UI" w:hAnsi="Segoe UI" w:cs="Segoe UI"/>
          <w:sz w:val="28"/>
          <w:szCs w:val="28"/>
        </w:rPr>
        <w:t>Коченевском</w:t>
      </w:r>
      <w:proofErr w:type="spellEnd"/>
      <w:r w:rsidRPr="00EA5668">
        <w:rPr>
          <w:rFonts w:ascii="Segoe UI" w:hAnsi="Segoe UI" w:cs="Segoe UI"/>
          <w:sz w:val="28"/>
          <w:szCs w:val="28"/>
        </w:rPr>
        <w:t xml:space="preserve"> районах Новосибирской области.</w:t>
      </w:r>
    </w:p>
    <w:p w:rsidR="00EA2FB9" w:rsidRDefault="00EA2FB9" w:rsidP="00EA2FB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</w:rPr>
      </w:pPr>
      <w:proofErr w:type="gramStart"/>
      <w:r>
        <w:rPr>
          <w:rFonts w:ascii="Segoe UI" w:eastAsia="Quattrocento Sans" w:hAnsi="Segoe UI" w:cs="Segoe UI"/>
          <w:b/>
          <w:i/>
        </w:rPr>
        <w:t>м</w:t>
      </w:r>
      <w:proofErr w:type="gramEnd"/>
      <w:r w:rsidRPr="00141714">
        <w:rPr>
          <w:rFonts w:ascii="Segoe UI" w:eastAsia="Quattrocento Sans" w:hAnsi="Segoe UI" w:cs="Segoe UI"/>
          <w:b/>
          <w:i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</w:rPr>
        <w:t xml:space="preserve"> </w:t>
      </w:r>
    </w:p>
    <w:p w:rsidR="00EA2FB9" w:rsidRDefault="00EA2FB9" w:rsidP="00EA2FB9">
      <w:pPr>
        <w:pBdr>
          <w:bottom w:val="double" w:sz="6" w:space="1" w:color="auto"/>
        </w:pBd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</w:rPr>
      </w:pPr>
      <w:r w:rsidRPr="004F1513">
        <w:rPr>
          <w:rFonts w:ascii="Segoe UI" w:eastAsia="Quattrocento Sans" w:hAnsi="Segoe UI" w:cs="Segoe UI"/>
          <w:b/>
          <w:i/>
        </w:rPr>
        <w:t>по Новосибирской области</w:t>
      </w:r>
      <w:r>
        <w:rPr>
          <w:rFonts w:ascii="Segoe UI" w:eastAsia="Quattrocento Sans" w:hAnsi="Segoe UI" w:cs="Segoe UI"/>
          <w:b/>
          <w:i/>
        </w:rPr>
        <w:t xml:space="preserve"> </w:t>
      </w:r>
    </w:p>
    <w:p w:rsidR="0059702E" w:rsidRPr="007B7159" w:rsidRDefault="0059702E" w:rsidP="0059702E">
      <w:pPr>
        <w:shd w:val="clear" w:color="auto" w:fill="FFFFFF"/>
        <w:jc w:val="center"/>
        <w:rPr>
          <w:rFonts w:ascii="Segoe UI" w:hAnsi="Segoe UI" w:cs="Segoe UI"/>
          <w:b/>
          <w:sz w:val="28"/>
          <w:szCs w:val="28"/>
        </w:rPr>
      </w:pPr>
      <w:r w:rsidRPr="007B7159">
        <w:rPr>
          <w:rFonts w:ascii="Segoe UI" w:hAnsi="Segoe UI" w:cs="Segoe UI"/>
          <w:b/>
          <w:sz w:val="28"/>
          <w:szCs w:val="28"/>
        </w:rPr>
        <w:t xml:space="preserve">Электронная картографическая основа Новосибирской области создана на 95 % </w:t>
      </w:r>
    </w:p>
    <w:p w:rsidR="0059702E" w:rsidRPr="007B7159" w:rsidRDefault="0059702E" w:rsidP="0059702E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59702E" w:rsidRPr="007B7159" w:rsidRDefault="0059702E" w:rsidP="0059702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B7159">
        <w:rPr>
          <w:rFonts w:ascii="Segoe UI" w:hAnsi="Segoe UI" w:cs="Segoe UI"/>
          <w:sz w:val="28"/>
          <w:szCs w:val="28"/>
        </w:rPr>
        <w:t xml:space="preserve">Сегодня пространственные данные об объектах недвижимости, геодезические, картографические, топографические, гидрографические, </w:t>
      </w:r>
      <w:proofErr w:type="spellStart"/>
      <w:r w:rsidRPr="007B7159">
        <w:rPr>
          <w:rFonts w:ascii="Segoe UI" w:hAnsi="Segoe UI" w:cs="Segoe UI"/>
          <w:sz w:val="28"/>
          <w:szCs w:val="28"/>
        </w:rPr>
        <w:t>аэрокосмосъемочные</w:t>
      </w:r>
      <w:proofErr w:type="spellEnd"/>
      <w:r w:rsidRPr="007B7159">
        <w:rPr>
          <w:rFonts w:ascii="Segoe UI" w:hAnsi="Segoe UI" w:cs="Segoe UI"/>
          <w:sz w:val="28"/>
          <w:szCs w:val="28"/>
        </w:rPr>
        <w:t xml:space="preserve"> материалы собраны на </w:t>
      </w:r>
      <w:r w:rsidRPr="007B7159">
        <w:rPr>
          <w:rFonts w:ascii="Segoe UI" w:hAnsi="Segoe UI" w:cs="Segoe UI"/>
          <w:sz w:val="28"/>
          <w:szCs w:val="28"/>
          <w:shd w:val="clear" w:color="auto" w:fill="FFFFFF"/>
        </w:rPr>
        <w:t>Единой цифровой платформе «Национальная система пространственных данных»</w:t>
      </w:r>
      <w:r w:rsidRPr="007B7159">
        <w:rPr>
          <w:rFonts w:ascii="Segoe UI" w:hAnsi="Segoe UI" w:cs="Segoe UI"/>
          <w:sz w:val="28"/>
          <w:szCs w:val="28"/>
        </w:rPr>
        <w:t>.</w:t>
      </w:r>
    </w:p>
    <w:p w:rsidR="0059702E" w:rsidRPr="007B7159" w:rsidRDefault="0059702E" w:rsidP="0059702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B7159">
        <w:rPr>
          <w:rFonts w:ascii="Segoe UI" w:hAnsi="Segoe UI" w:cs="Segoe UI"/>
          <w:sz w:val="28"/>
          <w:szCs w:val="28"/>
        </w:rPr>
        <w:t xml:space="preserve">Картографической основой НСПД является Единая электронная картографическая основа, представляющая совокупность пространственных данных в виде цифровых топографических карт (планов) и цифровых </w:t>
      </w:r>
      <w:proofErr w:type="spellStart"/>
      <w:r w:rsidRPr="007B7159">
        <w:rPr>
          <w:rFonts w:ascii="Segoe UI" w:hAnsi="Segoe UI" w:cs="Segoe UI"/>
          <w:sz w:val="28"/>
          <w:szCs w:val="28"/>
        </w:rPr>
        <w:t>ортофотопланов</w:t>
      </w:r>
      <w:proofErr w:type="spellEnd"/>
      <w:r w:rsidRPr="007B7159">
        <w:rPr>
          <w:rFonts w:ascii="Segoe UI" w:hAnsi="Segoe UI" w:cs="Segoe UI"/>
          <w:sz w:val="28"/>
          <w:szCs w:val="28"/>
        </w:rPr>
        <w:t xml:space="preserve"> различных масштабов. </w:t>
      </w:r>
    </w:p>
    <w:p w:rsidR="0059702E" w:rsidRPr="007B7159" w:rsidRDefault="0059702E" w:rsidP="0059702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B7159">
        <w:rPr>
          <w:rFonts w:ascii="Segoe UI" w:hAnsi="Segoe UI" w:cs="Segoe UI"/>
          <w:sz w:val="28"/>
          <w:szCs w:val="28"/>
        </w:rPr>
        <w:t>Для Новосибирской области Единая электронная картографическая основа создана на 95% территории.</w:t>
      </w:r>
    </w:p>
    <w:p w:rsidR="0059702E" w:rsidRPr="007B7159" w:rsidRDefault="0059702E" w:rsidP="0059702E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B7159">
        <w:rPr>
          <w:rFonts w:ascii="Segoe UI" w:hAnsi="Segoe UI" w:cs="Segoe UI"/>
          <w:sz w:val="28"/>
          <w:szCs w:val="28"/>
        </w:rPr>
        <w:t xml:space="preserve">Внедрение НСПД стало инструментом управления земельными </w:t>
      </w:r>
      <w:r w:rsidRPr="007B7159">
        <w:rPr>
          <w:rFonts w:ascii="Segoe UI" w:hAnsi="Segoe UI" w:cs="Segoe UI"/>
          <w:sz w:val="28"/>
          <w:szCs w:val="28"/>
        </w:rPr>
        <w:lastRenderedPageBreak/>
        <w:t>ресурсами, источником полных и точных пространственных данных, интегрированных, в том числе, с данными дистанционного зондирования Земли из космоса.</w:t>
      </w:r>
    </w:p>
    <w:p w:rsidR="0059702E" w:rsidRPr="007B7159" w:rsidRDefault="0059702E" w:rsidP="0059702E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59702E" w:rsidRDefault="0059702E" w:rsidP="0059702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lang w:eastAsia="en-US"/>
        </w:rPr>
      </w:pPr>
      <w:r>
        <w:rPr>
          <w:rFonts w:ascii="Segoe UI" w:eastAsia="Quattrocento Sans" w:hAnsi="Segoe UI" w:cs="Segoe UI"/>
          <w:b/>
          <w:i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</w:rPr>
        <w:t xml:space="preserve"> </w:t>
      </w:r>
    </w:p>
    <w:p w:rsidR="0059702E" w:rsidRDefault="0059702E" w:rsidP="0059702E">
      <w:pPr>
        <w:pBdr>
          <w:bottom w:val="double" w:sz="6" w:space="1" w:color="auto"/>
        </w:pBd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</w:rPr>
      </w:pPr>
      <w:r>
        <w:rPr>
          <w:rFonts w:ascii="Segoe UI" w:eastAsia="Quattrocento Sans" w:hAnsi="Segoe UI" w:cs="Segoe UI"/>
          <w:b/>
          <w:i/>
        </w:rPr>
        <w:t xml:space="preserve">по Новосибирской области </w:t>
      </w:r>
    </w:p>
    <w:p w:rsidR="00C929E6" w:rsidRPr="00822EE1" w:rsidRDefault="00C929E6" w:rsidP="00C929E6">
      <w:pPr>
        <w:jc w:val="center"/>
        <w:rPr>
          <w:rFonts w:ascii="Segoe UI" w:hAnsi="Segoe UI" w:cs="Segoe UI"/>
          <w:b/>
          <w:sz w:val="28"/>
          <w:szCs w:val="28"/>
        </w:rPr>
      </w:pPr>
      <w:r w:rsidRPr="00822EE1">
        <w:rPr>
          <w:rFonts w:ascii="Segoe UI" w:hAnsi="Segoe UI" w:cs="Segoe UI"/>
          <w:b/>
          <w:sz w:val="28"/>
          <w:szCs w:val="28"/>
        </w:rPr>
        <w:t>Новосибирская область на втором месте в Сибири по выдаче сельской ипотеки</w:t>
      </w:r>
    </w:p>
    <w:p w:rsidR="00C929E6" w:rsidRPr="00822EE1" w:rsidRDefault="00C929E6" w:rsidP="00C929E6">
      <w:pPr>
        <w:jc w:val="both"/>
        <w:rPr>
          <w:rFonts w:ascii="Segoe UI" w:hAnsi="Segoe UI" w:cs="Segoe UI"/>
          <w:sz w:val="28"/>
          <w:szCs w:val="28"/>
        </w:rPr>
      </w:pPr>
    </w:p>
    <w:p w:rsidR="00C929E6" w:rsidRPr="00822EE1" w:rsidRDefault="00C929E6" w:rsidP="00C929E6">
      <w:pPr>
        <w:ind w:firstLine="708"/>
        <w:jc w:val="both"/>
        <w:rPr>
          <w:rFonts w:ascii="Segoe UI" w:hAnsi="Segoe UI" w:cs="Segoe UI"/>
          <w:sz w:val="28"/>
          <w:szCs w:val="28"/>
        </w:rPr>
      </w:pPr>
      <w:proofErr w:type="spellStart"/>
      <w:r w:rsidRPr="00822EE1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822EE1">
        <w:rPr>
          <w:rFonts w:ascii="Segoe UI" w:hAnsi="Segoe UI" w:cs="Segoe UI"/>
          <w:sz w:val="28"/>
          <w:szCs w:val="28"/>
        </w:rPr>
        <w:t xml:space="preserve"> подвёл промежуточные итоги реализации программы «Сельская ипотека». За 5 лет действия программы ведомством зарегистрировано 99 410 ипотек.</w:t>
      </w:r>
    </w:p>
    <w:p w:rsidR="00C929E6" w:rsidRPr="00822EE1" w:rsidRDefault="00C929E6" w:rsidP="00C929E6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822EE1">
        <w:rPr>
          <w:rFonts w:ascii="Segoe UI" w:hAnsi="Segoe UI" w:cs="Segoe UI"/>
          <w:sz w:val="28"/>
          <w:szCs w:val="28"/>
        </w:rPr>
        <w:t>Наиболее востребованной программа остаётся в Приволжском (34 527 ипотек) и Центральном федеральных округах (17 086). Сибирский федеральный округ – на третьем месте с показателем – 16 228.</w:t>
      </w:r>
    </w:p>
    <w:p w:rsidR="00C929E6" w:rsidRPr="00822EE1" w:rsidRDefault="00C929E6" w:rsidP="00C929E6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822EE1">
        <w:rPr>
          <w:rFonts w:ascii="Segoe UI" w:hAnsi="Segoe UI" w:cs="Segoe UI"/>
          <w:sz w:val="28"/>
          <w:szCs w:val="28"/>
        </w:rPr>
        <w:t xml:space="preserve">Среди регионов Сибири первенство принадлежит Омской области, Новосибирская область занимает второе место в округе по объемам регистрации сделок, совершенных с помощью льготной программы – более 2,5 тысяч сделок за 5 лет. Чаще всего сельской ипотекой пользуются жители Новосибирского, </w:t>
      </w:r>
      <w:proofErr w:type="spellStart"/>
      <w:r w:rsidRPr="00822EE1">
        <w:rPr>
          <w:rFonts w:ascii="Segoe UI" w:hAnsi="Segoe UI" w:cs="Segoe UI"/>
          <w:sz w:val="28"/>
          <w:szCs w:val="28"/>
        </w:rPr>
        <w:t>Искитимского</w:t>
      </w:r>
      <w:proofErr w:type="spellEnd"/>
      <w:r w:rsidRPr="00822EE1">
        <w:rPr>
          <w:rFonts w:ascii="Segoe UI" w:hAnsi="Segoe UI" w:cs="Segoe UI"/>
          <w:sz w:val="28"/>
          <w:szCs w:val="28"/>
        </w:rPr>
        <w:t xml:space="preserve"> и Краснозерского районов области.</w:t>
      </w:r>
    </w:p>
    <w:p w:rsidR="00C929E6" w:rsidRDefault="00C929E6" w:rsidP="00C929E6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822EE1">
        <w:rPr>
          <w:rFonts w:ascii="Segoe UI" w:hAnsi="Segoe UI" w:cs="Segoe UI"/>
          <w:sz w:val="28"/>
          <w:szCs w:val="28"/>
        </w:rPr>
        <w:t>«</w:t>
      </w:r>
      <w:r w:rsidRPr="00822EE1">
        <w:rPr>
          <w:rFonts w:ascii="Segoe UI" w:hAnsi="Segoe UI" w:cs="Segoe UI"/>
          <w:i/>
          <w:sz w:val="28"/>
          <w:szCs w:val="28"/>
        </w:rPr>
        <w:t>Ипотечные сделки в Новосибирской области регистрируются, как правило, в электронном виде, в короткие сроки – менее одного дня</w:t>
      </w:r>
      <w:r w:rsidRPr="00822EE1">
        <w:rPr>
          <w:rFonts w:ascii="Segoe UI" w:hAnsi="Segoe UI" w:cs="Segoe UI"/>
          <w:sz w:val="28"/>
          <w:szCs w:val="28"/>
        </w:rPr>
        <w:t xml:space="preserve">, - сообщила заместитель руководителя Управления </w:t>
      </w:r>
      <w:proofErr w:type="spellStart"/>
      <w:r w:rsidRPr="00822EE1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822EE1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822EE1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822EE1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822EE1">
        <w:rPr>
          <w:rFonts w:ascii="Segoe UI" w:hAnsi="Segoe UI" w:cs="Segoe UI"/>
          <w:sz w:val="28"/>
          <w:szCs w:val="28"/>
        </w:rPr>
        <w:t xml:space="preserve">. – </w:t>
      </w:r>
      <w:r w:rsidRPr="00822EE1">
        <w:rPr>
          <w:rFonts w:ascii="Segoe UI" w:hAnsi="Segoe UI" w:cs="Segoe UI"/>
          <w:i/>
          <w:sz w:val="28"/>
          <w:szCs w:val="28"/>
        </w:rPr>
        <w:t>Доля электронных ипотек за последние пять лет выросла в три раза и сегодня превышает 75%. Это стало возможным благодаря совместным проектам ведомства с кредитными организациями и застройщиками, стартовавшими 10 лет назад».</w:t>
      </w:r>
      <w:r w:rsidRPr="00822EE1">
        <w:rPr>
          <w:rFonts w:ascii="Segoe UI" w:hAnsi="Segoe UI" w:cs="Segoe UI"/>
          <w:sz w:val="28"/>
          <w:szCs w:val="28"/>
        </w:rPr>
        <w:t xml:space="preserve"> </w:t>
      </w:r>
    </w:p>
    <w:p w:rsidR="00C929E6" w:rsidRDefault="00C929E6" w:rsidP="00C929E6">
      <w:pPr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C929E6" w:rsidRDefault="00C929E6" w:rsidP="00C929E6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sz w:val="24"/>
          <w:szCs w:val="24"/>
        </w:rPr>
      </w:pPr>
      <w:r>
        <w:rPr>
          <w:rFonts w:ascii="Segoe UI" w:eastAsia="Quattrocento Sans" w:hAnsi="Segoe UI" w:cs="Segoe UI"/>
          <w:b/>
          <w:i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sz w:val="24"/>
          <w:szCs w:val="24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sz w:val="24"/>
          <w:szCs w:val="24"/>
        </w:rPr>
        <w:t xml:space="preserve"> </w:t>
      </w:r>
    </w:p>
    <w:p w:rsidR="0000462E" w:rsidRDefault="00C929E6" w:rsidP="00C929E6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sz w:val="24"/>
          <w:szCs w:val="24"/>
        </w:rPr>
        <w:t>по Новосибирской област</w:t>
      </w:r>
      <w:r>
        <w:rPr>
          <w:rFonts w:ascii="Segoe UI" w:eastAsia="Quattrocento Sans" w:hAnsi="Segoe UI" w:cs="Segoe UI"/>
          <w:b/>
          <w:i/>
          <w:sz w:val="24"/>
          <w:szCs w:val="24"/>
        </w:rPr>
        <w:t>и</w:t>
      </w:r>
    </w:p>
    <w:p w:rsidR="00411962" w:rsidRPr="004F6C86" w:rsidRDefault="00411962" w:rsidP="00411962">
      <w:pPr>
        <w:jc w:val="center"/>
        <w:rPr>
          <w:rFonts w:ascii="Segoe UI" w:hAnsi="Segoe UI" w:cs="Segoe UI"/>
          <w:b/>
          <w:bCs/>
          <w:sz w:val="16"/>
          <w:szCs w:val="16"/>
        </w:rPr>
      </w:pPr>
      <w:r w:rsidRPr="004F6C86">
        <w:rPr>
          <w:rFonts w:ascii="Segoe UI" w:hAnsi="Segoe UI" w:cs="Segoe UI"/>
          <w:b/>
          <w:sz w:val="28"/>
          <w:szCs w:val="28"/>
        </w:rPr>
        <w:t xml:space="preserve">13,2 триллиона рублей – кадастровая стоимость объектов недвижимости Новосибирской области </w:t>
      </w:r>
    </w:p>
    <w:p w:rsidR="00411962" w:rsidRPr="004F6C86" w:rsidRDefault="00411962" w:rsidP="00411962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11962" w:rsidRPr="004F6C86" w:rsidRDefault="00411962" w:rsidP="00411962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В Едином государственном реестре недвижимости содержится более 3 миллионов земельных участков и объектов капитального строительства Новосибирской области.</w:t>
      </w:r>
    </w:p>
    <w:p w:rsidR="00411962" w:rsidRPr="004F6C86" w:rsidRDefault="00411962" w:rsidP="00411962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lastRenderedPageBreak/>
        <w:t>Кадастровая стоимость всей недвижимости региона составляет 13,2 триллиона рублей.</w:t>
      </w:r>
    </w:p>
    <w:p w:rsidR="00411962" w:rsidRPr="004F6C86" w:rsidRDefault="00411962" w:rsidP="00411962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 xml:space="preserve">От размера кадастровой стоимости зависит размер земельного и имущественного налога. Она используется для расчета величины госпошлины при оформлении наследства, расчета арендной платы за использование земельных </w:t>
      </w:r>
      <w:r>
        <w:rPr>
          <w:rFonts w:ascii="Segoe UI" w:eastAsia="PT Astra Serif" w:hAnsi="Segoe UI" w:cs="Segoe UI"/>
          <w:sz w:val="28"/>
          <w:szCs w:val="28"/>
          <w:lang w:eastAsia="en-US"/>
        </w:rPr>
        <w:t>участков, находящихся в государ</w:t>
      </w: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ственной или муниципальной собственности, расчета компенсации при изъятии недвижимости для государственных нужд, при расчете выкупной цены недвижимости у государства.</w:t>
      </w:r>
    </w:p>
    <w:p w:rsidR="00411962" w:rsidRPr="004F6C86" w:rsidRDefault="00411962" w:rsidP="00411962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Узнать кадастровую стоимость объекта недвижимости можно несколькими способами.</w:t>
      </w:r>
    </w:p>
    <w:p w:rsidR="00411962" w:rsidRPr="004F6C86" w:rsidRDefault="00411962" w:rsidP="00411962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val="en-US" w:eastAsia="en-US"/>
        </w:rPr>
        <w:t xml:space="preserve">С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  <w:lang w:val="en-US" w:eastAsia="en-US"/>
        </w:rPr>
        <w:t>помощью</w:t>
      </w:r>
      <w:proofErr w:type="spellEnd"/>
      <w:r w:rsidRPr="004F6C86">
        <w:rPr>
          <w:rFonts w:ascii="Segoe UI" w:eastAsia="PT Astra Serif" w:hAnsi="Segoe UI" w:cs="Segoe UI"/>
          <w:sz w:val="28"/>
          <w:szCs w:val="28"/>
          <w:lang w:val="en-US" w:eastAsia="en-US"/>
        </w:rPr>
        <w:t xml:space="preserve">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  <w:lang w:val="en-US" w:eastAsia="en-US"/>
        </w:rPr>
        <w:t>электронных</w:t>
      </w:r>
      <w:proofErr w:type="spellEnd"/>
      <w:r w:rsidRPr="004F6C86">
        <w:rPr>
          <w:rFonts w:ascii="Segoe UI" w:eastAsia="PT Astra Serif" w:hAnsi="Segoe UI" w:cs="Segoe UI"/>
          <w:sz w:val="28"/>
          <w:szCs w:val="28"/>
          <w:lang w:val="en-US" w:eastAsia="en-US"/>
        </w:rPr>
        <w:t xml:space="preserve">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  <w:lang w:val="en-US" w:eastAsia="en-US"/>
        </w:rPr>
        <w:t>сервисов</w:t>
      </w:r>
      <w:proofErr w:type="spellEnd"/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:</w:t>
      </w:r>
    </w:p>
    <w:p w:rsidR="00411962" w:rsidRPr="004F6C86" w:rsidRDefault="00411962" w:rsidP="00411962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«</w:t>
      </w:r>
      <w:hyperlink r:id="rId18" w:history="1">
        <w:r w:rsidRPr="004F6C86">
          <w:rPr>
            <w:rFonts w:ascii="Segoe UI" w:eastAsia="PT Astra Serif" w:hAnsi="Segoe UI" w:cs="Segoe UI"/>
            <w:sz w:val="28"/>
            <w:szCs w:val="28"/>
            <w:lang w:eastAsia="en-US"/>
          </w:rPr>
          <w:t xml:space="preserve">Справочная информация по объектам недвижимости в режиме </w:t>
        </w:r>
        <w:proofErr w:type="spellStart"/>
        <w:r w:rsidRPr="004F6C86">
          <w:rPr>
            <w:rFonts w:ascii="Segoe UI" w:eastAsia="PT Astra Serif" w:hAnsi="Segoe UI" w:cs="Segoe UI"/>
            <w:sz w:val="28"/>
            <w:szCs w:val="28"/>
            <w:lang w:eastAsia="en-US"/>
          </w:rPr>
          <w:t>online</w:t>
        </w:r>
        <w:proofErr w:type="spellEnd"/>
      </w:hyperlink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 xml:space="preserve">» на официальном сайте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Росреестра</w:t>
      </w:r>
      <w:proofErr w:type="spellEnd"/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. Поиск производится по адресу или кадастровому номеру объекта;</w:t>
      </w:r>
    </w:p>
    <w:p w:rsidR="00411962" w:rsidRPr="004F6C86" w:rsidRDefault="00411962" w:rsidP="00411962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«</w:t>
      </w:r>
      <w:hyperlink r:id="rId19" w:anchor="/search/65.64951699999888,122.73014399999792/4/@5w3tqxnc7" w:history="1">
        <w:r w:rsidRPr="004F6C86">
          <w:rPr>
            <w:rFonts w:ascii="Segoe UI" w:eastAsia="PT Astra Serif" w:hAnsi="Segoe UI" w:cs="Segoe UI"/>
            <w:sz w:val="28"/>
            <w:szCs w:val="28"/>
            <w:lang w:eastAsia="en-US"/>
          </w:rPr>
          <w:t>Публичная кадастровая карта</w:t>
        </w:r>
      </w:hyperlink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» на портале «Национальная система пространственных данных», выбрав объект на карте;</w:t>
      </w:r>
    </w:p>
    <w:p w:rsidR="00411962" w:rsidRPr="004F6C86" w:rsidRDefault="00411962" w:rsidP="00411962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«Фонд данных государственной кадастровой оценки» на портале «Национальная система пространственных данных», в том числе ознакомиться со сведениями и материалами, которые были использованы при определении кадастровой стоимости;</w:t>
      </w:r>
    </w:p>
    <w:p w:rsidR="00411962" w:rsidRPr="004F6C86" w:rsidRDefault="00411962" w:rsidP="00411962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 xml:space="preserve">«Личный кабинет» на официальном сайте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Росреестра</w:t>
      </w:r>
      <w:proofErr w:type="spellEnd"/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, по объектам недвижимости, находящимся в собственности.</w:t>
      </w:r>
    </w:p>
    <w:p w:rsidR="00411962" w:rsidRPr="004F6C86" w:rsidRDefault="00411962" w:rsidP="004119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11962" w:rsidRPr="004F6C86" w:rsidRDefault="00411962" w:rsidP="004119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Можно получить выписку из ЕГРН о кадастровой стоимости объекта недвижимости:</w:t>
      </w:r>
    </w:p>
    <w:p w:rsidR="00411962" w:rsidRPr="004F6C86" w:rsidRDefault="00411962" w:rsidP="00411962">
      <w:pPr>
        <w:pStyle w:val="a6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</w:rPr>
        <w:t xml:space="preserve">Онлайн-выписку в личном кабинете на официальном сайте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</w:rPr>
        <w:t>Росреестра</w:t>
      </w:r>
      <w:proofErr w:type="spellEnd"/>
      <w:r w:rsidRPr="004F6C86">
        <w:rPr>
          <w:rFonts w:ascii="Segoe UI" w:eastAsia="PT Astra Serif" w:hAnsi="Segoe UI" w:cs="Segoe UI"/>
          <w:sz w:val="28"/>
          <w:szCs w:val="28"/>
        </w:rPr>
        <w:t xml:space="preserve"> или через портал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</w:rPr>
        <w:t>Госуслуг</w:t>
      </w:r>
      <w:proofErr w:type="spellEnd"/>
      <w:r w:rsidRPr="004F6C86">
        <w:rPr>
          <w:rFonts w:ascii="Segoe UI" w:eastAsia="PT Astra Serif" w:hAnsi="Segoe UI" w:cs="Segoe UI"/>
          <w:sz w:val="28"/>
          <w:szCs w:val="28"/>
        </w:rPr>
        <w:t xml:space="preserve">, на официальном сайте </w:t>
      </w:r>
      <w:proofErr w:type="spellStart"/>
      <w:r w:rsidRPr="004F6C86">
        <w:rPr>
          <w:rFonts w:ascii="Segoe UI" w:eastAsia="PT Astra Serif" w:hAnsi="Segoe UI" w:cs="Segoe UI"/>
          <w:sz w:val="28"/>
          <w:szCs w:val="28"/>
        </w:rPr>
        <w:t>Росреестра</w:t>
      </w:r>
      <w:proofErr w:type="spellEnd"/>
      <w:r w:rsidRPr="004F6C86">
        <w:rPr>
          <w:rFonts w:ascii="Segoe UI" w:eastAsia="PT Astra Serif" w:hAnsi="Segoe UI" w:cs="Segoe UI"/>
          <w:sz w:val="28"/>
          <w:szCs w:val="28"/>
        </w:rPr>
        <w:t xml:space="preserve"> в разделе ««Электронные услуги и сервисы»;</w:t>
      </w:r>
    </w:p>
    <w:p w:rsidR="00411962" w:rsidRPr="004F6C86" w:rsidRDefault="00411962" w:rsidP="00411962">
      <w:pPr>
        <w:pStyle w:val="a6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</w:rPr>
        <w:t>в бумажном виде документа при личном обращении в любой офис МФЦ.</w:t>
      </w:r>
    </w:p>
    <w:p w:rsidR="00411962" w:rsidRDefault="00411962" w:rsidP="004119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411962" w:rsidRDefault="00411962" w:rsidP="0041196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lang w:eastAsia="en-US"/>
        </w:rPr>
      </w:pPr>
      <w:r>
        <w:rPr>
          <w:rFonts w:ascii="Segoe UI" w:eastAsia="Quattrocento Sans" w:hAnsi="Segoe UI" w:cs="Segoe UI"/>
          <w:b/>
          <w:i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</w:rPr>
        <w:t xml:space="preserve"> </w:t>
      </w:r>
    </w:p>
    <w:p w:rsidR="00C929E6" w:rsidRDefault="00411962" w:rsidP="00411962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</w:rPr>
      </w:pPr>
      <w:r>
        <w:rPr>
          <w:rFonts w:ascii="Segoe UI" w:eastAsia="Quattrocento Sans" w:hAnsi="Segoe UI" w:cs="Segoe UI"/>
          <w:b/>
          <w:i/>
        </w:rPr>
        <w:t>по Новосибирской области</w:t>
      </w:r>
    </w:p>
    <w:p w:rsidR="00632C5F" w:rsidRPr="004D2093" w:rsidRDefault="00632C5F" w:rsidP="00632C5F">
      <w:pPr>
        <w:jc w:val="center"/>
        <w:rPr>
          <w:rFonts w:ascii="Segoe UI" w:hAnsi="Segoe UI" w:cs="Segoe UI"/>
          <w:b/>
          <w:sz w:val="28"/>
          <w:szCs w:val="28"/>
        </w:rPr>
      </w:pPr>
      <w:r w:rsidRPr="004D2093">
        <w:rPr>
          <w:rFonts w:ascii="Segoe UI" w:hAnsi="Segoe UI" w:cs="Segoe UI"/>
          <w:b/>
          <w:sz w:val="28"/>
          <w:szCs w:val="28"/>
        </w:rPr>
        <w:t>Ранее учтенные объекты должны обрести границы</w:t>
      </w:r>
    </w:p>
    <w:p w:rsidR="00632C5F" w:rsidRPr="004D2093" w:rsidRDefault="00632C5F" w:rsidP="00632C5F">
      <w:pPr>
        <w:jc w:val="both"/>
        <w:rPr>
          <w:rFonts w:ascii="Segoe UI" w:hAnsi="Segoe UI" w:cs="Segoe UI"/>
          <w:color w:val="273350"/>
          <w:sz w:val="28"/>
          <w:szCs w:val="28"/>
          <w:shd w:val="clear" w:color="auto" w:fill="FFFFFF"/>
        </w:rPr>
      </w:pPr>
    </w:p>
    <w:p w:rsidR="00632C5F" w:rsidRPr="004D2093" w:rsidRDefault="00632C5F" w:rsidP="00632C5F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4D2093">
        <w:rPr>
          <w:rFonts w:ascii="Segoe UI" w:hAnsi="Segoe UI" w:cs="Segoe UI"/>
          <w:sz w:val="28"/>
          <w:szCs w:val="28"/>
        </w:rPr>
        <w:t xml:space="preserve">Весной этого года правообладателей недвижимости затронул ряд нововведений. </w:t>
      </w:r>
    </w:p>
    <w:p w:rsidR="00632C5F" w:rsidRPr="004D2093" w:rsidRDefault="00632C5F" w:rsidP="00632C5F">
      <w:pPr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4D2093">
        <w:rPr>
          <w:rFonts w:ascii="Segoe UI" w:hAnsi="Segoe UI" w:cs="Segoe UI"/>
          <w:sz w:val="28"/>
          <w:szCs w:val="28"/>
        </w:rPr>
        <w:lastRenderedPageBreak/>
        <w:t>Помимо запрета совершения сделки с «</w:t>
      </w:r>
      <w:proofErr w:type="spellStart"/>
      <w:r w:rsidRPr="004D2093">
        <w:rPr>
          <w:rFonts w:ascii="Segoe UI" w:hAnsi="Segoe UI" w:cs="Segoe UI"/>
          <w:sz w:val="28"/>
          <w:szCs w:val="28"/>
        </w:rPr>
        <w:t>неотмежеванным</w:t>
      </w:r>
      <w:proofErr w:type="spellEnd"/>
      <w:r w:rsidRPr="004D2093">
        <w:rPr>
          <w:rFonts w:ascii="Segoe UI" w:hAnsi="Segoe UI" w:cs="Segoe UI"/>
          <w:sz w:val="28"/>
          <w:szCs w:val="28"/>
        </w:rPr>
        <w:t>» земельным участком и оформления прав на строения, расположенные на таком участке </w:t>
      </w:r>
      <w:proofErr w:type="gramStart"/>
      <w:r w:rsidRPr="004D2093">
        <w:rPr>
          <w:rFonts w:ascii="Segoe UI" w:hAnsi="Segoe UI" w:cs="Segoe UI"/>
          <w:sz w:val="28"/>
          <w:szCs w:val="28"/>
        </w:rPr>
        <w:t>-о</w:t>
      </w:r>
      <w:proofErr w:type="gramEnd"/>
      <w:r w:rsidRPr="004D2093">
        <w:rPr>
          <w:rFonts w:ascii="Segoe UI" w:hAnsi="Segoe UI" w:cs="Segoe UI"/>
          <w:sz w:val="28"/>
          <w:szCs w:val="28"/>
        </w:rPr>
        <w:t xml:space="preserve">формить ранее учтенный объект недвижимости, который не отражен в </w:t>
      </w:r>
      <w:r w:rsidRPr="004D2093">
        <w:rPr>
          <w:rFonts w:ascii="Segoe UI" w:hAnsi="Segoe UI" w:cs="Segoe UI"/>
          <w:color w:val="000000" w:themeColor="text1"/>
          <w:sz w:val="28"/>
          <w:szCs w:val="28"/>
        </w:rPr>
        <w:t xml:space="preserve">Едином государственном реестре недвижимости (ЕГРН), возможно только при наличии технического или межевого плана. </w:t>
      </w:r>
      <w:r w:rsidRPr="004D2093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Ранее предоставление указанных документов не требовалось.</w:t>
      </w:r>
    </w:p>
    <w:p w:rsidR="00632C5F" w:rsidRPr="004D2093" w:rsidRDefault="00632C5F" w:rsidP="00632C5F">
      <w:pPr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4D2093">
        <w:rPr>
          <w:rFonts w:ascii="Segoe UI" w:hAnsi="Segoe UI" w:cs="Segoe UI"/>
          <w:sz w:val="28"/>
          <w:szCs w:val="28"/>
        </w:rPr>
        <w:t>Напомним, что к ранее учтенным объектам недвижимости относятся земельные участки, государственный кадастровый учет которых произведен до 1 марта 2008 года, объекты капитального строительства (здания, сооружения, помещения, в том числе квартиры), технический учет которых осуществлен до 1 января 2013 года, а также земельные участки и объекты капитального строительства, права на которые возникли до 31 января 1998 года.</w:t>
      </w:r>
      <w:proofErr w:type="gramEnd"/>
    </w:p>
    <w:p w:rsidR="00632C5F" w:rsidRPr="004D2093" w:rsidRDefault="00632C5F" w:rsidP="00632C5F">
      <w:pPr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4D2093">
        <w:rPr>
          <w:rFonts w:ascii="Segoe UI" w:hAnsi="Segoe UI" w:cs="Segoe UI"/>
          <w:color w:val="000000" w:themeColor="text1"/>
          <w:sz w:val="28"/>
          <w:szCs w:val="28"/>
        </w:rPr>
        <w:t>Отсутствие технического или межевого плана является причиной для отказа во внесении сведений об объектах в ЕГРН.</w:t>
      </w:r>
    </w:p>
    <w:p w:rsidR="00632C5F" w:rsidRPr="004D2093" w:rsidRDefault="00632C5F" w:rsidP="00632C5F">
      <w:pPr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proofErr w:type="gramStart"/>
      <w:r w:rsidRPr="004D2093">
        <w:rPr>
          <w:rFonts w:ascii="Segoe UI" w:hAnsi="Segoe UI" w:cs="Segoe UI"/>
          <w:sz w:val="28"/>
          <w:szCs w:val="28"/>
        </w:rPr>
        <w:t>Новосибирский</w:t>
      </w:r>
      <w:proofErr w:type="gramEnd"/>
      <w:r w:rsidRPr="004D2093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4D2093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4D2093">
        <w:rPr>
          <w:rFonts w:ascii="Segoe UI" w:hAnsi="Segoe UI" w:cs="Segoe UI"/>
          <w:sz w:val="28"/>
          <w:szCs w:val="28"/>
        </w:rPr>
        <w:t xml:space="preserve"> рекомендует гражданам проверить документы на недвижимость, </w:t>
      </w:r>
      <w:r w:rsidRPr="004D2093">
        <w:rPr>
          <w:rFonts w:ascii="Segoe UI" w:hAnsi="Segoe UI" w:cs="Segoe UI"/>
          <w:sz w:val="28"/>
          <w:szCs w:val="28"/>
          <w:shd w:val="clear" w:color="auto" w:fill="FFFFFF"/>
        </w:rPr>
        <w:t xml:space="preserve">обратить особое внимание на их даты. Если документ о собственности выдан до 1998 года, есть вероятность, что принадлежащий Вам объект недвижимости не учтен в ЕГРН, и сведения о Вашем праве отсутствуют в ЕГРН. </w:t>
      </w:r>
    </w:p>
    <w:p w:rsidR="00632C5F" w:rsidRDefault="00632C5F" w:rsidP="00632C5F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4D2093">
        <w:rPr>
          <w:rFonts w:ascii="Segoe UI" w:hAnsi="Segoe UI" w:cs="Segoe UI"/>
          <w:sz w:val="28"/>
          <w:szCs w:val="28"/>
        </w:rPr>
        <w:t xml:space="preserve">Подготовку межевых и технических планов осуществляют кадастровые инженеры. Выбрать кадастрового инженера можно на сайте </w:t>
      </w:r>
      <w:proofErr w:type="spellStart"/>
      <w:r w:rsidRPr="004D209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4D2093">
        <w:rPr>
          <w:rFonts w:ascii="Segoe UI" w:hAnsi="Segoe UI" w:cs="Segoe UI"/>
          <w:sz w:val="28"/>
          <w:szCs w:val="28"/>
        </w:rPr>
        <w:t xml:space="preserve"> https://rosreestr.gov.ru/ в сервисе «Реестр кадастровых инженеров»</w:t>
      </w:r>
      <w:r>
        <w:rPr>
          <w:rFonts w:ascii="Segoe UI" w:hAnsi="Segoe UI" w:cs="Segoe UI"/>
          <w:sz w:val="28"/>
          <w:szCs w:val="28"/>
        </w:rPr>
        <w:t>.</w:t>
      </w:r>
    </w:p>
    <w:p w:rsidR="00632C5F" w:rsidRDefault="00632C5F" w:rsidP="00632C5F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sz w:val="24"/>
          <w:szCs w:val="24"/>
        </w:rPr>
      </w:pPr>
    </w:p>
    <w:p w:rsidR="00632C5F" w:rsidRDefault="00632C5F" w:rsidP="00632C5F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sz w:val="24"/>
          <w:szCs w:val="24"/>
        </w:rPr>
      </w:pPr>
      <w:r>
        <w:rPr>
          <w:rFonts w:ascii="Segoe UI" w:eastAsia="Quattrocento Sans" w:hAnsi="Segoe UI" w:cs="Segoe UI"/>
          <w:b/>
          <w:i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sz w:val="24"/>
          <w:szCs w:val="24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sz w:val="24"/>
          <w:szCs w:val="24"/>
        </w:rPr>
        <w:t xml:space="preserve"> </w:t>
      </w:r>
    </w:p>
    <w:p w:rsidR="00632C5F" w:rsidRDefault="00632C5F" w:rsidP="00632C5F">
      <w:pPr>
        <w:pBdr>
          <w:bottom w:val="double" w:sz="6" w:space="1" w:color="auto"/>
        </w:pBd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sz w:val="24"/>
          <w:szCs w:val="24"/>
        </w:rPr>
        <w:t xml:space="preserve"> </w:t>
      </w:r>
    </w:p>
    <w:p w:rsidR="00F70718" w:rsidRDefault="00F70718" w:rsidP="00F70718">
      <w:pPr>
        <w:pStyle w:val="a3"/>
        <w:spacing w:before="0" w:beforeAutospacing="0" w:after="0"/>
        <w:ind w:firstLine="720"/>
        <w:jc w:val="center"/>
        <w:rPr>
          <w:b/>
          <w:sz w:val="28"/>
          <w:szCs w:val="22"/>
        </w:rPr>
      </w:pPr>
      <w:r>
        <w:rPr>
          <w:rFonts w:eastAsiaTheme="minorHAnsi"/>
          <w:b/>
          <w:sz w:val="28"/>
          <w:szCs w:val="22"/>
          <w:lang w:eastAsia="en-US"/>
        </w:rPr>
        <w:t xml:space="preserve">Час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- в МФЦ: специалисты </w:t>
      </w:r>
      <w:proofErr w:type="spellStart"/>
      <w:r>
        <w:rPr>
          <w:rFonts w:eastAsiaTheme="minorHAnsi"/>
          <w:b/>
          <w:sz w:val="28"/>
          <w:szCs w:val="22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отвечают на вопросы заявителей</w:t>
      </w:r>
    </w:p>
    <w:p w:rsidR="00F70718" w:rsidRDefault="00F70718" w:rsidP="00F70718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F70718" w:rsidRDefault="00F70718" w:rsidP="00F70718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17 апреля 2025 года с 14:00 до 15:00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совместно с МФЦ бесплатно проводятся консультации:</w:t>
      </w:r>
    </w:p>
    <w:p w:rsidR="00F70718" w:rsidRDefault="00F70718" w:rsidP="00F70718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70718" w:rsidRDefault="00F70718" w:rsidP="00F70718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г. Новосибирск, МФЦ «Советский», ул. Арбузова, 6</w:t>
      </w:r>
    </w:p>
    <w:p w:rsidR="00F70718" w:rsidRDefault="00F70718" w:rsidP="00F70718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70718" w:rsidRDefault="00F70718" w:rsidP="00F70718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г. Новосибирск, МФЦ «Железнодорожный», ул. 1905 года, 83</w:t>
      </w:r>
    </w:p>
    <w:p w:rsidR="00F70718" w:rsidRDefault="00F70718" w:rsidP="00F70718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70718" w:rsidRDefault="00F70718" w:rsidP="00F70718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г. Бердск, МФЦ г. Бердска, Радужный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м-н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7, корп. 1 </w:t>
      </w:r>
    </w:p>
    <w:p w:rsidR="00F70718" w:rsidRDefault="00F70718" w:rsidP="00F70718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70718" w:rsidRDefault="00F70718" w:rsidP="00F70718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«Час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МФЦ» - консультации специалистов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, которые проводятся каждый четверг с 14:00 до 15:00 в филиалах МФЦ.</w:t>
      </w:r>
    </w:p>
    <w:p w:rsidR="00F70718" w:rsidRDefault="00F70718" w:rsidP="00F70718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F70718" w:rsidRDefault="00F70718" w:rsidP="00F70718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Справочная  МФЦ:  052, www.mfc-nso.ru</w:t>
      </w:r>
    </w:p>
    <w:p w:rsidR="00F70718" w:rsidRDefault="00F70718" w:rsidP="00F70718">
      <w:pPr>
        <w:ind w:firstLine="709"/>
        <w:jc w:val="both"/>
        <w:rPr>
          <w:rStyle w:val="apple-converted-space"/>
          <w:rFonts w:ascii="Arimo" w:hAnsi="Arimo" w:cs="Arimo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Справочная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: 8 800 100 34 34.</w:t>
      </w:r>
    </w:p>
    <w:p w:rsidR="00F70718" w:rsidRDefault="00F70718" w:rsidP="00F70718">
      <w:pPr>
        <w:jc w:val="both"/>
        <w:rPr>
          <w:rStyle w:val="apple-converted-space"/>
          <w:rFonts w:ascii="Arimo" w:hAnsi="Arimo" w:cs="Arimo"/>
          <w:sz w:val="28"/>
          <w:szCs w:val="28"/>
        </w:rPr>
      </w:pPr>
    </w:p>
    <w:p w:rsidR="00F70718" w:rsidRDefault="00F70718" w:rsidP="00F70718">
      <w:pPr>
        <w:jc w:val="right"/>
        <w:rPr>
          <w:rFonts w:ascii="Segoe UI" w:eastAsia="Quattrocento Sans" w:hAnsi="Segoe UI" w:cs="Segoe UI"/>
          <w:b/>
          <w:i/>
          <w:sz w:val="24"/>
          <w:szCs w:val="24"/>
        </w:rPr>
      </w:pPr>
      <w:r>
        <w:rPr>
          <w:rFonts w:ascii="Segoe UI" w:eastAsia="Quattrocento Sans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sz w:val="24"/>
          <w:szCs w:val="24"/>
        </w:rPr>
        <w:t xml:space="preserve"> </w:t>
      </w:r>
    </w:p>
    <w:p w:rsidR="00F70718" w:rsidRDefault="00F70718" w:rsidP="00F70718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  <w:sz w:val="24"/>
          <w:szCs w:val="24"/>
        </w:rPr>
      </w:pPr>
      <w:r>
        <w:rPr>
          <w:rFonts w:ascii="Segoe UI" w:eastAsia="Quattrocento Sans" w:hAnsi="Segoe UI" w:cs="Segoe UI"/>
          <w:b/>
          <w:i/>
          <w:sz w:val="24"/>
          <w:szCs w:val="24"/>
        </w:rPr>
        <w:t>по Новосибирской области</w:t>
      </w:r>
    </w:p>
    <w:p w:rsidR="006C6352" w:rsidRPr="00C90ED6" w:rsidRDefault="006C6352" w:rsidP="006C6352">
      <w:pPr>
        <w:jc w:val="center"/>
        <w:rPr>
          <w:rFonts w:ascii="Segoe UI" w:hAnsi="Segoe UI" w:cs="Segoe UI"/>
          <w:sz w:val="28"/>
          <w:szCs w:val="28"/>
        </w:rPr>
      </w:pPr>
      <w:r w:rsidRPr="00C90ED6">
        <w:rPr>
          <w:rFonts w:ascii="Segoe UI" w:hAnsi="Segoe UI" w:cs="Segoe UI"/>
          <w:b/>
          <w:sz w:val="28"/>
          <w:szCs w:val="28"/>
        </w:rPr>
        <w:t xml:space="preserve">В </w:t>
      </w:r>
      <w:proofErr w:type="spellStart"/>
      <w:r w:rsidRPr="00C90ED6">
        <w:rPr>
          <w:rFonts w:ascii="Segoe UI" w:hAnsi="Segoe UI" w:cs="Segoe UI"/>
          <w:b/>
          <w:sz w:val="28"/>
          <w:szCs w:val="28"/>
        </w:rPr>
        <w:t>Коченевском</w:t>
      </w:r>
      <w:proofErr w:type="spellEnd"/>
      <w:r w:rsidRPr="00C90ED6">
        <w:rPr>
          <w:rFonts w:ascii="Segoe UI" w:hAnsi="Segoe UI" w:cs="Segoe UI"/>
          <w:b/>
          <w:sz w:val="28"/>
          <w:szCs w:val="28"/>
        </w:rPr>
        <w:t xml:space="preserve"> район</w:t>
      </w:r>
      <w:r>
        <w:rPr>
          <w:rFonts w:ascii="Segoe UI" w:hAnsi="Segoe UI" w:cs="Segoe UI"/>
          <w:b/>
          <w:sz w:val="28"/>
          <w:szCs w:val="28"/>
        </w:rPr>
        <w:t>е</w:t>
      </w:r>
      <w:r w:rsidRPr="00C90ED6">
        <w:rPr>
          <w:rFonts w:ascii="Segoe UI" w:hAnsi="Segoe UI" w:cs="Segoe UI"/>
          <w:b/>
          <w:sz w:val="28"/>
          <w:szCs w:val="28"/>
        </w:rPr>
        <w:t xml:space="preserve"> состоял</w:t>
      </w:r>
      <w:r>
        <w:rPr>
          <w:rFonts w:ascii="Segoe UI" w:hAnsi="Segoe UI" w:cs="Segoe UI"/>
          <w:b/>
          <w:sz w:val="28"/>
          <w:szCs w:val="28"/>
        </w:rPr>
        <w:t>а</w:t>
      </w:r>
      <w:r w:rsidRPr="00C90ED6">
        <w:rPr>
          <w:rFonts w:ascii="Segoe UI" w:hAnsi="Segoe UI" w:cs="Segoe UI"/>
          <w:b/>
          <w:sz w:val="28"/>
          <w:szCs w:val="28"/>
        </w:rPr>
        <w:t>сь рабоч</w:t>
      </w:r>
      <w:r>
        <w:rPr>
          <w:rFonts w:ascii="Segoe UI" w:hAnsi="Segoe UI" w:cs="Segoe UI"/>
          <w:b/>
          <w:sz w:val="28"/>
          <w:szCs w:val="28"/>
        </w:rPr>
        <w:t>ая</w:t>
      </w:r>
      <w:r w:rsidRPr="00C90ED6">
        <w:rPr>
          <w:rFonts w:ascii="Segoe UI" w:hAnsi="Segoe UI" w:cs="Segoe UI"/>
          <w:b/>
          <w:sz w:val="28"/>
          <w:szCs w:val="28"/>
        </w:rPr>
        <w:t xml:space="preserve"> встреч</w:t>
      </w:r>
      <w:r>
        <w:rPr>
          <w:rFonts w:ascii="Segoe UI" w:hAnsi="Segoe UI" w:cs="Segoe UI"/>
          <w:b/>
          <w:sz w:val="28"/>
          <w:szCs w:val="28"/>
        </w:rPr>
        <w:t>а</w:t>
      </w:r>
      <w:r w:rsidRPr="00C90ED6">
        <w:rPr>
          <w:rFonts w:ascii="Segoe UI" w:hAnsi="Segoe UI" w:cs="Segoe UI"/>
          <w:b/>
          <w:sz w:val="28"/>
          <w:szCs w:val="28"/>
        </w:rPr>
        <w:t xml:space="preserve"> </w:t>
      </w:r>
      <w:proofErr w:type="gramStart"/>
      <w:r w:rsidRPr="00C90ED6">
        <w:rPr>
          <w:rFonts w:ascii="Segoe UI" w:hAnsi="Segoe UI" w:cs="Segoe UI"/>
          <w:b/>
          <w:sz w:val="28"/>
          <w:szCs w:val="28"/>
        </w:rPr>
        <w:t>новосибирского</w:t>
      </w:r>
      <w:proofErr w:type="gramEnd"/>
      <w:r w:rsidRPr="00C90ED6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C90ED6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C90ED6">
        <w:rPr>
          <w:rFonts w:ascii="Segoe UI" w:hAnsi="Segoe UI" w:cs="Segoe UI"/>
          <w:b/>
          <w:sz w:val="28"/>
          <w:szCs w:val="28"/>
        </w:rPr>
        <w:t xml:space="preserve"> с представителями администраци</w:t>
      </w:r>
      <w:r>
        <w:rPr>
          <w:rFonts w:ascii="Segoe UI" w:hAnsi="Segoe UI" w:cs="Segoe UI"/>
          <w:b/>
          <w:sz w:val="28"/>
          <w:szCs w:val="28"/>
        </w:rPr>
        <w:t>и</w:t>
      </w:r>
    </w:p>
    <w:p w:rsidR="006C6352" w:rsidRPr="00C90ED6" w:rsidRDefault="006C6352" w:rsidP="006C6352">
      <w:pPr>
        <w:spacing w:line="210" w:lineRule="atLeast"/>
        <w:rPr>
          <w:rFonts w:ascii="Segoe UI" w:hAnsi="Segoe UI" w:cs="Segoe UI"/>
        </w:rPr>
      </w:pPr>
    </w:p>
    <w:p w:rsidR="006C6352" w:rsidRPr="00C90ED6" w:rsidRDefault="006C6352" w:rsidP="006C6352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C90ED6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C90ED6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C90ED6">
        <w:rPr>
          <w:rFonts w:ascii="Segoe UI" w:hAnsi="Segoe UI" w:cs="Segoe UI"/>
          <w:sz w:val="28"/>
          <w:szCs w:val="28"/>
        </w:rPr>
        <w:t xml:space="preserve"> по Новосибирской области продолжает цикл выездных встреч с органами местного самоуправления.</w:t>
      </w:r>
    </w:p>
    <w:p w:rsidR="006C6352" w:rsidRPr="00C90ED6" w:rsidRDefault="006C6352" w:rsidP="006C6352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C90ED6">
        <w:rPr>
          <w:rFonts w:ascii="Segoe UI" w:hAnsi="Segoe UI" w:cs="Segoe UI"/>
          <w:sz w:val="28"/>
          <w:szCs w:val="28"/>
        </w:rPr>
        <w:t>На минувшей неделе состоял</w:t>
      </w:r>
      <w:r>
        <w:rPr>
          <w:rFonts w:ascii="Segoe UI" w:hAnsi="Segoe UI" w:cs="Segoe UI"/>
          <w:sz w:val="28"/>
          <w:szCs w:val="28"/>
        </w:rPr>
        <w:t>а</w:t>
      </w:r>
      <w:r w:rsidRPr="00C90ED6">
        <w:rPr>
          <w:rFonts w:ascii="Segoe UI" w:hAnsi="Segoe UI" w:cs="Segoe UI"/>
          <w:sz w:val="28"/>
          <w:szCs w:val="28"/>
        </w:rPr>
        <w:t>сь рабоч</w:t>
      </w:r>
      <w:r>
        <w:rPr>
          <w:rFonts w:ascii="Segoe UI" w:hAnsi="Segoe UI" w:cs="Segoe UI"/>
          <w:sz w:val="28"/>
          <w:szCs w:val="28"/>
        </w:rPr>
        <w:t>ее</w:t>
      </w:r>
      <w:r w:rsidRPr="00C90ED6">
        <w:rPr>
          <w:rFonts w:ascii="Segoe UI" w:hAnsi="Segoe UI" w:cs="Segoe UI"/>
          <w:sz w:val="28"/>
          <w:szCs w:val="28"/>
        </w:rPr>
        <w:t xml:space="preserve"> совещани</w:t>
      </w:r>
      <w:r>
        <w:rPr>
          <w:rFonts w:ascii="Segoe UI" w:hAnsi="Segoe UI" w:cs="Segoe UI"/>
          <w:sz w:val="28"/>
          <w:szCs w:val="28"/>
        </w:rPr>
        <w:t>е</w:t>
      </w:r>
      <w:r w:rsidRPr="00C90ED6">
        <w:rPr>
          <w:rFonts w:ascii="Segoe UI" w:hAnsi="Segoe UI" w:cs="Segoe UI"/>
          <w:sz w:val="28"/>
          <w:szCs w:val="28"/>
        </w:rPr>
        <w:t xml:space="preserve"> в </w:t>
      </w:r>
      <w:proofErr w:type="spellStart"/>
      <w:r w:rsidRPr="00C90ED6">
        <w:rPr>
          <w:rFonts w:ascii="Segoe UI" w:hAnsi="Segoe UI" w:cs="Segoe UI"/>
          <w:sz w:val="28"/>
          <w:szCs w:val="28"/>
        </w:rPr>
        <w:t>Чулымском</w:t>
      </w:r>
      <w:proofErr w:type="spellEnd"/>
      <w:r w:rsidRPr="00C90ED6">
        <w:rPr>
          <w:rFonts w:ascii="Segoe UI" w:hAnsi="Segoe UI" w:cs="Segoe UI"/>
          <w:sz w:val="28"/>
          <w:szCs w:val="28"/>
        </w:rPr>
        <w:t xml:space="preserve"> район</w:t>
      </w:r>
      <w:r>
        <w:rPr>
          <w:rFonts w:ascii="Segoe UI" w:hAnsi="Segoe UI" w:cs="Segoe UI"/>
          <w:sz w:val="28"/>
          <w:szCs w:val="28"/>
        </w:rPr>
        <w:t>е</w:t>
      </w:r>
      <w:r w:rsidRPr="00C90ED6">
        <w:rPr>
          <w:rFonts w:ascii="Segoe UI" w:hAnsi="Segoe UI" w:cs="Segoe UI"/>
          <w:sz w:val="28"/>
          <w:szCs w:val="28"/>
        </w:rPr>
        <w:t xml:space="preserve">. </w:t>
      </w:r>
      <w:proofErr w:type="gramStart"/>
      <w:r w:rsidRPr="00C90ED6">
        <w:rPr>
          <w:rFonts w:ascii="Segoe UI" w:hAnsi="Segoe UI" w:cs="Segoe UI"/>
          <w:sz w:val="28"/>
          <w:szCs w:val="28"/>
        </w:rPr>
        <w:t>Представители администраци</w:t>
      </w:r>
      <w:r>
        <w:rPr>
          <w:rFonts w:ascii="Segoe UI" w:hAnsi="Segoe UI" w:cs="Segoe UI"/>
          <w:sz w:val="28"/>
          <w:szCs w:val="28"/>
        </w:rPr>
        <w:t>и</w:t>
      </w:r>
      <w:r w:rsidRPr="00C90ED6">
        <w:rPr>
          <w:rFonts w:ascii="Segoe UI" w:hAnsi="Segoe UI" w:cs="Segoe UI"/>
          <w:sz w:val="28"/>
          <w:szCs w:val="28"/>
        </w:rPr>
        <w:t xml:space="preserve"> и региональный </w:t>
      </w:r>
      <w:proofErr w:type="spellStart"/>
      <w:r w:rsidRPr="00C90ED6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C90ED6">
        <w:rPr>
          <w:rFonts w:ascii="Segoe UI" w:hAnsi="Segoe UI" w:cs="Segoe UI"/>
          <w:sz w:val="28"/>
          <w:szCs w:val="28"/>
        </w:rPr>
        <w:t xml:space="preserve"> обсудили вопросы наполнения Единого государственного реестра недвижимости необходимыми сведениями, в том числе результаты работы районов по выявлению правообладателей ранее учтенных объектов недвижимости, установлению границ земельных участков, границ населенных пунктов и территориальных зон, проведению комплексных кадастровых работ, по регистрации объектов муниципальной собственности, а также проведению муниципального земельного контроля.</w:t>
      </w:r>
      <w:proofErr w:type="gramEnd"/>
    </w:p>
    <w:p w:rsidR="006C6352" w:rsidRPr="00C90ED6" w:rsidRDefault="006C6352" w:rsidP="006C6352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C90ED6">
        <w:rPr>
          <w:rFonts w:ascii="Segoe UI" w:hAnsi="Segoe UI" w:cs="Segoe UI"/>
          <w:sz w:val="28"/>
          <w:szCs w:val="28"/>
        </w:rPr>
        <w:t xml:space="preserve">В </w:t>
      </w:r>
      <w:proofErr w:type="spellStart"/>
      <w:r w:rsidRPr="00C90ED6">
        <w:rPr>
          <w:rFonts w:ascii="Segoe UI" w:hAnsi="Segoe UI" w:cs="Segoe UI"/>
          <w:sz w:val="28"/>
          <w:szCs w:val="28"/>
        </w:rPr>
        <w:t>Чулымском</w:t>
      </w:r>
      <w:proofErr w:type="spellEnd"/>
      <w:r w:rsidRPr="00C90ED6">
        <w:rPr>
          <w:rFonts w:ascii="Segoe UI" w:hAnsi="Segoe UI" w:cs="Segoe UI"/>
          <w:sz w:val="28"/>
          <w:szCs w:val="28"/>
        </w:rPr>
        <w:t xml:space="preserve"> районе отмечены положительные результаты в части выявления и внесения в реестр недвижимости сведений о правообладателях ранее учтенных объектов недвижимости, результативность работы по выявлению правообладателей составила 77,7%. Завершена работа по установлению границ населенных пунктов (100%), ведется работа по внесению в ЕГРН границ территориальных зон (43,7%).</w:t>
      </w:r>
    </w:p>
    <w:p w:rsidR="006C6352" w:rsidRPr="00C90ED6" w:rsidRDefault="006C6352" w:rsidP="006C6352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C90ED6">
        <w:rPr>
          <w:rFonts w:ascii="Segoe UI" w:hAnsi="Segoe UI" w:cs="Segoe UI"/>
          <w:sz w:val="28"/>
          <w:szCs w:val="28"/>
        </w:rPr>
        <w:t>По итогам совещани</w:t>
      </w:r>
      <w:r>
        <w:rPr>
          <w:rFonts w:ascii="Segoe UI" w:hAnsi="Segoe UI" w:cs="Segoe UI"/>
          <w:sz w:val="28"/>
          <w:szCs w:val="28"/>
        </w:rPr>
        <w:t>я</w:t>
      </w:r>
      <w:r w:rsidRPr="00C90ED6">
        <w:rPr>
          <w:rFonts w:ascii="Segoe UI" w:hAnsi="Segoe UI" w:cs="Segoe UI"/>
          <w:sz w:val="28"/>
          <w:szCs w:val="28"/>
        </w:rPr>
        <w:t xml:space="preserve"> поставлены задачи по наполнению Единого государственного реестра недвижимости сведениями о границах, даны рекомендации по продолжению регистрации прав на объекты недвижимости муниципальной собственности, по расширению практики проведения среди землепользователей контрольных (надзорных) и профилактических мероприятий по соблюдению требований земельного законодательства.</w:t>
      </w:r>
    </w:p>
    <w:p w:rsidR="006C6352" w:rsidRPr="00C90ED6" w:rsidRDefault="006C6352" w:rsidP="006C6352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C90ED6">
        <w:rPr>
          <w:rFonts w:ascii="Segoe UI" w:hAnsi="Segoe UI" w:cs="Segoe UI"/>
          <w:sz w:val="28"/>
          <w:szCs w:val="28"/>
          <w:shd w:val="clear" w:color="auto" w:fill="FFFFFF"/>
        </w:rPr>
        <w:t xml:space="preserve">«Взаимодействие и сотрудничество новосибирского </w:t>
      </w:r>
      <w:proofErr w:type="spellStart"/>
      <w:r w:rsidRPr="00C90ED6">
        <w:rPr>
          <w:rFonts w:ascii="Segoe UI" w:hAnsi="Segoe UI" w:cs="Segoe UI"/>
          <w:sz w:val="28"/>
          <w:szCs w:val="28"/>
          <w:shd w:val="clear" w:color="auto" w:fill="FFFFFF"/>
        </w:rPr>
        <w:t>Росреестра</w:t>
      </w:r>
      <w:proofErr w:type="spellEnd"/>
      <w:r w:rsidRPr="00C90ED6">
        <w:rPr>
          <w:rFonts w:ascii="Segoe UI" w:hAnsi="Segoe UI" w:cs="Segoe UI"/>
          <w:sz w:val="28"/>
          <w:szCs w:val="28"/>
          <w:shd w:val="clear" w:color="auto" w:fill="FFFFFF"/>
        </w:rPr>
        <w:t xml:space="preserve"> и местных органов власти позволяет обеспечить наполнение Единого государственного реестра недвижимости полными и точными </w:t>
      </w:r>
      <w:r w:rsidRPr="00C90ED6">
        <w:rPr>
          <w:rFonts w:ascii="Segoe UI" w:hAnsi="Segoe UI" w:cs="Segoe UI"/>
          <w:sz w:val="28"/>
          <w:szCs w:val="28"/>
          <w:shd w:val="clear" w:color="auto" w:fill="FFFFFF"/>
        </w:rPr>
        <w:lastRenderedPageBreak/>
        <w:t>сведениями</w:t>
      </w:r>
      <w:r w:rsidRPr="00C90ED6">
        <w:rPr>
          <w:rFonts w:ascii="Segoe UI" w:hAnsi="Segoe UI" w:cs="Segoe UI"/>
          <w:sz w:val="28"/>
          <w:szCs w:val="28"/>
        </w:rPr>
        <w:t xml:space="preserve"> об объектах недвижимости и их правообладателях, в</w:t>
      </w:r>
      <w:r w:rsidRPr="00C90ED6">
        <w:rPr>
          <w:rFonts w:ascii="Segoe UI" w:hAnsi="Segoe UI" w:cs="Segoe UI"/>
          <w:sz w:val="28"/>
          <w:szCs w:val="28"/>
          <w:shd w:val="clear" w:color="auto" w:fill="FFFFFF"/>
        </w:rPr>
        <w:t>едется активная работа по установлению границ. Р</w:t>
      </w:r>
      <w:r w:rsidRPr="00C90ED6">
        <w:rPr>
          <w:rFonts w:ascii="Segoe UI" w:hAnsi="Segoe UI" w:cs="Segoe UI"/>
          <w:sz w:val="28"/>
          <w:szCs w:val="28"/>
        </w:rPr>
        <w:t>езультатом совместной работы станет консолидация всех сведений о недвижимости в одном информационном ресурсе,</w:t>
      </w:r>
      <w:r w:rsidRPr="00C90ED6">
        <w:rPr>
          <w:rFonts w:ascii="Segoe UI" w:hAnsi="Segoe UI" w:cs="Segoe UI"/>
          <w:sz w:val="28"/>
          <w:szCs w:val="28"/>
          <w:shd w:val="clear" w:color="auto" w:fill="FFFFFF"/>
        </w:rPr>
        <w:t xml:space="preserve"> что обеспечит эффективное управление объектами недвижимого имущества на территориях муниципальных образований», - отметила </w:t>
      </w:r>
      <w:r w:rsidRPr="00630E4C">
        <w:rPr>
          <w:rFonts w:ascii="Segoe UI" w:hAnsi="Segoe UI" w:cs="Segoe UI"/>
          <w:b/>
          <w:sz w:val="28"/>
          <w:szCs w:val="28"/>
          <w:shd w:val="clear" w:color="auto" w:fill="FFFFFF"/>
        </w:rPr>
        <w:t>Наталья Зайцева</w:t>
      </w:r>
      <w:r w:rsidRPr="00C90ED6">
        <w:rPr>
          <w:rFonts w:ascii="Segoe UI" w:hAnsi="Segoe UI" w:cs="Segoe UI"/>
          <w:sz w:val="28"/>
          <w:szCs w:val="28"/>
          <w:shd w:val="clear" w:color="auto" w:fill="FFFFFF"/>
        </w:rPr>
        <w:t xml:space="preserve">, заместитель руководителя Управления </w:t>
      </w:r>
      <w:proofErr w:type="spellStart"/>
      <w:r w:rsidRPr="00C90ED6">
        <w:rPr>
          <w:rFonts w:ascii="Segoe UI" w:hAnsi="Segoe UI" w:cs="Segoe UI"/>
          <w:sz w:val="28"/>
          <w:szCs w:val="28"/>
          <w:shd w:val="clear" w:color="auto" w:fill="FFFFFF"/>
        </w:rPr>
        <w:t>Росреестра</w:t>
      </w:r>
      <w:proofErr w:type="spellEnd"/>
      <w:r w:rsidRPr="00C90ED6">
        <w:rPr>
          <w:rFonts w:ascii="Segoe UI" w:hAnsi="Segoe UI" w:cs="Segoe UI"/>
          <w:sz w:val="28"/>
          <w:szCs w:val="28"/>
          <w:shd w:val="clear" w:color="auto" w:fill="FFFFFF"/>
        </w:rPr>
        <w:t xml:space="preserve"> по Новосибирской области.</w:t>
      </w:r>
    </w:p>
    <w:p w:rsidR="006C6352" w:rsidRPr="00C90ED6" w:rsidRDefault="006C6352" w:rsidP="006C6352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C90ED6">
        <w:rPr>
          <w:rFonts w:ascii="Segoe UI" w:hAnsi="Segoe UI" w:cs="Segoe UI"/>
          <w:sz w:val="28"/>
          <w:szCs w:val="28"/>
        </w:rPr>
        <w:t>В ходе встреч</w:t>
      </w:r>
      <w:r>
        <w:rPr>
          <w:rFonts w:ascii="Segoe UI" w:hAnsi="Segoe UI" w:cs="Segoe UI"/>
          <w:sz w:val="28"/>
          <w:szCs w:val="28"/>
        </w:rPr>
        <w:t>и</w:t>
      </w:r>
      <w:r w:rsidRPr="00C90ED6">
        <w:rPr>
          <w:rFonts w:ascii="Segoe UI" w:hAnsi="Segoe UI" w:cs="Segoe UI"/>
          <w:sz w:val="28"/>
          <w:szCs w:val="28"/>
        </w:rPr>
        <w:t xml:space="preserve"> участникам были продемонстрированы функциональные возможности и сервисы Единой цифровой платформы «Национальная система пространственных данных» для решения задач в сфере недвижимости и управления территориями.</w:t>
      </w:r>
    </w:p>
    <w:p w:rsidR="006C6352" w:rsidRDefault="006C6352" w:rsidP="006C6352">
      <w:pPr>
        <w:ind w:firstLine="709"/>
        <w:jc w:val="both"/>
        <w:rPr>
          <w:sz w:val="28"/>
          <w:szCs w:val="28"/>
        </w:rPr>
      </w:pPr>
    </w:p>
    <w:p w:rsidR="006C6352" w:rsidRDefault="006C6352" w:rsidP="006C6352">
      <w:pPr>
        <w:ind w:firstLine="709"/>
        <w:jc w:val="both"/>
        <w:rPr>
          <w:sz w:val="28"/>
          <w:szCs w:val="28"/>
        </w:rPr>
      </w:pPr>
    </w:p>
    <w:p w:rsidR="006C6352" w:rsidRDefault="006C6352" w:rsidP="006C635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</w:rPr>
      </w:pPr>
      <w:r>
        <w:rPr>
          <w:rFonts w:ascii="Segoe UI" w:eastAsia="Quattrocento Sans" w:hAnsi="Segoe UI" w:cs="Segoe UI"/>
          <w:b/>
          <w:i/>
        </w:rPr>
        <w:t>м</w:t>
      </w:r>
      <w:r w:rsidRPr="00141714">
        <w:rPr>
          <w:rFonts w:ascii="Segoe UI" w:eastAsia="Quattrocento Sans" w:hAnsi="Segoe UI" w:cs="Segoe UI"/>
          <w:b/>
          <w:i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</w:rPr>
        <w:t xml:space="preserve"> </w:t>
      </w:r>
    </w:p>
    <w:p w:rsidR="006C6352" w:rsidRDefault="006C6352" w:rsidP="006C6352">
      <w:pPr>
        <w:pBdr>
          <w:bottom w:val="double" w:sz="6" w:space="1" w:color="auto"/>
        </w:pBd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</w:rPr>
      </w:pPr>
      <w:r w:rsidRPr="004F1513">
        <w:rPr>
          <w:rFonts w:ascii="Segoe UI" w:eastAsia="Quattrocento Sans" w:hAnsi="Segoe UI" w:cs="Segoe UI"/>
          <w:b/>
          <w:i/>
        </w:rPr>
        <w:t>по Новосибирской области</w:t>
      </w:r>
      <w:r>
        <w:rPr>
          <w:rFonts w:ascii="Segoe UI" w:eastAsia="Quattrocento Sans" w:hAnsi="Segoe UI" w:cs="Segoe UI"/>
          <w:b/>
          <w:i/>
        </w:rPr>
        <w:t xml:space="preserve"> </w:t>
      </w:r>
    </w:p>
    <w:p w:rsidR="006C3379" w:rsidRPr="00B64A5F" w:rsidRDefault="006C3379" w:rsidP="006C3379">
      <w:pPr>
        <w:tabs>
          <w:tab w:val="left" w:pos="1105"/>
        </w:tabs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О</w:t>
      </w:r>
      <w:r w:rsidRPr="00B64A5F">
        <w:rPr>
          <w:rFonts w:ascii="Segoe UI" w:hAnsi="Segoe UI" w:cs="Segoe UI"/>
          <w:b/>
          <w:sz w:val="28"/>
          <w:szCs w:val="28"/>
        </w:rPr>
        <w:t xml:space="preserve"> льготах при получении сведений ЕГРН</w:t>
      </w:r>
    </w:p>
    <w:p w:rsidR="006C3379" w:rsidRPr="00B64A5F" w:rsidRDefault="006C3379" w:rsidP="006C3379">
      <w:pPr>
        <w:tabs>
          <w:tab w:val="left" w:pos="1105"/>
        </w:tabs>
        <w:spacing w:line="360" w:lineRule="auto"/>
        <w:ind w:firstLine="1106"/>
        <w:jc w:val="both"/>
        <w:rPr>
          <w:rFonts w:ascii="Segoe UI" w:hAnsi="Segoe UI" w:cs="Segoe UI"/>
          <w:sz w:val="28"/>
          <w:szCs w:val="28"/>
        </w:rPr>
      </w:pPr>
      <w:r w:rsidRPr="00B64A5F">
        <w:rPr>
          <w:rFonts w:ascii="Segoe UI" w:hAnsi="Segoe UI" w:cs="Segoe UI"/>
          <w:sz w:val="28"/>
          <w:szCs w:val="28"/>
        </w:rPr>
        <w:t>Предоставление сведений Единого государственного реестра недвижимости (ЕГРН) является одной из самых популярных услуг филиала ППК «</w:t>
      </w:r>
      <w:proofErr w:type="spellStart"/>
      <w:r w:rsidRPr="00B64A5F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B64A5F">
        <w:rPr>
          <w:rFonts w:ascii="Segoe UI" w:hAnsi="Segoe UI" w:cs="Segoe UI"/>
          <w:sz w:val="28"/>
          <w:szCs w:val="28"/>
        </w:rPr>
        <w:t xml:space="preserve">» по Новосибирской области. Так, в 2024 году специалисты филиала подготовили 3,1 </w:t>
      </w:r>
      <w:proofErr w:type="gramStart"/>
      <w:r w:rsidRPr="00B64A5F">
        <w:rPr>
          <w:rFonts w:ascii="Segoe UI" w:hAnsi="Segoe UI" w:cs="Segoe UI"/>
          <w:sz w:val="28"/>
          <w:szCs w:val="28"/>
        </w:rPr>
        <w:t>млн</w:t>
      </w:r>
      <w:proofErr w:type="gramEnd"/>
      <w:r w:rsidRPr="00B64A5F">
        <w:rPr>
          <w:rFonts w:ascii="Segoe UI" w:hAnsi="Segoe UI" w:cs="Segoe UI"/>
          <w:sz w:val="28"/>
          <w:szCs w:val="28"/>
        </w:rPr>
        <w:t xml:space="preserve"> документов по запросам заявителей.</w:t>
      </w:r>
    </w:p>
    <w:p w:rsidR="006C3379" w:rsidRPr="00B64A5F" w:rsidRDefault="006C3379" w:rsidP="006C3379">
      <w:pPr>
        <w:tabs>
          <w:tab w:val="left" w:pos="1105"/>
        </w:tabs>
        <w:spacing w:line="360" w:lineRule="auto"/>
        <w:ind w:firstLine="1106"/>
        <w:jc w:val="both"/>
        <w:rPr>
          <w:rFonts w:ascii="Segoe UI" w:hAnsi="Segoe UI" w:cs="Segoe UI"/>
          <w:sz w:val="28"/>
          <w:szCs w:val="28"/>
        </w:rPr>
      </w:pPr>
      <w:r w:rsidRPr="00B64A5F">
        <w:rPr>
          <w:rFonts w:ascii="Segoe UI" w:hAnsi="Segoe UI" w:cs="Segoe UI"/>
          <w:sz w:val="28"/>
          <w:szCs w:val="28"/>
        </w:rPr>
        <w:t xml:space="preserve">Порядок предоставления сведений ЕГРН предусматривает для отдельных категорий граждан предоставление </w:t>
      </w:r>
      <w:hyperlink r:id="rId20" w:history="1">
        <w:r w:rsidRPr="00B64A5F">
          <w:rPr>
            <w:rStyle w:val="a5"/>
            <w:rFonts w:ascii="Segoe UI" w:hAnsi="Segoe UI" w:cs="Segoe UI"/>
            <w:sz w:val="28"/>
            <w:szCs w:val="28"/>
          </w:rPr>
          <w:t>скидки</w:t>
        </w:r>
      </w:hyperlink>
      <w:r w:rsidRPr="00B64A5F">
        <w:rPr>
          <w:rFonts w:ascii="Segoe UI" w:hAnsi="Segoe UI" w:cs="Segoe UI"/>
          <w:sz w:val="28"/>
          <w:szCs w:val="28"/>
        </w:rPr>
        <w:t xml:space="preserve"> в размере 50% при оплате государственной пошлины. </w:t>
      </w:r>
    </w:p>
    <w:p w:rsidR="006C3379" w:rsidRDefault="006C3379" w:rsidP="006C3379">
      <w:pPr>
        <w:tabs>
          <w:tab w:val="left" w:pos="1105"/>
        </w:tabs>
        <w:spacing w:line="360" w:lineRule="auto"/>
        <w:ind w:firstLine="1106"/>
        <w:jc w:val="both"/>
        <w:rPr>
          <w:rFonts w:ascii="Segoe UI" w:hAnsi="Segoe UI" w:cs="Segoe UI"/>
          <w:sz w:val="28"/>
          <w:szCs w:val="28"/>
        </w:rPr>
      </w:pPr>
      <w:r w:rsidRPr="00B64A5F">
        <w:rPr>
          <w:rFonts w:ascii="Segoe UI" w:hAnsi="Segoe UI" w:cs="Segoe UI"/>
          <w:sz w:val="28"/>
          <w:szCs w:val="28"/>
        </w:rPr>
        <w:t>Льгота предоставляется</w:t>
      </w:r>
      <w:r>
        <w:rPr>
          <w:rFonts w:ascii="Segoe UI" w:hAnsi="Segoe UI" w:cs="Segoe UI"/>
          <w:sz w:val="28"/>
          <w:szCs w:val="28"/>
        </w:rPr>
        <w:t>:</w:t>
      </w:r>
    </w:p>
    <w:p w:rsidR="006C3379" w:rsidRDefault="006C3379" w:rsidP="006C3379">
      <w:pPr>
        <w:tabs>
          <w:tab w:val="left" w:pos="1105"/>
        </w:tabs>
        <w:spacing w:line="360" w:lineRule="auto"/>
        <w:ind w:firstLine="1106"/>
        <w:jc w:val="both"/>
        <w:rPr>
          <w:rFonts w:ascii="Segoe UI" w:hAnsi="Segoe UI" w:cs="Segoe UI"/>
          <w:sz w:val="28"/>
          <w:szCs w:val="28"/>
        </w:rPr>
      </w:pPr>
      <w:r w:rsidRPr="00B64A5F">
        <w:rPr>
          <w:rFonts w:ascii="Segoe UI" w:hAnsi="Segoe UI" w:cs="Segoe UI"/>
          <w:sz w:val="28"/>
          <w:szCs w:val="28"/>
        </w:rPr>
        <w:t xml:space="preserve">ветеранам и инвалидам Великой Отечественной войны; </w:t>
      </w:r>
    </w:p>
    <w:p w:rsidR="006C3379" w:rsidRPr="00B64A5F" w:rsidRDefault="006C3379" w:rsidP="006C3379">
      <w:pPr>
        <w:tabs>
          <w:tab w:val="left" w:pos="1105"/>
        </w:tabs>
        <w:spacing w:line="360" w:lineRule="auto"/>
        <w:ind w:firstLine="1106"/>
        <w:jc w:val="both"/>
        <w:rPr>
          <w:rFonts w:ascii="Segoe UI" w:hAnsi="Segoe UI" w:cs="Segoe UI"/>
          <w:sz w:val="28"/>
          <w:szCs w:val="28"/>
        </w:rPr>
      </w:pPr>
      <w:hyperlink r:id="rId21" w:history="1">
        <w:r w:rsidRPr="00B64A5F">
          <w:rPr>
            <w:rStyle w:val="a5"/>
            <w:rFonts w:ascii="Segoe UI" w:hAnsi="Segoe UI" w:cs="Segoe UI"/>
            <w:sz w:val="28"/>
            <w:szCs w:val="28"/>
          </w:rPr>
          <w:t>ветеранам боевых действий</w:t>
        </w:r>
      </w:hyperlink>
      <w:r w:rsidRPr="00B64A5F">
        <w:rPr>
          <w:rFonts w:ascii="Segoe UI" w:hAnsi="Segoe UI" w:cs="Segoe UI"/>
          <w:sz w:val="28"/>
          <w:szCs w:val="28"/>
        </w:rPr>
        <w:t xml:space="preserve"> на территориях СССР, РФ и других государств, в том числе участникам специальной военной операции. </w:t>
      </w:r>
      <w:r>
        <w:rPr>
          <w:rFonts w:ascii="Segoe UI" w:hAnsi="Segoe UI" w:cs="Segoe UI"/>
          <w:sz w:val="28"/>
          <w:szCs w:val="28"/>
        </w:rPr>
        <w:t>Л</w:t>
      </w:r>
      <w:r w:rsidRPr="00B64A5F">
        <w:rPr>
          <w:rFonts w:ascii="Segoe UI" w:hAnsi="Segoe UI" w:cs="Segoe UI"/>
          <w:sz w:val="28"/>
          <w:szCs w:val="28"/>
        </w:rPr>
        <w:t xml:space="preserve">ьготные условия действуют </w:t>
      </w:r>
      <w:r>
        <w:rPr>
          <w:rFonts w:ascii="Segoe UI" w:hAnsi="Segoe UI" w:cs="Segoe UI"/>
          <w:sz w:val="28"/>
          <w:szCs w:val="28"/>
        </w:rPr>
        <w:t xml:space="preserve">также </w:t>
      </w:r>
      <w:r w:rsidRPr="00B64A5F">
        <w:rPr>
          <w:rFonts w:ascii="Segoe UI" w:hAnsi="Segoe UI" w:cs="Segoe UI"/>
          <w:sz w:val="28"/>
          <w:szCs w:val="28"/>
        </w:rPr>
        <w:t>для детей-инвалидов, инвалидов с детства I группы, инвалидов I и II групп и граждан, имеющих трех и более несовершеннолетних детей.</w:t>
      </w:r>
    </w:p>
    <w:p w:rsidR="006C3379" w:rsidRPr="00B64A5F" w:rsidRDefault="006C3379" w:rsidP="006C3379">
      <w:pPr>
        <w:tabs>
          <w:tab w:val="left" w:pos="1105"/>
        </w:tabs>
        <w:spacing w:line="360" w:lineRule="auto"/>
        <w:ind w:firstLine="1106"/>
        <w:jc w:val="both"/>
        <w:rPr>
          <w:rFonts w:ascii="Segoe UI" w:hAnsi="Segoe UI" w:cs="Segoe UI"/>
          <w:sz w:val="28"/>
          <w:szCs w:val="28"/>
        </w:rPr>
      </w:pPr>
      <w:r w:rsidRPr="00B64A5F">
        <w:rPr>
          <w:rFonts w:ascii="Segoe UI" w:hAnsi="Segoe UI" w:cs="Segoe UI"/>
          <w:sz w:val="28"/>
          <w:szCs w:val="28"/>
        </w:rPr>
        <w:lastRenderedPageBreak/>
        <w:t>Плата, равная 50% от размера, установленного для физических лиц, действует при документальном подтверждении права на льготу. Также сведения должны запрашиваться в отношении объектов недвижимости, находящихся или находившихся в собственности указанных лиц.</w:t>
      </w:r>
    </w:p>
    <w:p w:rsidR="006C3379" w:rsidRPr="00B64A5F" w:rsidRDefault="006C3379" w:rsidP="006C3379">
      <w:pPr>
        <w:tabs>
          <w:tab w:val="left" w:pos="1105"/>
        </w:tabs>
        <w:spacing w:line="360" w:lineRule="auto"/>
        <w:ind w:firstLine="1106"/>
        <w:jc w:val="both"/>
        <w:rPr>
          <w:rFonts w:ascii="Segoe UI" w:hAnsi="Segoe UI" w:cs="Segoe UI"/>
          <w:sz w:val="28"/>
          <w:szCs w:val="28"/>
        </w:rPr>
      </w:pPr>
      <w:r w:rsidRPr="00B64A5F">
        <w:rPr>
          <w:rFonts w:ascii="Segoe UI" w:hAnsi="Segoe UI" w:cs="Segoe UI"/>
          <w:sz w:val="28"/>
          <w:szCs w:val="28"/>
        </w:rPr>
        <w:t xml:space="preserve">Запросить выписку из ЕГРН можно через </w:t>
      </w:r>
      <w:hyperlink r:id="rId22" w:history="1">
        <w:r w:rsidRPr="00B64A5F">
          <w:rPr>
            <w:rStyle w:val="a5"/>
            <w:rFonts w:ascii="Segoe UI" w:hAnsi="Segoe UI" w:cs="Segoe UI"/>
            <w:sz w:val="28"/>
            <w:szCs w:val="28"/>
          </w:rPr>
          <w:t>портал</w:t>
        </w:r>
      </w:hyperlink>
      <w:r w:rsidRPr="00B64A5F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B64A5F">
        <w:rPr>
          <w:rFonts w:ascii="Segoe UI" w:hAnsi="Segoe UI" w:cs="Segoe UI"/>
          <w:sz w:val="28"/>
          <w:szCs w:val="28"/>
        </w:rPr>
        <w:t>Госуслуг</w:t>
      </w:r>
      <w:proofErr w:type="spellEnd"/>
      <w:r w:rsidRPr="00B64A5F">
        <w:rPr>
          <w:rFonts w:ascii="Segoe UI" w:hAnsi="Segoe UI" w:cs="Segoe UI"/>
          <w:sz w:val="28"/>
          <w:szCs w:val="28"/>
        </w:rPr>
        <w:t xml:space="preserve">, в офисах </w:t>
      </w:r>
      <w:hyperlink r:id="rId23" w:history="1">
        <w:r w:rsidRPr="00B64A5F">
          <w:rPr>
            <w:rStyle w:val="a5"/>
            <w:rFonts w:ascii="Segoe UI" w:hAnsi="Segoe UI" w:cs="Segoe UI"/>
            <w:sz w:val="28"/>
            <w:szCs w:val="28"/>
          </w:rPr>
          <w:t>МФЦ</w:t>
        </w:r>
      </w:hyperlink>
      <w:r>
        <w:rPr>
          <w:rFonts w:ascii="Segoe UI" w:hAnsi="Segoe UI" w:cs="Segoe UI"/>
          <w:sz w:val="28"/>
          <w:szCs w:val="28"/>
        </w:rPr>
        <w:t>.</w:t>
      </w:r>
    </w:p>
    <w:p w:rsidR="006C3379" w:rsidRDefault="006C3379" w:rsidP="006C3379">
      <w:pPr>
        <w:pBdr>
          <w:bottom w:val="double" w:sz="6" w:space="1" w:color="auto"/>
        </w:pBd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</w:rPr>
      </w:pPr>
      <w:r>
        <w:rPr>
          <w:rFonts w:ascii="Segoe UI" w:eastAsia="Quattrocento Sans" w:hAnsi="Segoe UI" w:cs="Segoe UI"/>
          <w:b/>
          <w:i/>
        </w:rPr>
        <w:t>м</w:t>
      </w:r>
      <w:r w:rsidRPr="00141714">
        <w:rPr>
          <w:rFonts w:ascii="Segoe UI" w:eastAsia="Quattrocento Sans" w:hAnsi="Segoe UI" w:cs="Segoe UI"/>
          <w:b/>
          <w:i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</w:rPr>
        <w:t>филиалом ППК «</w:t>
      </w:r>
      <w:proofErr w:type="spellStart"/>
      <w:r>
        <w:rPr>
          <w:rFonts w:ascii="Segoe UI" w:eastAsia="Quattrocento Sans" w:hAnsi="Segoe UI" w:cs="Segoe UI"/>
          <w:b/>
          <w:i/>
        </w:rPr>
        <w:t>Роскадастр</w:t>
      </w:r>
      <w:proofErr w:type="spellEnd"/>
      <w:r>
        <w:rPr>
          <w:rFonts w:ascii="Segoe UI" w:eastAsia="Quattrocento Sans" w:hAnsi="Segoe UI" w:cs="Segoe UI"/>
          <w:b/>
          <w:i/>
        </w:rPr>
        <w:t>»</w:t>
      </w:r>
      <w:r w:rsidRPr="004F1513">
        <w:rPr>
          <w:rFonts w:ascii="Segoe UI" w:eastAsia="Quattrocento Sans" w:hAnsi="Segoe UI" w:cs="Segoe UI"/>
          <w:b/>
          <w:i/>
        </w:rPr>
        <w:t xml:space="preserve"> </w:t>
      </w:r>
      <w:r>
        <w:rPr>
          <w:rFonts w:ascii="Segoe UI" w:eastAsia="Quattrocento Sans" w:hAnsi="Segoe UI" w:cs="Segoe UI"/>
          <w:b/>
          <w:i/>
        </w:rPr>
        <w:t xml:space="preserve">и Управлением </w:t>
      </w:r>
      <w:proofErr w:type="spellStart"/>
      <w:r>
        <w:rPr>
          <w:rFonts w:ascii="Segoe UI" w:eastAsia="Quattrocento Sans" w:hAnsi="Segoe UI" w:cs="Segoe UI"/>
          <w:b/>
          <w:i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</w:rPr>
        <w:t xml:space="preserve"> </w:t>
      </w:r>
      <w:r w:rsidRPr="004F1513">
        <w:rPr>
          <w:rFonts w:ascii="Segoe UI" w:eastAsia="Quattrocento Sans" w:hAnsi="Segoe UI" w:cs="Segoe UI"/>
          <w:b/>
          <w:i/>
        </w:rPr>
        <w:t>по Новосибирской области</w:t>
      </w:r>
      <w:r>
        <w:rPr>
          <w:rFonts w:ascii="Segoe UI" w:eastAsia="Quattrocento Sans" w:hAnsi="Segoe UI" w:cs="Segoe UI"/>
          <w:b/>
          <w:i/>
        </w:rPr>
        <w:t xml:space="preserve"> </w:t>
      </w:r>
    </w:p>
    <w:p w:rsidR="001A0DEC" w:rsidRPr="005542BD" w:rsidRDefault="001A0DEC" w:rsidP="001A0DEC">
      <w:pPr>
        <w:jc w:val="center"/>
        <w:rPr>
          <w:rFonts w:ascii="Segoe UI" w:hAnsi="Segoe UI" w:cs="Segoe UI"/>
          <w:b/>
          <w:sz w:val="28"/>
          <w:szCs w:val="28"/>
        </w:rPr>
      </w:pPr>
      <w:r w:rsidRPr="005542BD">
        <w:rPr>
          <w:rFonts w:ascii="Segoe UI" w:hAnsi="Segoe UI" w:cs="Segoe UI"/>
          <w:b/>
          <w:sz w:val="28"/>
          <w:szCs w:val="28"/>
        </w:rPr>
        <w:t xml:space="preserve">Наименования населенных пунктов </w:t>
      </w:r>
      <w:r>
        <w:rPr>
          <w:rFonts w:ascii="Segoe UI" w:hAnsi="Segoe UI" w:cs="Segoe UI"/>
          <w:b/>
          <w:sz w:val="28"/>
          <w:szCs w:val="28"/>
        </w:rPr>
        <w:t xml:space="preserve">Новосибирской области </w:t>
      </w:r>
      <w:r w:rsidRPr="005542BD">
        <w:rPr>
          <w:rFonts w:ascii="Segoe UI" w:hAnsi="Segoe UI" w:cs="Segoe UI"/>
          <w:b/>
          <w:sz w:val="28"/>
          <w:szCs w:val="28"/>
        </w:rPr>
        <w:t xml:space="preserve">на дорожных указателях под контролем </w:t>
      </w:r>
      <w:proofErr w:type="spellStart"/>
      <w:r w:rsidRPr="005542BD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</w:p>
    <w:p w:rsidR="001A0DEC" w:rsidRPr="005542BD" w:rsidRDefault="001A0DEC" w:rsidP="001A0DEC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1A0DEC" w:rsidRPr="005542BD" w:rsidRDefault="001A0DEC" w:rsidP="001A0DEC">
      <w:pPr>
        <w:pStyle w:val="2"/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5542BD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5542B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 по Новосибирской области осуществляет федеральный государственный контроль (надзор) в области геодезии и картографии, в том числе за соблюдением употребления наименований географических объектов на дорожных знаках и иных указателях на территории региона.</w:t>
      </w:r>
    </w:p>
    <w:p w:rsidR="001A0DEC" w:rsidRPr="005542BD" w:rsidRDefault="001A0DEC" w:rsidP="001A0DEC">
      <w:pPr>
        <w:pStyle w:val="2"/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5542BD">
        <w:rPr>
          <w:rFonts w:ascii="Segoe UI" w:hAnsi="Segoe UI" w:cs="Segoe UI"/>
          <w:sz w:val="28"/>
          <w:szCs w:val="28"/>
        </w:rPr>
        <w:t xml:space="preserve">В 2024 году специалистами новосибирского </w:t>
      </w:r>
      <w:proofErr w:type="spellStart"/>
      <w:r w:rsidRPr="005542B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 проверен 231 дорожный указатель на дорогах общего пользования в Барабинском, Куйбышевском, </w:t>
      </w:r>
      <w:proofErr w:type="spellStart"/>
      <w:r w:rsidRPr="005542BD">
        <w:rPr>
          <w:rFonts w:ascii="Segoe UI" w:hAnsi="Segoe UI" w:cs="Segoe UI"/>
          <w:sz w:val="28"/>
          <w:szCs w:val="28"/>
        </w:rPr>
        <w:t>Кыштовском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, Новосибирском, Ордынском, Северном, </w:t>
      </w:r>
      <w:proofErr w:type="spellStart"/>
      <w:r w:rsidRPr="005542BD">
        <w:rPr>
          <w:rFonts w:ascii="Segoe UI" w:hAnsi="Segoe UI" w:cs="Segoe UI"/>
          <w:sz w:val="28"/>
          <w:szCs w:val="28"/>
        </w:rPr>
        <w:t>Сузунском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, Татарском, </w:t>
      </w:r>
      <w:proofErr w:type="spellStart"/>
      <w:r w:rsidRPr="005542BD">
        <w:rPr>
          <w:rFonts w:ascii="Segoe UI" w:hAnsi="Segoe UI" w:cs="Segoe UI"/>
          <w:sz w:val="28"/>
          <w:szCs w:val="28"/>
        </w:rPr>
        <w:t>Усть-Таркском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5542BD">
        <w:rPr>
          <w:rFonts w:ascii="Segoe UI" w:hAnsi="Segoe UI" w:cs="Segoe UI"/>
          <w:sz w:val="28"/>
          <w:szCs w:val="28"/>
        </w:rPr>
        <w:t>Черепановском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 районах.</w:t>
      </w:r>
      <w:proofErr w:type="gramEnd"/>
      <w:r w:rsidRPr="005542BD">
        <w:rPr>
          <w:rFonts w:ascii="Segoe UI" w:hAnsi="Segoe UI" w:cs="Segoe UI"/>
          <w:sz w:val="28"/>
          <w:szCs w:val="28"/>
        </w:rPr>
        <w:t xml:space="preserve"> Было выявлено 13 фактов неверного написания наименований населенных пунктов. </w:t>
      </w:r>
    </w:p>
    <w:p w:rsidR="001A0DEC" w:rsidRPr="005542BD" w:rsidRDefault="001A0DEC" w:rsidP="001A0DEC">
      <w:pPr>
        <w:pStyle w:val="2"/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5542BD">
        <w:rPr>
          <w:rFonts w:ascii="Segoe UI" w:hAnsi="Segoe UI" w:cs="Segoe UI"/>
          <w:sz w:val="28"/>
          <w:szCs w:val="28"/>
        </w:rPr>
        <w:t xml:space="preserve">В 2025 году уже проверено 174 дорожных указателя </w:t>
      </w:r>
      <w:proofErr w:type="gramStart"/>
      <w:r w:rsidRPr="005542BD">
        <w:rPr>
          <w:rFonts w:ascii="Segoe UI" w:hAnsi="Segoe UI" w:cs="Segoe UI"/>
          <w:sz w:val="28"/>
          <w:szCs w:val="28"/>
        </w:rPr>
        <w:t>в</w:t>
      </w:r>
      <w:proofErr w:type="gramEnd"/>
      <w:r w:rsidRPr="005542BD">
        <w:rPr>
          <w:rFonts w:ascii="Segoe UI" w:hAnsi="Segoe UI" w:cs="Segoe UI"/>
          <w:sz w:val="28"/>
          <w:szCs w:val="28"/>
        </w:rPr>
        <w:t xml:space="preserve"> </w:t>
      </w:r>
      <w:proofErr w:type="gramStart"/>
      <w:r w:rsidRPr="005542BD">
        <w:rPr>
          <w:rFonts w:ascii="Segoe UI" w:hAnsi="Segoe UI" w:cs="Segoe UI"/>
          <w:sz w:val="28"/>
          <w:szCs w:val="28"/>
        </w:rPr>
        <w:t>Барабинском</w:t>
      </w:r>
      <w:proofErr w:type="gramEnd"/>
      <w:r w:rsidRPr="005542BD">
        <w:rPr>
          <w:rFonts w:ascii="Segoe UI" w:hAnsi="Segoe UI" w:cs="Segoe UI"/>
          <w:sz w:val="28"/>
          <w:szCs w:val="28"/>
        </w:rPr>
        <w:t xml:space="preserve">, Венгеровском, </w:t>
      </w:r>
      <w:proofErr w:type="spellStart"/>
      <w:r w:rsidRPr="005542BD">
        <w:rPr>
          <w:rFonts w:ascii="Segoe UI" w:hAnsi="Segoe UI" w:cs="Segoe UI"/>
          <w:sz w:val="28"/>
          <w:szCs w:val="28"/>
        </w:rPr>
        <w:t>Кыштовском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, Татарском и </w:t>
      </w:r>
      <w:proofErr w:type="spellStart"/>
      <w:r w:rsidRPr="005542BD">
        <w:rPr>
          <w:rFonts w:ascii="Segoe UI" w:hAnsi="Segoe UI" w:cs="Segoe UI"/>
          <w:sz w:val="28"/>
          <w:szCs w:val="28"/>
        </w:rPr>
        <w:t>Чановском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 районах и выявлено 5 искаженных наименований.</w:t>
      </w:r>
    </w:p>
    <w:p w:rsidR="001A0DEC" w:rsidRPr="005542BD" w:rsidRDefault="001A0DEC" w:rsidP="001A0DEC">
      <w:pPr>
        <w:pStyle w:val="2"/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5542BD">
        <w:rPr>
          <w:rFonts w:ascii="Segoe UI" w:hAnsi="Segoe UI" w:cs="Segoe UI"/>
          <w:sz w:val="28"/>
          <w:szCs w:val="28"/>
        </w:rPr>
        <w:t xml:space="preserve">Например, на дорожном указателе к поселку </w:t>
      </w:r>
      <w:proofErr w:type="spellStart"/>
      <w:r w:rsidRPr="005542BD">
        <w:rPr>
          <w:rFonts w:ascii="Segoe UI" w:hAnsi="Segoe UI" w:cs="Segoe UI"/>
          <w:sz w:val="28"/>
          <w:szCs w:val="28"/>
        </w:rPr>
        <w:t>Среднеичинский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 в Северном районе было написано «</w:t>
      </w:r>
      <w:proofErr w:type="spellStart"/>
      <w:r w:rsidRPr="005542BD">
        <w:rPr>
          <w:rFonts w:ascii="Segoe UI" w:hAnsi="Segoe UI" w:cs="Segoe UI"/>
          <w:sz w:val="28"/>
          <w:szCs w:val="28"/>
        </w:rPr>
        <w:t>Среднеичинск</w:t>
      </w:r>
      <w:proofErr w:type="spellEnd"/>
      <w:r w:rsidRPr="005542BD">
        <w:rPr>
          <w:rFonts w:ascii="Segoe UI" w:hAnsi="Segoe UI" w:cs="Segoe UI"/>
          <w:sz w:val="28"/>
          <w:szCs w:val="28"/>
        </w:rPr>
        <w:t>», к деревне Новотроицк в Татарском районе - «</w:t>
      </w:r>
      <w:proofErr w:type="spellStart"/>
      <w:r w:rsidRPr="005542BD">
        <w:rPr>
          <w:rFonts w:ascii="Segoe UI" w:hAnsi="Segoe UI" w:cs="Segoe UI"/>
          <w:sz w:val="28"/>
          <w:szCs w:val="28"/>
        </w:rPr>
        <w:t>Первоновотроицк</w:t>
      </w:r>
      <w:proofErr w:type="spellEnd"/>
      <w:r w:rsidRPr="005542BD">
        <w:rPr>
          <w:rFonts w:ascii="Segoe UI" w:hAnsi="Segoe UI" w:cs="Segoe UI"/>
          <w:sz w:val="28"/>
          <w:szCs w:val="28"/>
        </w:rPr>
        <w:t>», а село Гусиный Брод в Новосибирском районе было обозначено как «</w:t>
      </w:r>
      <w:proofErr w:type="spellStart"/>
      <w:r w:rsidRPr="005542BD">
        <w:rPr>
          <w:rFonts w:ascii="Segoe UI" w:hAnsi="Segoe UI" w:cs="Segoe UI"/>
          <w:sz w:val="28"/>
          <w:szCs w:val="28"/>
        </w:rPr>
        <w:t>Гусинный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 Брод». </w:t>
      </w:r>
    </w:p>
    <w:p w:rsidR="001A0DEC" w:rsidRPr="005542BD" w:rsidRDefault="001A0DEC" w:rsidP="001A0DEC">
      <w:pPr>
        <w:pStyle w:val="2"/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5542BD">
        <w:rPr>
          <w:rFonts w:ascii="Segoe UI" w:hAnsi="Segoe UI" w:cs="Segoe UI"/>
          <w:sz w:val="28"/>
          <w:szCs w:val="28"/>
        </w:rPr>
        <w:t xml:space="preserve">По всем выявленным фактам Управлением </w:t>
      </w:r>
      <w:proofErr w:type="spellStart"/>
      <w:r w:rsidRPr="005542B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542BD">
        <w:rPr>
          <w:rFonts w:ascii="Segoe UI" w:hAnsi="Segoe UI" w:cs="Segoe UI"/>
          <w:sz w:val="28"/>
          <w:szCs w:val="28"/>
        </w:rPr>
        <w:t xml:space="preserve"> были выданы предостережения о недопустимости нарушения обязательных требований и ошибки на дорожных указателях у села Гусиный Брод и других населенных пунктов исправлены.</w:t>
      </w:r>
    </w:p>
    <w:p w:rsidR="001A0DEC" w:rsidRPr="005542BD" w:rsidRDefault="001A0DEC" w:rsidP="001A0DEC">
      <w:pPr>
        <w:pStyle w:val="2"/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5542BD">
        <w:rPr>
          <w:rFonts w:ascii="Segoe UI" w:hAnsi="Segoe UI" w:cs="Segoe UI"/>
          <w:sz w:val="28"/>
          <w:szCs w:val="28"/>
        </w:rPr>
        <w:t xml:space="preserve">В соответствии с действующим законодательством о географических наименованиях наименования географических </w:t>
      </w:r>
      <w:r w:rsidRPr="005542BD">
        <w:rPr>
          <w:rFonts w:ascii="Segoe UI" w:hAnsi="Segoe UI" w:cs="Segoe UI"/>
          <w:sz w:val="28"/>
          <w:szCs w:val="28"/>
        </w:rPr>
        <w:lastRenderedPageBreak/>
        <w:t>объектов как составная часть исторического и культурного наследия народов Российской Федерации охраняются государством, произвольная замена одних наименований географических объектов другими, употребление искаженных наименований географических объектов не допускаются.</w:t>
      </w:r>
    </w:p>
    <w:p w:rsidR="001A0DEC" w:rsidRPr="005542BD" w:rsidRDefault="001A0DEC" w:rsidP="001A0DEC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eastAsia="Batang" w:hAnsi="Segoe UI" w:cs="Segoe UI"/>
          <w:bCs/>
          <w:color w:val="0D0D0D"/>
          <w:sz w:val="28"/>
          <w:szCs w:val="28"/>
          <w:lang w:eastAsia="x-none"/>
        </w:rPr>
      </w:pPr>
      <w:r w:rsidRPr="005542BD">
        <w:rPr>
          <w:rFonts w:ascii="Segoe UI" w:hAnsi="Segoe UI" w:cs="Segoe UI"/>
          <w:color w:val="0D0D0D"/>
          <w:sz w:val="28"/>
          <w:szCs w:val="28"/>
        </w:rPr>
        <w:t xml:space="preserve">Для обеспечения единообразного употребления наименований географических объектов, которые указываются на картах, дорожных указателях, в документах, учебных изданиях, создан </w:t>
      </w:r>
      <w:r w:rsidRPr="005542BD">
        <w:rPr>
          <w:rFonts w:ascii="Segoe UI" w:hAnsi="Segoe UI" w:cs="Segoe UI"/>
          <w:sz w:val="28"/>
          <w:szCs w:val="28"/>
          <w:shd w:val="clear" w:color="auto" w:fill="FFFFFF"/>
          <w:lang w:eastAsia="x-none"/>
        </w:rPr>
        <w:t>Государственный каталог географических названий (ГКГН)</w:t>
      </w:r>
      <w:r w:rsidRPr="005542BD">
        <w:rPr>
          <w:rFonts w:ascii="Segoe UI" w:hAnsi="Segoe UI" w:cs="Segoe UI"/>
          <w:color w:val="0D0D0D"/>
          <w:sz w:val="28"/>
          <w:szCs w:val="28"/>
        </w:rPr>
        <w:t xml:space="preserve">. </w:t>
      </w:r>
    </w:p>
    <w:p w:rsidR="001A0DEC" w:rsidRPr="005542BD" w:rsidRDefault="001A0DEC" w:rsidP="001A0DEC">
      <w:pPr>
        <w:pStyle w:val="2"/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5542BD">
        <w:rPr>
          <w:rFonts w:ascii="Segoe UI" w:hAnsi="Segoe UI" w:cs="Segoe UI"/>
          <w:sz w:val="28"/>
          <w:szCs w:val="28"/>
        </w:rPr>
        <w:t>ГКГН размещен на официальном сайте Публично-правовой компании «</w:t>
      </w:r>
      <w:proofErr w:type="spellStart"/>
      <w:r w:rsidRPr="005542BD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5542BD">
        <w:rPr>
          <w:rFonts w:ascii="Segoe UI" w:hAnsi="Segoe UI" w:cs="Segoe UI"/>
          <w:sz w:val="28"/>
          <w:szCs w:val="28"/>
        </w:rPr>
        <w:t>» в разделе «Сервисы и услуги» / «Государственный каталог географических названий» (</w:t>
      </w:r>
      <w:hyperlink r:id="rId24" w:history="1">
        <w:r w:rsidRPr="005542BD">
          <w:rPr>
            <w:rFonts w:ascii="Segoe UI" w:hAnsi="Segoe UI" w:cs="Segoe UI"/>
            <w:sz w:val="28"/>
            <w:szCs w:val="28"/>
          </w:rPr>
          <w:t>https://kadastr.ru/services/gosudarstvennyy-katalog-geograficheskikh-nazvaniy/</w:t>
        </w:r>
      </w:hyperlink>
      <w:r>
        <w:rPr>
          <w:rFonts w:ascii="Segoe UI" w:hAnsi="Segoe UI" w:cs="Segoe UI"/>
          <w:sz w:val="28"/>
          <w:szCs w:val="28"/>
        </w:rPr>
        <w:t>).</w:t>
      </w:r>
    </w:p>
    <w:p w:rsidR="001A0DEC" w:rsidRPr="00D167FF" w:rsidRDefault="001A0DEC" w:rsidP="001A0DEC">
      <w:pPr>
        <w:tabs>
          <w:tab w:val="left" w:pos="4678"/>
          <w:tab w:val="left" w:pos="5529"/>
        </w:tabs>
        <w:contextualSpacing/>
        <w:jc w:val="both"/>
        <w:rPr>
          <w:sz w:val="28"/>
          <w:szCs w:val="28"/>
        </w:rPr>
      </w:pPr>
    </w:p>
    <w:p w:rsidR="001A0DEC" w:rsidRDefault="001A0DEC" w:rsidP="001A0DE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</w:rPr>
      </w:pPr>
      <w:r>
        <w:rPr>
          <w:rFonts w:ascii="Segoe UI" w:eastAsia="Quattrocento Sans" w:hAnsi="Segoe UI" w:cs="Segoe UI"/>
          <w:b/>
          <w:i/>
        </w:rPr>
        <w:t>м</w:t>
      </w:r>
      <w:r w:rsidRPr="00141714">
        <w:rPr>
          <w:rFonts w:ascii="Segoe UI" w:eastAsia="Quattrocento Sans" w:hAnsi="Segoe UI" w:cs="Segoe UI"/>
          <w:b/>
          <w:i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</w:rPr>
        <w:t xml:space="preserve"> </w:t>
      </w:r>
    </w:p>
    <w:p w:rsidR="001A0DEC" w:rsidRDefault="001A0DEC" w:rsidP="001A0DEC">
      <w:pPr>
        <w:pBdr>
          <w:bottom w:val="double" w:sz="6" w:space="1" w:color="auto"/>
        </w:pBd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</w:rPr>
      </w:pPr>
      <w:r w:rsidRPr="004F1513">
        <w:rPr>
          <w:rFonts w:ascii="Segoe UI" w:eastAsia="Quattrocento Sans" w:hAnsi="Segoe UI" w:cs="Segoe UI"/>
          <w:b/>
          <w:i/>
        </w:rPr>
        <w:t>по Новосибирской области</w:t>
      </w:r>
      <w:r>
        <w:rPr>
          <w:rFonts w:ascii="Segoe UI" w:eastAsia="Quattrocento Sans" w:hAnsi="Segoe UI" w:cs="Segoe UI"/>
          <w:b/>
          <w:i/>
        </w:rPr>
        <w:t xml:space="preserve"> </w:t>
      </w:r>
    </w:p>
    <w:p w:rsidR="00520C7A" w:rsidRDefault="00520C7A" w:rsidP="00520C7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Мифы об электронной регистрации прав</w:t>
      </w:r>
    </w:p>
    <w:p w:rsidR="00520C7A" w:rsidRDefault="00520C7A" w:rsidP="00520C7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государственных услуг в электронном виде, включая оформление прав на недвижимость, - явление обыденное. Сегодня в Новосибирской области 63 % заявлений о регистрации сделок и прав поступают электронно.</w:t>
      </w: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ряда граждан электронные документы, как нечто неосязаемое, ещё вызывают недоверие, а электронные сделки - сомнения. Стереотипы о бумажном документообороте, незнание закона и отсутствие собственного опыта рождает мифы об электронной регистрации.</w:t>
      </w: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Расскажем о наиболее распространенных из них.</w:t>
      </w: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Миф 1. Электронные документы не имеют юридической силы. После регистрации придется заказывать выписку из Единого государственного реестра недвижимости (ЕГРН) и копии документов на бумажном носителе.</w:t>
      </w: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прямо предусмотрено, что документы на бумажном носителе и в электронном виде имеют равную юридическую силу. Дублировать электронные договоры и выписки из ЕГРН на бумаге не нужно.</w:t>
      </w:r>
    </w:p>
    <w:p w:rsidR="00520C7A" w:rsidRDefault="00520C7A" w:rsidP="00520C7A">
      <w:pPr>
        <w:jc w:val="center"/>
        <w:rPr>
          <w:b/>
          <w:bCs/>
          <w:sz w:val="26"/>
          <w:szCs w:val="26"/>
        </w:rPr>
      </w:pPr>
    </w:p>
    <w:p w:rsidR="00520C7A" w:rsidRDefault="00520C7A" w:rsidP="00520C7A">
      <w:pPr>
        <w:jc w:val="center"/>
        <w:rPr>
          <w:sz w:val="28"/>
          <w:szCs w:val="28"/>
        </w:rPr>
      </w:pPr>
      <w:r>
        <w:rPr>
          <w:sz w:val="28"/>
          <w:szCs w:val="28"/>
        </w:rPr>
        <w:t>Миф 2. Из электронного документа непонятно, кто его подписал.</w:t>
      </w:r>
    </w:p>
    <w:p w:rsidR="00520C7A" w:rsidRDefault="00520C7A" w:rsidP="00520C7A">
      <w:pPr>
        <w:jc w:val="center"/>
        <w:rPr>
          <w:sz w:val="28"/>
          <w:szCs w:val="28"/>
        </w:rPr>
      </w:pPr>
    </w:p>
    <w:p w:rsidR="00520C7A" w:rsidRDefault="00520C7A" w:rsidP="00520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подпись – аналог собственноручной подписи. Сертификат электронной подписи выдает аккредитованный удостоверяющий центр. При оформлении подписи проводится </w:t>
      </w:r>
      <w:proofErr w:type="gramStart"/>
      <w:r>
        <w:rPr>
          <w:sz w:val="28"/>
          <w:szCs w:val="28"/>
        </w:rPr>
        <w:t>обязательная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индентификация</w:t>
      </w:r>
      <w:proofErr w:type="spellEnd"/>
      <w:r>
        <w:rPr>
          <w:sz w:val="28"/>
          <w:szCs w:val="28"/>
        </w:rPr>
        <w:t xml:space="preserve"> личности ее получателя.</w:t>
      </w:r>
    </w:p>
    <w:p w:rsidR="00520C7A" w:rsidRDefault="00520C7A" w:rsidP="00520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Проверить подписи электронного документа можно на Едином портале государственных услуг по адресу: </w:t>
      </w:r>
    </w:p>
    <w:p w:rsidR="00520C7A" w:rsidRDefault="00520C7A" w:rsidP="00520C7A">
      <w:pPr>
        <w:ind w:firstLine="709"/>
        <w:jc w:val="both"/>
        <w:rPr>
          <w:sz w:val="28"/>
          <w:szCs w:val="28"/>
        </w:rPr>
      </w:pPr>
      <w:hyperlink r:id="rId25" w:anchor="/portal/sig-check" w:tooltip="https://e-trust.gosuslugi.ru/check/sign#/portal/sig-check" w:history="1">
        <w:r>
          <w:rPr>
            <w:rStyle w:val="a5"/>
            <w:sz w:val="28"/>
            <w:szCs w:val="28"/>
          </w:rPr>
          <w:t>https://e-trust.gosuslugi.ru/check/sign#/portal/sig-check</w:t>
        </w:r>
      </w:hyperlink>
      <w:r>
        <w:rPr>
          <w:sz w:val="28"/>
          <w:szCs w:val="28"/>
        </w:rPr>
        <w:t xml:space="preserve"> или на сайте удостоверяющего центра.</w:t>
      </w: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Миф 3. Направить электронный пакет документов очень сложно.</w:t>
      </w: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Подать заявление и документы для кадастрового учета или регистрации прав в электронном виде легко. </w:t>
      </w: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Сначала нужно получить усиленную квалифицированную электронную подпись (список аккредитованных удостоверяющих центров опубликован на сайте </w:t>
      </w:r>
      <w:proofErr w:type="spellStart"/>
      <w:r>
        <w:rPr>
          <w:rFonts w:ascii="Times New Roman" w:hAnsi="Times New Roman"/>
          <w:color w:val="548DD4"/>
          <w:sz w:val="28"/>
          <w:szCs w:val="28"/>
          <w:u w:val="single"/>
        </w:rPr>
        <w:t>Минцифры</w:t>
      </w:r>
      <w:proofErr w:type="spellEnd"/>
      <w:r>
        <w:rPr>
          <w:rFonts w:ascii="Times New Roman" w:hAnsi="Times New Roman"/>
          <w:color w:val="548DD4"/>
          <w:sz w:val="28"/>
          <w:szCs w:val="28"/>
          <w:u w:val="single"/>
        </w:rPr>
        <w:t xml:space="preserve"> России)</w:t>
      </w:r>
      <w:r>
        <w:rPr>
          <w:rFonts w:ascii="Times New Roman" w:hAnsi="Times New Roman"/>
          <w:sz w:val="28"/>
          <w:szCs w:val="28"/>
        </w:rPr>
        <w:t xml:space="preserve"> или установить приложение </w:t>
      </w:r>
      <w:proofErr w:type="spellStart"/>
      <w:r>
        <w:rPr>
          <w:rFonts w:ascii="Times New Roman" w:hAnsi="Times New Roman"/>
          <w:sz w:val="28"/>
          <w:szCs w:val="28"/>
        </w:rPr>
        <w:t>Госключ</w:t>
      </w:r>
      <w:proofErr w:type="spellEnd"/>
      <w:r>
        <w:rPr>
          <w:rFonts w:ascii="Times New Roman" w:hAnsi="Times New Roman"/>
          <w:sz w:val="28"/>
          <w:szCs w:val="28"/>
        </w:rPr>
        <w:t xml:space="preserve">.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размещено подробное Руководство пользователя личного кабинета, пошагово и в доступной форме разъясняющее порядок действий заявителя по формированию электронного пакета документов. </w:t>
      </w: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альтернативы на платной основе можно воспользоваться цифровой платформой кредитной или иной организации, предоставляющей услуги </w:t>
      </w:r>
      <w:r>
        <w:rPr>
          <w:rFonts w:ascii="Times New Roman" w:hAnsi="Times New Roman" w:cs="Times New Roman"/>
          <w:sz w:val="28"/>
          <w:szCs w:val="28"/>
        </w:rPr>
        <w:t xml:space="preserve">по оформлению и направлению электронных документов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Миф 4. Электронный документ легко потерять.</w:t>
      </w: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Гораздо проще утратить бумажный документ. Его можно забыть в транспорте, выронить на улице, случайно повредить механически. Постороннее недобросовестное лицо может ознакомиться с содержанием документа, скопировать или похитить его.  </w:t>
      </w:r>
    </w:p>
    <w:p w:rsidR="00520C7A" w:rsidRDefault="00520C7A" w:rsidP="00520C7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документ - это файл, который владелец недвижимости может скачать и сохранить на своем персональном компьютере или съемном носителе информации. У грамотного пользователя доступ к персональному компьютеру для третьих лиц заблокирован, и документы недоступны для несанкционированного просмотра или хищения.</w:t>
      </w:r>
    </w:p>
    <w:p w:rsidR="00520C7A" w:rsidRDefault="00520C7A" w:rsidP="00520C7A">
      <w:pPr>
        <w:jc w:val="both"/>
        <w:rPr>
          <w:sz w:val="28"/>
          <w:szCs w:val="28"/>
        </w:rPr>
      </w:pPr>
    </w:p>
    <w:p w:rsidR="00520C7A" w:rsidRDefault="00520C7A" w:rsidP="00520C7A">
      <w:pPr>
        <w:jc w:val="right"/>
        <w:rPr>
          <w:rFonts w:ascii="Segoe UI" w:eastAsia="Quattrocento Sans" w:hAnsi="Segoe UI" w:cs="Segoe UI"/>
          <w:b/>
          <w:i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</w:rPr>
        <w:t xml:space="preserve"> </w:t>
      </w:r>
    </w:p>
    <w:p w:rsidR="001A0DEC" w:rsidRDefault="00520C7A" w:rsidP="00520C7A">
      <w:pPr>
        <w:pBdr>
          <w:bottom w:val="double" w:sz="6" w:space="1" w:color="auto"/>
        </w:pBd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</w:rPr>
      </w:pPr>
      <w:r>
        <w:rPr>
          <w:rFonts w:ascii="Segoe UI" w:eastAsia="Quattrocento Sans" w:hAnsi="Segoe UI" w:cs="Segoe UI"/>
          <w:b/>
          <w:i/>
        </w:rPr>
        <w:t>по Новосибирской области</w:t>
      </w:r>
    </w:p>
    <w:p w:rsidR="003A0769" w:rsidRDefault="003A0769" w:rsidP="003A0769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3A0769" w:rsidRPr="009621C3" w:rsidRDefault="003A0769" w:rsidP="003A076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3A0769" w:rsidRPr="009621C3" w:rsidRDefault="003A0769" w:rsidP="003A076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</w:t>
      </w:r>
      <w:r w:rsidRPr="009621C3">
        <w:rPr>
          <w:rFonts w:ascii="Segoe UI" w:hAnsi="Segoe UI" w:cs="Segoe UI"/>
          <w:sz w:val="28"/>
          <w:szCs w:val="28"/>
        </w:rPr>
        <w:lastRenderedPageBreak/>
        <w:t xml:space="preserve">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3A0769" w:rsidRPr="009621C3" w:rsidRDefault="003A0769" w:rsidP="003A076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3A0769" w:rsidRPr="009621C3" w:rsidRDefault="003A0769" w:rsidP="003A076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9621C3">
        <w:rPr>
          <w:rFonts w:ascii="Segoe UI" w:hAnsi="Segoe UI" w:cs="Segoe UI"/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hAnsi="Segoe UI" w:cs="Segoe UI"/>
          <w:sz w:val="28"/>
          <w:szCs w:val="28"/>
        </w:rPr>
        <w:t xml:space="preserve"> Министерством сельского хозяйства Российской Федерации. </w:t>
      </w:r>
    </w:p>
    <w:p w:rsidR="003A0769" w:rsidRPr="009621C3" w:rsidRDefault="003A0769" w:rsidP="003A076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hAnsi="Segoe UI" w:cs="Segoe UI"/>
          <w:sz w:val="28"/>
          <w:szCs w:val="28"/>
        </w:rPr>
        <w:t>возникшими</w:t>
      </w:r>
      <w:proofErr w:type="gramEnd"/>
      <w:r w:rsidRPr="009621C3">
        <w:rPr>
          <w:rFonts w:ascii="Segoe UI" w:hAnsi="Segoe UI" w:cs="Segoe UI"/>
          <w:sz w:val="28"/>
          <w:szCs w:val="28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3A0769" w:rsidRPr="009621C3" w:rsidRDefault="003A0769" w:rsidP="003A076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</w:t>
      </w:r>
      <w:r w:rsidRPr="009621C3">
        <w:rPr>
          <w:rFonts w:ascii="Segoe UI" w:hAnsi="Segoe UI" w:cs="Segoe UI"/>
          <w:sz w:val="28"/>
          <w:szCs w:val="28"/>
        </w:rPr>
        <w:lastRenderedPageBreak/>
        <w:t xml:space="preserve">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3A0769" w:rsidRPr="009621C3" w:rsidRDefault="003A0769" w:rsidP="003A076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Работа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Россельхознадзора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3A0769" w:rsidRPr="009621C3" w:rsidRDefault="003A0769" w:rsidP="003A076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3A0769" w:rsidRPr="009621C3" w:rsidRDefault="003A0769" w:rsidP="003A076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на Единый телефон экстренных служб – 112;</w:t>
      </w:r>
    </w:p>
    <w:p w:rsidR="003A0769" w:rsidRPr="009621C3" w:rsidRDefault="003A0769" w:rsidP="003A076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в Пожарно-спасательную службу МЧС России – 101;</w:t>
      </w:r>
    </w:p>
    <w:p w:rsidR="003A0769" w:rsidRPr="009621C3" w:rsidRDefault="003A0769" w:rsidP="003A076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3A0769" w:rsidRPr="007C0523" w:rsidRDefault="003A0769" w:rsidP="003A0769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:rsidR="003A0769" w:rsidRPr="006D233B" w:rsidRDefault="003A0769" w:rsidP="003A076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sz w:val="24"/>
          <w:szCs w:val="24"/>
        </w:rPr>
      </w:pPr>
      <w:r>
        <w:rPr>
          <w:rFonts w:ascii="Segoe UI" w:eastAsia="Quattrocento Sans" w:hAnsi="Segoe UI" w:cs="Segoe UI"/>
          <w:b/>
          <w:i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sz w:val="24"/>
          <w:szCs w:val="24"/>
        </w:rPr>
        <w:t xml:space="preserve"> </w:t>
      </w:r>
    </w:p>
    <w:p w:rsidR="003A0769" w:rsidRPr="00141714" w:rsidRDefault="003A0769" w:rsidP="003A0769">
      <w:pPr>
        <w:pBdr>
          <w:bottom w:val="double" w:sz="6" w:space="1" w:color="auto"/>
        </w:pBd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sz w:val="24"/>
          <w:szCs w:val="24"/>
        </w:rPr>
        <w:t>по Новосибирской области</w:t>
      </w:r>
    </w:p>
    <w:p w:rsidR="0021530F" w:rsidRDefault="0021530F" w:rsidP="0021530F">
      <w:pPr>
        <w:pStyle w:val="a3"/>
        <w:spacing w:before="0" w:beforeAutospacing="0" w:after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Час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- в МФЦ: специалисты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отвечают на вопросы заявителей</w:t>
      </w:r>
    </w:p>
    <w:p w:rsidR="0021530F" w:rsidRDefault="0021530F" w:rsidP="0021530F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21530F" w:rsidRDefault="0021530F" w:rsidP="0021530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10 апреля 2025 года с 14:00 до 15:00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совместно с МФЦ бесплатно проводятся консультации:</w:t>
      </w:r>
    </w:p>
    <w:p w:rsidR="0021530F" w:rsidRDefault="0021530F" w:rsidP="0021530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г. Новосибирск, МФЦ «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Зыряновский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», ул.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Зыряновская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, 63</w:t>
      </w:r>
    </w:p>
    <w:p w:rsidR="0021530F" w:rsidRDefault="0021530F" w:rsidP="0021530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г. Татарск, МФЦ Татарского района, ул. Ленина, 80</w:t>
      </w:r>
    </w:p>
    <w:p w:rsidR="0021530F" w:rsidRDefault="0021530F" w:rsidP="0021530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Краснообск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МФЦ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Краснообск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здание магазина – Торговый центр, д. 244/2 </w:t>
      </w:r>
    </w:p>
    <w:p w:rsidR="0021530F" w:rsidRDefault="0021530F" w:rsidP="0021530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«Час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МФЦ» - консультации специалистов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, которые проводятся каждый четверг с 14:00 до 15:00 в филиалах МФЦ.</w:t>
      </w:r>
    </w:p>
    <w:p w:rsidR="0021530F" w:rsidRDefault="0021530F" w:rsidP="0021530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Справочная  МФЦ:  052, www.mfc-nso.ru</w:t>
      </w:r>
    </w:p>
    <w:p w:rsidR="0021530F" w:rsidRDefault="0021530F" w:rsidP="0021530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Справочная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: 8 800 100 34 34.</w:t>
      </w:r>
    </w:p>
    <w:p w:rsidR="0021530F" w:rsidRDefault="0021530F" w:rsidP="0021530F">
      <w:pPr>
        <w:jc w:val="both"/>
        <w:rPr>
          <w:rStyle w:val="apple-converted-space"/>
          <w:rFonts w:ascii="Segoe UI" w:hAnsi="Segoe UI" w:cs="Segoe UI"/>
          <w:sz w:val="28"/>
          <w:szCs w:val="28"/>
        </w:rPr>
      </w:pPr>
    </w:p>
    <w:p w:rsidR="0021530F" w:rsidRDefault="0021530F" w:rsidP="0021530F">
      <w:pPr>
        <w:jc w:val="right"/>
        <w:rPr>
          <w:rFonts w:ascii="Segoe UI" w:eastAsia="Quattrocento Sans" w:hAnsi="Segoe UI" w:cs="Segoe UI"/>
          <w:b/>
          <w:i/>
          <w:sz w:val="24"/>
          <w:szCs w:val="24"/>
        </w:rPr>
      </w:pPr>
      <w:r>
        <w:rPr>
          <w:rFonts w:ascii="Segoe UI" w:eastAsia="Quattrocento Sans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sz w:val="24"/>
          <w:szCs w:val="24"/>
        </w:rPr>
        <w:t xml:space="preserve"> </w:t>
      </w:r>
    </w:p>
    <w:p w:rsidR="0021530F" w:rsidRDefault="0021530F" w:rsidP="0021530F">
      <w:pPr>
        <w:jc w:val="right"/>
        <w:rPr>
          <w:rFonts w:ascii="Segoe UI" w:eastAsia="Quattrocento Sans" w:hAnsi="Segoe UI" w:cs="Segoe UI"/>
          <w:b/>
          <w:i/>
          <w:sz w:val="24"/>
          <w:szCs w:val="24"/>
        </w:rPr>
      </w:pPr>
      <w:r>
        <w:rPr>
          <w:rFonts w:ascii="Segoe UI" w:eastAsia="Quattrocento Sans" w:hAnsi="Segoe UI" w:cs="Segoe UI"/>
          <w:b/>
          <w:i/>
          <w:sz w:val="24"/>
          <w:szCs w:val="24"/>
        </w:rPr>
        <w:t>по Новосибирской области</w:t>
      </w:r>
    </w:p>
    <w:p w:rsidR="003A0769" w:rsidRDefault="003A0769" w:rsidP="00520C7A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</w:rPr>
      </w:pPr>
      <w:bookmarkStart w:id="1" w:name="_GoBack"/>
      <w:bookmarkEnd w:id="1"/>
    </w:p>
    <w:p w:rsidR="00BD18B6" w:rsidRDefault="00BD18B6" w:rsidP="00632C5F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sz w:val="24"/>
          <w:szCs w:val="24"/>
        </w:rPr>
      </w:pPr>
    </w:p>
    <w:p w:rsidR="00411962" w:rsidRDefault="00411962" w:rsidP="00411962">
      <w:pPr>
        <w:jc w:val="right"/>
        <w:rPr>
          <w:rFonts w:ascii="Segoe UI" w:eastAsia="Quattrocento Sans" w:hAnsi="Segoe UI" w:cs="Segoe UI"/>
          <w:b/>
          <w:i/>
        </w:rPr>
      </w:pPr>
    </w:p>
    <w:p w:rsidR="00942687" w:rsidRDefault="00942687" w:rsidP="00942687">
      <w:pPr>
        <w:jc w:val="right"/>
        <w:rPr>
          <w:rFonts w:ascii="Segoe UI" w:eastAsia="Quattrocento Sans" w:hAnsi="Segoe UI" w:cs="Segoe UI"/>
          <w:b/>
          <w:i/>
        </w:rPr>
      </w:pPr>
    </w:p>
    <w:p w:rsidR="00CB72B4" w:rsidRDefault="00CB72B4" w:rsidP="00CB72B4">
      <w:pPr>
        <w:jc w:val="right"/>
        <w:rPr>
          <w:rFonts w:ascii="Segoe UI" w:eastAsia="Quattrocento Sans" w:hAnsi="Segoe UI" w:cs="Segoe UI"/>
          <w:b/>
          <w:i/>
        </w:rPr>
      </w:pPr>
      <w:r>
        <w:rPr>
          <w:rFonts w:ascii="Segoe UI" w:eastAsia="Quattrocento Sans" w:hAnsi="Segoe UI" w:cs="Segoe UI"/>
          <w:b/>
          <w:i/>
        </w:rPr>
        <w:t xml:space="preserve"> </w:t>
      </w:r>
    </w:p>
    <w:p w:rsidR="001E2D77" w:rsidRDefault="001E2D77" w:rsidP="001E2D77">
      <w:pPr>
        <w:jc w:val="right"/>
        <w:rPr>
          <w:rFonts w:ascii="Segoe UI" w:eastAsia="Quattrocento Sans" w:hAnsi="Segoe UI" w:cs="Segoe UI"/>
          <w:b/>
          <w:i/>
        </w:rPr>
      </w:pPr>
    </w:p>
    <w:p w:rsidR="009A5451" w:rsidRDefault="009A5451" w:rsidP="009A5451">
      <w:pPr>
        <w:jc w:val="right"/>
        <w:rPr>
          <w:b/>
          <w:sz w:val="28"/>
          <w:szCs w:val="28"/>
        </w:rPr>
      </w:pPr>
    </w:p>
    <w:p w:rsidR="00354B63" w:rsidRDefault="00354B63"/>
    <w:sectPr w:rsidR="0035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mo">
    <w:altName w:val="Arial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2E34"/>
    <w:multiLevelType w:val="hybridMultilevel"/>
    <w:tmpl w:val="916ED0B8"/>
    <w:lvl w:ilvl="0" w:tplc="B4D4A37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D4CCF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0DE8F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A342C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E6C2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02A49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B049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1929CA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48629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6F3C2B3B"/>
    <w:multiLevelType w:val="hybridMultilevel"/>
    <w:tmpl w:val="7C3CA7D8"/>
    <w:lvl w:ilvl="0" w:tplc="A374123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18208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84652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620B3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9E23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30CF5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08457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45AE1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B44FE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8F"/>
    <w:rsid w:val="0000462E"/>
    <w:rsid w:val="001A0DEC"/>
    <w:rsid w:val="001E2D77"/>
    <w:rsid w:val="0021530F"/>
    <w:rsid w:val="00354B63"/>
    <w:rsid w:val="003A0769"/>
    <w:rsid w:val="00411962"/>
    <w:rsid w:val="00520C7A"/>
    <w:rsid w:val="0059702E"/>
    <w:rsid w:val="00632C5F"/>
    <w:rsid w:val="00682FD0"/>
    <w:rsid w:val="006C3379"/>
    <w:rsid w:val="006C6352"/>
    <w:rsid w:val="00772A8F"/>
    <w:rsid w:val="00942687"/>
    <w:rsid w:val="009A5451"/>
    <w:rsid w:val="00A22E25"/>
    <w:rsid w:val="00AB3942"/>
    <w:rsid w:val="00BD18B6"/>
    <w:rsid w:val="00C929E6"/>
    <w:rsid w:val="00CB72B4"/>
    <w:rsid w:val="00E46348"/>
    <w:rsid w:val="00EA2FB9"/>
    <w:rsid w:val="00F7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25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4"/>
    <w:rsid w:val="009A545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4">
    <w:name w:val="Обычный (веб) Знак"/>
    <w:link w:val="a3"/>
    <w:rsid w:val="009A5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5451"/>
  </w:style>
  <w:style w:type="character" w:styleId="a5">
    <w:name w:val="Hyperlink"/>
    <w:rsid w:val="001E2D77"/>
    <w:rPr>
      <w:color w:val="0000FF"/>
      <w:u w:val="single"/>
    </w:rPr>
  </w:style>
  <w:style w:type="paragraph" w:customStyle="1" w:styleId="Standard">
    <w:name w:val="Standard"/>
    <w:rsid w:val="001E2D7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94268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9426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411962"/>
    <w:pPr>
      <w:widowControl/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2">
    <w:name w:val="Body Text 2"/>
    <w:basedOn w:val="a"/>
    <w:link w:val="20"/>
    <w:rsid w:val="001A0DEC"/>
    <w:pPr>
      <w:widowControl/>
      <w:spacing w:after="120" w:line="48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A0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3A07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25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4"/>
    <w:rsid w:val="009A545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4">
    <w:name w:val="Обычный (веб) Знак"/>
    <w:link w:val="a3"/>
    <w:rsid w:val="009A5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5451"/>
  </w:style>
  <w:style w:type="character" w:styleId="a5">
    <w:name w:val="Hyperlink"/>
    <w:rsid w:val="001E2D77"/>
    <w:rPr>
      <w:color w:val="0000FF"/>
      <w:u w:val="single"/>
    </w:rPr>
  </w:style>
  <w:style w:type="paragraph" w:customStyle="1" w:styleId="Standard">
    <w:name w:val="Standard"/>
    <w:rsid w:val="001E2D7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94268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9426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411962"/>
    <w:pPr>
      <w:widowControl/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2">
    <w:name w:val="Body Text 2"/>
    <w:basedOn w:val="a"/>
    <w:link w:val="20"/>
    <w:rsid w:val="001A0DEC"/>
    <w:pPr>
      <w:widowControl/>
      <w:spacing w:after="120" w:line="48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A0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3A07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nsk/2913" TargetMode="External"/><Relationship Id="rId13" Type="http://schemas.openxmlformats.org/officeDocument/2006/relationships/hyperlink" Target="https://kadastr.ru/upload/iblock/570/&#1048;&#1079;&#1074;&#1077;&#1097;&#1077;&#1085;&#1080;&#1077;%20&#1086;%20&#1085;&#1072;&#1095;&#1072;&#1083;&#1077;%20&#1074;&#1099;&#1087;&#1086;&#1083;&#1085;&#1077;&#1085;&#1080;&#1103;%20&#1082;&#1086;&#1084;&#1087;&#1083;&#1077;&#1082;&#1089;&#1085;&#1099;&#1093;%20&#1082;&#1072;&#1076;&#1072;&#1089;&#1090;&#1088;&#1086;&#1074;&#1099;&#1093;%20&#1088;&#1072;&#1073;&#1086;&#1090;%20&#1085;&#1072;%20&#1090;&#1077;&#1088;&#1088;&#1080;&#1090;&#1086;&#1088;&#1080;&#1080;%20&#1053;&#1086;&#1074;&#1086;&#1089;&#1080;&#1073;&#1080;&#1088;&#1089;&#1082;&#1086;&#1081;%20&#1086;&#1073;&#1083;&#1072;&#1089;&#1090;&#1080;.pdf" TargetMode="External"/><Relationship Id="rId18" Type="http://schemas.openxmlformats.org/officeDocument/2006/relationships/hyperlink" Target="https://rosreestr.gov.ru/wps/portal/online_reques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5490/815edc9896435be7118ac0d2bfccfcdc4caea94a/" TargetMode="Externa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https://rosreestr.gov.ru/open-service/statistika-i-analitika/kompleksnye-kadastrovye-rabotyNovosibirskayaOblast/" TargetMode="External"/><Relationship Id="rId17" Type="http://schemas.openxmlformats.org/officeDocument/2006/relationships/hyperlink" Target="https://dizo.nso.ru/" TargetMode="External"/><Relationship Id="rId25" Type="http://schemas.openxmlformats.org/officeDocument/2006/relationships/hyperlink" Target="https://e-trust.gosuslugi.ru/check/sig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www.consultant.ru/document/cons_doc_LAW_491153/2ff7a8c72de3994f30496a0ccbb1ddafdaddf51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d.gov.ru" TargetMode="External"/><Relationship Id="rId24" Type="http://schemas.openxmlformats.org/officeDocument/2006/relationships/hyperlink" Target="https://kadastr.ru/services/gosudarstvennyy-katalog-geograficheskikh-nazvani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https://www.mfc-nso.ru/" TargetMode="External"/><Relationship Id="rId10" Type="http://schemas.openxmlformats.org/officeDocument/2006/relationships/hyperlink" Target="https://vk.com/" TargetMode="External"/><Relationship Id="rId19" Type="http://schemas.openxmlformats.org/officeDocument/2006/relationships/hyperlink" Target="https://pkk.rosree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rosreestr_nsk/2771" TargetMode="External"/><Relationship Id="rId14" Type="http://schemas.openxmlformats.org/officeDocument/2006/relationships/hyperlink" Target="https://www.mfc-nso.ru/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BE1E-C80D-4CE5-99CC-03CD6E46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4842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31</cp:revision>
  <dcterms:created xsi:type="dcterms:W3CDTF">2025-04-18T01:51:00Z</dcterms:created>
  <dcterms:modified xsi:type="dcterms:W3CDTF">2025-04-18T02:15:00Z</dcterms:modified>
</cp:coreProperties>
</file>