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78" w:rsidRDefault="00816878" w:rsidP="00816878">
      <w:pPr>
        <w:jc w:val="center"/>
        <w:rPr>
          <w:b/>
          <w:sz w:val="28"/>
          <w:szCs w:val="28"/>
        </w:rPr>
      </w:pPr>
    </w:p>
    <w:p w:rsidR="00816878" w:rsidRDefault="00816878" w:rsidP="00816878">
      <w:pPr>
        <w:jc w:val="center"/>
        <w:rPr>
          <w:b/>
          <w:sz w:val="28"/>
          <w:szCs w:val="28"/>
        </w:rPr>
      </w:pPr>
    </w:p>
    <w:p w:rsidR="00816878" w:rsidRDefault="00816878" w:rsidP="00816878">
      <w:pPr>
        <w:jc w:val="center"/>
        <w:rPr>
          <w:b/>
          <w:sz w:val="28"/>
          <w:szCs w:val="28"/>
        </w:rPr>
      </w:pPr>
    </w:p>
    <w:p w:rsidR="00816878" w:rsidRDefault="00816878" w:rsidP="00816878">
      <w:pPr>
        <w:jc w:val="center"/>
        <w:rPr>
          <w:b/>
          <w:sz w:val="28"/>
          <w:szCs w:val="28"/>
        </w:rPr>
      </w:pPr>
    </w:p>
    <w:p w:rsidR="00816878" w:rsidRDefault="00816878" w:rsidP="00816878">
      <w:pPr>
        <w:jc w:val="center"/>
        <w:rPr>
          <w:b/>
          <w:sz w:val="28"/>
          <w:szCs w:val="28"/>
        </w:rPr>
      </w:pPr>
    </w:p>
    <w:p w:rsidR="00816878" w:rsidRDefault="00816878" w:rsidP="00816878">
      <w:pPr>
        <w:jc w:val="center"/>
        <w:rPr>
          <w:b/>
          <w:sz w:val="28"/>
          <w:szCs w:val="28"/>
        </w:rPr>
      </w:pPr>
    </w:p>
    <w:p w:rsidR="00816878" w:rsidRDefault="00816878" w:rsidP="00816878">
      <w:pPr>
        <w:jc w:val="center"/>
        <w:rPr>
          <w:b/>
          <w:sz w:val="28"/>
          <w:szCs w:val="28"/>
        </w:rPr>
      </w:pPr>
    </w:p>
    <w:p w:rsidR="00816878" w:rsidRDefault="00816878" w:rsidP="00816878">
      <w:pPr>
        <w:jc w:val="center"/>
        <w:rPr>
          <w:b/>
          <w:sz w:val="28"/>
          <w:szCs w:val="28"/>
        </w:rPr>
      </w:pPr>
    </w:p>
    <w:p w:rsidR="00816878" w:rsidRDefault="00816878" w:rsidP="00816878">
      <w:pPr>
        <w:jc w:val="center"/>
        <w:rPr>
          <w:b/>
          <w:sz w:val="28"/>
          <w:szCs w:val="28"/>
        </w:rPr>
      </w:pPr>
    </w:p>
    <w:p w:rsidR="00816878" w:rsidRDefault="00816878" w:rsidP="00816878">
      <w:pPr>
        <w:jc w:val="center"/>
        <w:rPr>
          <w:b/>
          <w:sz w:val="28"/>
          <w:szCs w:val="28"/>
        </w:rPr>
      </w:pPr>
    </w:p>
    <w:p w:rsidR="00816878" w:rsidRDefault="00816878" w:rsidP="00816878">
      <w:pPr>
        <w:jc w:val="center"/>
        <w:rPr>
          <w:b/>
          <w:sz w:val="28"/>
          <w:szCs w:val="28"/>
        </w:rPr>
      </w:pPr>
    </w:p>
    <w:p w:rsidR="00816878" w:rsidRDefault="00816878" w:rsidP="00816878">
      <w:pPr>
        <w:jc w:val="center"/>
        <w:rPr>
          <w:b/>
          <w:sz w:val="28"/>
          <w:szCs w:val="28"/>
        </w:rPr>
      </w:pPr>
    </w:p>
    <w:p w:rsidR="00816878" w:rsidRDefault="00816878" w:rsidP="00816878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7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816878" w:rsidRDefault="00816878" w:rsidP="00816878">
      <w:pPr>
        <w:rPr>
          <w:b/>
          <w:sz w:val="28"/>
          <w:szCs w:val="28"/>
        </w:rPr>
      </w:pPr>
    </w:p>
    <w:p w:rsidR="00816878" w:rsidRDefault="00816878" w:rsidP="00816878">
      <w:pPr>
        <w:jc w:val="center"/>
        <w:rPr>
          <w:b/>
          <w:i/>
          <w:sz w:val="28"/>
          <w:szCs w:val="28"/>
        </w:rPr>
      </w:pPr>
    </w:p>
    <w:p w:rsidR="00816878" w:rsidRDefault="00816878" w:rsidP="00816878">
      <w:pPr>
        <w:jc w:val="center"/>
        <w:rPr>
          <w:b/>
          <w:i/>
          <w:sz w:val="28"/>
          <w:szCs w:val="28"/>
        </w:rPr>
      </w:pPr>
    </w:p>
    <w:p w:rsidR="00816878" w:rsidRDefault="00816878" w:rsidP="00816878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816878" w:rsidRDefault="00816878" w:rsidP="00816878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816878" w:rsidRDefault="00816878" w:rsidP="008168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816878" w:rsidRDefault="00816878" w:rsidP="008168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816878" w:rsidRDefault="00816878" w:rsidP="00816878">
      <w:pPr>
        <w:jc w:val="center"/>
        <w:rPr>
          <w:b/>
          <w:i/>
          <w:sz w:val="28"/>
          <w:szCs w:val="28"/>
        </w:rPr>
      </w:pPr>
    </w:p>
    <w:p w:rsidR="00816878" w:rsidRDefault="00816878" w:rsidP="00816878">
      <w:pPr>
        <w:jc w:val="center"/>
        <w:rPr>
          <w:b/>
          <w:i/>
          <w:sz w:val="28"/>
          <w:szCs w:val="28"/>
        </w:rPr>
      </w:pPr>
    </w:p>
    <w:p w:rsidR="00816878" w:rsidRDefault="00816878" w:rsidP="00816878">
      <w:pPr>
        <w:jc w:val="center"/>
        <w:rPr>
          <w:b/>
          <w:i/>
          <w:sz w:val="28"/>
          <w:szCs w:val="28"/>
        </w:rPr>
      </w:pPr>
    </w:p>
    <w:p w:rsidR="00816878" w:rsidRDefault="00816878" w:rsidP="00816878">
      <w:pPr>
        <w:rPr>
          <w:b/>
          <w:sz w:val="28"/>
          <w:szCs w:val="28"/>
        </w:rPr>
      </w:pPr>
    </w:p>
    <w:p w:rsidR="00816878" w:rsidRDefault="00816878" w:rsidP="00816878">
      <w:pPr>
        <w:rPr>
          <w:b/>
          <w:sz w:val="28"/>
          <w:szCs w:val="28"/>
        </w:rPr>
      </w:pPr>
    </w:p>
    <w:p w:rsidR="00816878" w:rsidRDefault="00816878" w:rsidP="00816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20</w:t>
      </w: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от  05  июня</w:t>
      </w:r>
      <w:r>
        <w:rPr>
          <w:b/>
          <w:sz w:val="28"/>
          <w:szCs w:val="28"/>
        </w:rPr>
        <w:t xml:space="preserve">   2025г</w:t>
      </w: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Default="00FC1ED8" w:rsidP="00816878">
      <w:pPr>
        <w:rPr>
          <w:b/>
          <w:sz w:val="28"/>
          <w:szCs w:val="28"/>
        </w:rPr>
      </w:pPr>
    </w:p>
    <w:p w:rsidR="00FC1ED8" w:rsidRPr="00035039" w:rsidRDefault="00FC1ED8" w:rsidP="00FC1ED8">
      <w:pPr>
        <w:shd w:val="clear" w:color="auto" w:fill="FFFFFF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lastRenderedPageBreak/>
        <w:t>АДМИНИСТРАЦИЯ ЛОБИНСКОГО</w:t>
      </w:r>
      <w:r w:rsidRPr="00035039">
        <w:rPr>
          <w:rFonts w:ascii="Times New Roman" w:hAnsi="Times New Roman"/>
          <w:color w:val="1A1A1A"/>
          <w:sz w:val="28"/>
          <w:szCs w:val="28"/>
        </w:rPr>
        <w:t xml:space="preserve"> СЕЛЬСОВЕТА</w:t>
      </w:r>
    </w:p>
    <w:p w:rsidR="00FC1ED8" w:rsidRDefault="00FC1ED8" w:rsidP="00FC1ED8">
      <w:pPr>
        <w:shd w:val="clear" w:color="auto" w:fill="FFFFFF"/>
        <w:jc w:val="center"/>
        <w:rPr>
          <w:rFonts w:ascii="Times New Roman" w:hAnsi="Times New Roman"/>
          <w:color w:val="1A1A1A"/>
          <w:sz w:val="28"/>
          <w:szCs w:val="28"/>
        </w:rPr>
      </w:pPr>
      <w:r w:rsidRPr="00035039">
        <w:rPr>
          <w:rFonts w:ascii="Times New Roman" w:hAnsi="Times New Roman"/>
          <w:color w:val="1A1A1A"/>
          <w:sz w:val="28"/>
          <w:szCs w:val="28"/>
        </w:rPr>
        <w:t>КРАСНОЗЕРСКОГО РАЙОНА НОВОСИБИРСКОЙ ОБЛАСТИ</w:t>
      </w:r>
    </w:p>
    <w:p w:rsidR="00FC1ED8" w:rsidRPr="00035039" w:rsidRDefault="00FC1ED8" w:rsidP="00FC1ED8">
      <w:pPr>
        <w:shd w:val="clear" w:color="auto" w:fill="FFFFFF"/>
        <w:jc w:val="center"/>
        <w:rPr>
          <w:rFonts w:ascii="Times New Roman" w:hAnsi="Times New Roman"/>
          <w:color w:val="1A1A1A"/>
          <w:sz w:val="28"/>
          <w:szCs w:val="28"/>
        </w:rPr>
      </w:pPr>
    </w:p>
    <w:p w:rsidR="00FC1ED8" w:rsidRDefault="00FC1ED8" w:rsidP="00FC1ED8">
      <w:pPr>
        <w:shd w:val="clear" w:color="auto" w:fill="FFFFFF"/>
        <w:jc w:val="center"/>
        <w:rPr>
          <w:rFonts w:ascii="Times New Roman" w:hAnsi="Times New Roman"/>
          <w:color w:val="1A1A1A"/>
          <w:sz w:val="28"/>
          <w:szCs w:val="28"/>
        </w:rPr>
      </w:pPr>
      <w:r w:rsidRPr="00035039">
        <w:rPr>
          <w:rFonts w:ascii="Times New Roman" w:hAnsi="Times New Roman"/>
          <w:color w:val="1A1A1A"/>
          <w:sz w:val="28"/>
          <w:szCs w:val="28"/>
        </w:rPr>
        <w:t>ПОСТАНОВЛЕНИЕ</w:t>
      </w:r>
    </w:p>
    <w:p w:rsidR="00FC1ED8" w:rsidRPr="00035039" w:rsidRDefault="00FC1ED8" w:rsidP="00FC1ED8">
      <w:pPr>
        <w:shd w:val="clear" w:color="auto" w:fill="FFFFFF"/>
        <w:jc w:val="center"/>
        <w:rPr>
          <w:rFonts w:ascii="Times New Roman" w:hAnsi="Times New Roman"/>
          <w:color w:val="1A1A1A"/>
          <w:sz w:val="28"/>
          <w:szCs w:val="28"/>
        </w:rPr>
      </w:pPr>
    </w:p>
    <w:p w:rsidR="00FC1ED8" w:rsidRPr="00035039" w:rsidRDefault="00FC1ED8" w:rsidP="00FC1ED8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от  03.06.</w:t>
      </w:r>
      <w:r w:rsidRPr="00035039">
        <w:rPr>
          <w:rFonts w:ascii="Times New Roman" w:hAnsi="Times New Roman"/>
          <w:color w:val="1A1A1A"/>
          <w:sz w:val="28"/>
          <w:szCs w:val="28"/>
        </w:rPr>
        <w:t xml:space="preserve"> 2025г. </w:t>
      </w:r>
      <w:r>
        <w:rPr>
          <w:rFonts w:ascii="Times New Roman" w:hAnsi="Times New Roman"/>
          <w:color w:val="1A1A1A"/>
          <w:sz w:val="28"/>
          <w:szCs w:val="28"/>
        </w:rPr>
        <w:t xml:space="preserve">                                       с.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Лобино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                                   №47</w:t>
      </w:r>
    </w:p>
    <w:p w:rsidR="00FC1ED8" w:rsidRPr="00035039" w:rsidRDefault="00FC1ED8" w:rsidP="00FC1ED8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035039">
        <w:rPr>
          <w:rFonts w:ascii="Times New Roman" w:hAnsi="Times New Roman"/>
          <w:color w:val="1A1A1A"/>
          <w:sz w:val="28"/>
          <w:szCs w:val="28"/>
        </w:rPr>
        <w:t>Об утверждении Порядка составления, утверждения</w:t>
      </w:r>
    </w:p>
    <w:p w:rsidR="00FC1ED8" w:rsidRDefault="00FC1ED8" w:rsidP="00FC1ED8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и ведения бюджетной </w:t>
      </w:r>
      <w:r w:rsidRPr="00035039">
        <w:rPr>
          <w:rFonts w:ascii="Times New Roman" w:hAnsi="Times New Roman"/>
          <w:color w:val="1A1A1A"/>
          <w:sz w:val="28"/>
          <w:szCs w:val="28"/>
        </w:rPr>
        <w:t xml:space="preserve"> смет</w:t>
      </w:r>
      <w:r>
        <w:rPr>
          <w:rFonts w:ascii="Times New Roman" w:hAnsi="Times New Roman"/>
          <w:color w:val="1A1A1A"/>
          <w:sz w:val="28"/>
          <w:szCs w:val="28"/>
        </w:rPr>
        <w:t xml:space="preserve">ы администрации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сельсовета Краснозерского района Новосибирской области</w:t>
      </w:r>
      <w:r w:rsidRPr="00035039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 xml:space="preserve"> и бюджетных смет подведомственных ей получателей средств местного бюджета, являющихся муниципальными  казенными учреждениями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сельсовета Краснозерского района Новосибирской области (дале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 xml:space="preserve"> порядок) </w:t>
      </w:r>
    </w:p>
    <w:p w:rsidR="00FC1ED8" w:rsidRPr="00035039" w:rsidRDefault="00FC1ED8" w:rsidP="00FC1ED8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:rsidR="00FC1ED8" w:rsidRPr="00035039" w:rsidRDefault="00FC1ED8" w:rsidP="00FC1ED8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 </w:t>
      </w:r>
      <w:r w:rsidRPr="00035039">
        <w:rPr>
          <w:rFonts w:ascii="Times New Roman" w:hAnsi="Times New Roman"/>
          <w:color w:val="1A1A1A"/>
          <w:sz w:val="28"/>
          <w:szCs w:val="28"/>
        </w:rPr>
        <w:t>Руководствуясь пунктом 1 статьи 221 Бюджетного кодекса Российской</w:t>
      </w:r>
    </w:p>
    <w:p w:rsidR="00FC1ED8" w:rsidRPr="00035039" w:rsidRDefault="00FC1ED8" w:rsidP="00FC1ED8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035039">
        <w:rPr>
          <w:rFonts w:ascii="Times New Roman" w:hAnsi="Times New Roman"/>
          <w:color w:val="1A1A1A"/>
          <w:sz w:val="28"/>
          <w:szCs w:val="28"/>
        </w:rPr>
        <w:t>Федерации, приказом Министерства финансов РФ от 14.02.2018 № 26н «</w:t>
      </w:r>
      <w:proofErr w:type="gramStart"/>
      <w:r w:rsidRPr="00035039">
        <w:rPr>
          <w:rFonts w:ascii="Times New Roman" w:hAnsi="Times New Roman"/>
          <w:color w:val="1A1A1A"/>
          <w:sz w:val="28"/>
          <w:szCs w:val="28"/>
        </w:rPr>
        <w:t>Об</w:t>
      </w:r>
      <w:proofErr w:type="gramEnd"/>
    </w:p>
    <w:p w:rsidR="00FC1ED8" w:rsidRPr="00035039" w:rsidRDefault="00FC1ED8" w:rsidP="00FC1ED8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035039">
        <w:rPr>
          <w:rFonts w:ascii="Times New Roman" w:hAnsi="Times New Roman"/>
          <w:color w:val="1A1A1A"/>
          <w:sz w:val="28"/>
          <w:szCs w:val="28"/>
        </w:rPr>
        <w:t xml:space="preserve">общих </w:t>
      </w:r>
      <w:proofErr w:type="gramStart"/>
      <w:r w:rsidRPr="00035039">
        <w:rPr>
          <w:rFonts w:ascii="Times New Roman" w:hAnsi="Times New Roman"/>
          <w:color w:val="1A1A1A"/>
          <w:sz w:val="28"/>
          <w:szCs w:val="28"/>
        </w:rPr>
        <w:t>требованиях</w:t>
      </w:r>
      <w:proofErr w:type="gramEnd"/>
      <w:r w:rsidRPr="00035039">
        <w:rPr>
          <w:rFonts w:ascii="Times New Roman" w:hAnsi="Times New Roman"/>
          <w:color w:val="1A1A1A"/>
          <w:sz w:val="28"/>
          <w:szCs w:val="28"/>
        </w:rPr>
        <w:t xml:space="preserve"> к порядку составления, утверждения и ведения бюджетных</w:t>
      </w:r>
    </w:p>
    <w:p w:rsidR="00FC1ED8" w:rsidRPr="00035039" w:rsidRDefault="00FC1ED8" w:rsidP="00FC1ED8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035039">
        <w:rPr>
          <w:rFonts w:ascii="Times New Roman" w:hAnsi="Times New Roman"/>
          <w:color w:val="1A1A1A"/>
          <w:sz w:val="28"/>
          <w:szCs w:val="28"/>
        </w:rPr>
        <w:t>смет казенных учреждений»,</w:t>
      </w:r>
      <w:r>
        <w:rPr>
          <w:rFonts w:ascii="Times New Roman" w:hAnsi="Times New Roman"/>
          <w:color w:val="1A1A1A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Лобинского</w:t>
      </w:r>
      <w:proofErr w:type="spellEnd"/>
      <w:r w:rsidRPr="00035039">
        <w:rPr>
          <w:rFonts w:ascii="Times New Roman" w:hAnsi="Times New Roman"/>
          <w:color w:val="1A1A1A"/>
          <w:sz w:val="28"/>
          <w:szCs w:val="28"/>
        </w:rPr>
        <w:t xml:space="preserve"> сельсовета</w:t>
      </w:r>
    </w:p>
    <w:p w:rsidR="00FC1ED8" w:rsidRDefault="00FC1ED8" w:rsidP="00FC1ED8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035039">
        <w:rPr>
          <w:rFonts w:ascii="Times New Roman" w:hAnsi="Times New Roman"/>
          <w:color w:val="1A1A1A"/>
          <w:sz w:val="28"/>
          <w:szCs w:val="28"/>
        </w:rPr>
        <w:t>Краснозерского района Новосибирской области</w:t>
      </w:r>
    </w:p>
    <w:p w:rsidR="00FC1ED8" w:rsidRPr="00035039" w:rsidRDefault="00FC1ED8" w:rsidP="00FC1ED8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FC1ED8" w:rsidRDefault="00FC1ED8" w:rsidP="00FC1ED8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035039">
        <w:rPr>
          <w:rFonts w:ascii="Times New Roman" w:hAnsi="Times New Roman"/>
          <w:color w:val="1A1A1A"/>
          <w:sz w:val="28"/>
          <w:szCs w:val="28"/>
        </w:rPr>
        <w:t>ПОСТАНОВЛЯЕТ:</w:t>
      </w:r>
    </w:p>
    <w:p w:rsidR="00FC1ED8" w:rsidRPr="00035039" w:rsidRDefault="00FC1ED8" w:rsidP="00FC1ED8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:rsidR="00FC1ED8" w:rsidRDefault="00FC1ED8" w:rsidP="00FC1ED8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035039">
        <w:rPr>
          <w:rFonts w:ascii="Times New Roman" w:hAnsi="Times New Roman"/>
          <w:color w:val="1A1A1A"/>
          <w:sz w:val="28"/>
          <w:szCs w:val="28"/>
        </w:rPr>
        <w:t>1.Утвердить прилагаемый Порядка составления, утверждения</w:t>
      </w:r>
      <w:r>
        <w:rPr>
          <w:rFonts w:ascii="Times New Roman" w:hAnsi="Times New Roman"/>
          <w:color w:val="1A1A1A"/>
          <w:sz w:val="28"/>
          <w:szCs w:val="28"/>
        </w:rPr>
        <w:t xml:space="preserve"> и ведения бюджетной </w:t>
      </w:r>
      <w:r w:rsidRPr="00035039">
        <w:rPr>
          <w:rFonts w:ascii="Times New Roman" w:hAnsi="Times New Roman"/>
          <w:color w:val="1A1A1A"/>
          <w:sz w:val="28"/>
          <w:szCs w:val="28"/>
        </w:rPr>
        <w:t xml:space="preserve"> смет</w:t>
      </w:r>
      <w:r>
        <w:rPr>
          <w:rFonts w:ascii="Times New Roman" w:hAnsi="Times New Roman"/>
          <w:color w:val="1A1A1A"/>
          <w:sz w:val="28"/>
          <w:szCs w:val="28"/>
        </w:rPr>
        <w:t xml:space="preserve">ы администрации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сельсовета Краснозерского района Новосибирской области</w:t>
      </w:r>
      <w:r w:rsidRPr="00035039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 xml:space="preserve"> и бюджетных смет подведомственных ей получателей средств местного бюджета, являющихся муниципальными  казенными учреждениями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сельсовета Краснозерского района Новосибирской области (дале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 xml:space="preserve"> порядок) </w:t>
      </w:r>
    </w:p>
    <w:p w:rsidR="00FC1ED8" w:rsidRDefault="00FC1ED8" w:rsidP="00FC1ED8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:rsidR="00FC1ED8" w:rsidRPr="00035039" w:rsidRDefault="00FC1ED8" w:rsidP="00FC1ED8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2. </w:t>
      </w:r>
      <w:r w:rsidRPr="00035039">
        <w:rPr>
          <w:rFonts w:ascii="Times New Roman" w:hAnsi="Times New Roman"/>
          <w:color w:val="1A1A1A"/>
          <w:sz w:val="28"/>
          <w:szCs w:val="28"/>
        </w:rPr>
        <w:t>Опубликовать настоящее постановление в периодическом печатном</w:t>
      </w:r>
      <w:r>
        <w:rPr>
          <w:rFonts w:ascii="Times New Roman" w:hAnsi="Times New Roman"/>
          <w:color w:val="1A1A1A"/>
          <w:sz w:val="28"/>
          <w:szCs w:val="28"/>
        </w:rPr>
        <w:t xml:space="preserve"> издании «Вестник</w:t>
      </w:r>
      <w:r w:rsidRPr="00035039">
        <w:rPr>
          <w:rFonts w:ascii="Times New Roman" w:hAnsi="Times New Roman"/>
          <w:color w:val="1A1A1A"/>
          <w:sz w:val="28"/>
          <w:szCs w:val="28"/>
        </w:rPr>
        <w:t>» и разместить на официальном сайте администрации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Лобинского</w:t>
      </w:r>
      <w:proofErr w:type="spellEnd"/>
      <w:r w:rsidRPr="00035039">
        <w:rPr>
          <w:rFonts w:ascii="Times New Roman" w:hAnsi="Times New Roman"/>
          <w:color w:val="1A1A1A"/>
          <w:sz w:val="28"/>
          <w:szCs w:val="28"/>
        </w:rPr>
        <w:t xml:space="preserve"> сельсовета Краснозерского района Новосибирской области </w:t>
      </w:r>
      <w:proofErr w:type="spellStart"/>
      <w:r w:rsidRPr="00035039">
        <w:rPr>
          <w:rFonts w:ascii="Times New Roman" w:hAnsi="Times New Roman"/>
          <w:color w:val="1A1A1A"/>
          <w:sz w:val="28"/>
          <w:szCs w:val="28"/>
        </w:rPr>
        <w:t>винформационно</w:t>
      </w:r>
      <w:proofErr w:type="spellEnd"/>
      <w:r w:rsidRPr="00035039">
        <w:rPr>
          <w:rFonts w:ascii="Times New Roman" w:hAnsi="Times New Roman"/>
          <w:color w:val="1A1A1A"/>
          <w:sz w:val="28"/>
          <w:szCs w:val="28"/>
        </w:rPr>
        <w:t xml:space="preserve"> – телекоммуникационной сети «Интернет».</w:t>
      </w:r>
    </w:p>
    <w:p w:rsidR="00FC1ED8" w:rsidRDefault="00FC1ED8" w:rsidP="00FC1ED8">
      <w:pPr>
        <w:shd w:val="clear" w:color="auto" w:fill="FFFFFF"/>
        <w:jc w:val="center"/>
        <w:rPr>
          <w:rFonts w:ascii="Times New Roman" w:hAnsi="Times New Roman"/>
          <w:color w:val="1A1A1A"/>
          <w:sz w:val="28"/>
          <w:szCs w:val="28"/>
        </w:rPr>
      </w:pPr>
    </w:p>
    <w:p w:rsidR="00FC1ED8" w:rsidRDefault="00FC1ED8" w:rsidP="00FC1ED8">
      <w:pPr>
        <w:shd w:val="clear" w:color="auto" w:fill="FFFFFF"/>
        <w:jc w:val="center"/>
        <w:rPr>
          <w:rFonts w:ascii="Times New Roman" w:hAnsi="Times New Roman"/>
          <w:color w:val="1A1A1A"/>
          <w:sz w:val="28"/>
          <w:szCs w:val="28"/>
        </w:rPr>
      </w:pPr>
    </w:p>
    <w:p w:rsidR="00FC1ED8" w:rsidRPr="00035039" w:rsidRDefault="00FC1ED8" w:rsidP="00FC1ED8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Лобинского</w:t>
      </w:r>
      <w:proofErr w:type="spellEnd"/>
      <w:r w:rsidRPr="00035039">
        <w:rPr>
          <w:rFonts w:ascii="Times New Roman" w:hAnsi="Times New Roman"/>
          <w:color w:val="1A1A1A"/>
          <w:sz w:val="28"/>
          <w:szCs w:val="28"/>
        </w:rPr>
        <w:t xml:space="preserve"> сельсовета</w:t>
      </w:r>
    </w:p>
    <w:p w:rsidR="00FC1ED8" w:rsidRDefault="00FC1ED8" w:rsidP="00FC1ED8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035039">
        <w:rPr>
          <w:rFonts w:ascii="Times New Roman" w:hAnsi="Times New Roman"/>
          <w:color w:val="1A1A1A"/>
          <w:sz w:val="28"/>
          <w:szCs w:val="28"/>
        </w:rPr>
        <w:t>Краснозерского района</w:t>
      </w:r>
    </w:p>
    <w:p w:rsidR="00FC1ED8" w:rsidRPr="00035039" w:rsidRDefault="00FC1ED8" w:rsidP="00FC1ED8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035039">
        <w:rPr>
          <w:rFonts w:ascii="Times New Roman" w:hAnsi="Times New Roman"/>
          <w:color w:val="1A1A1A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color w:val="1A1A1A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С.А.Колесников</w:t>
      </w:r>
      <w:proofErr w:type="spellEnd"/>
    </w:p>
    <w:p w:rsidR="00FC1ED8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ED8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ED8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ED8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ED8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ED8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ED8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ED8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ED8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ED8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ED8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ED8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ED8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ED8" w:rsidRPr="00C61D10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10">
        <w:rPr>
          <w:rFonts w:ascii="Times New Roman" w:hAnsi="Times New Roman" w:cs="Times New Roman"/>
          <w:sz w:val="28"/>
          <w:szCs w:val="28"/>
        </w:rPr>
        <w:t>Утвержден</w:t>
      </w:r>
    </w:p>
    <w:p w:rsidR="00FC1ED8" w:rsidRPr="00C61D10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1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C1ED8" w:rsidRPr="00C61D10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61D1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C61D1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1ED8" w:rsidRPr="00C61D10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10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</w:p>
    <w:p w:rsidR="00FC1ED8" w:rsidRPr="00C61D10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D1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1ED8" w:rsidRPr="002F1D4C" w:rsidRDefault="00FC1ED8" w:rsidP="00FC1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2626010"/>
      <w:r w:rsidRPr="00C61D10">
        <w:rPr>
          <w:rFonts w:ascii="Times New Roman" w:hAnsi="Times New Roman" w:cs="Times New Roman"/>
          <w:sz w:val="28"/>
          <w:szCs w:val="28"/>
        </w:rPr>
        <w:t>от 03.06.2025№</w:t>
      </w:r>
      <w:r w:rsidRPr="00467E7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</w:p>
    <w:bookmarkEnd w:id="0"/>
    <w:p w:rsidR="00FC1ED8" w:rsidRPr="002F1D4C" w:rsidRDefault="00FC1ED8" w:rsidP="00FC1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2"/>
    <w:bookmarkEnd w:id="1"/>
    <w:p w:rsidR="00FC1ED8" w:rsidRPr="007905D8" w:rsidRDefault="00FC1ED8" w:rsidP="00FC1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5D8">
        <w:rPr>
          <w:rFonts w:ascii="Times New Roman" w:hAnsi="Times New Roman" w:cs="Times New Roman"/>
          <w:sz w:val="28"/>
          <w:szCs w:val="28"/>
        </w:rPr>
        <w:fldChar w:fldCharType="begin"/>
      </w:r>
      <w:r w:rsidRPr="007905D8">
        <w:rPr>
          <w:rFonts w:ascii="Times New Roman" w:hAnsi="Times New Roman" w:cs="Times New Roman"/>
          <w:sz w:val="28"/>
          <w:szCs w:val="28"/>
        </w:rPr>
        <w:instrText xml:space="preserve"> HYPERLINK \l "P32" </w:instrText>
      </w:r>
      <w:r w:rsidRPr="007905D8">
        <w:rPr>
          <w:rFonts w:ascii="Times New Roman" w:hAnsi="Times New Roman" w:cs="Times New Roman"/>
          <w:sz w:val="28"/>
          <w:szCs w:val="28"/>
        </w:rPr>
        <w:fldChar w:fldCharType="separate"/>
      </w:r>
      <w:r w:rsidRPr="007905D8">
        <w:rPr>
          <w:rFonts w:ascii="Times New Roman" w:hAnsi="Times New Roman" w:cs="Times New Roman"/>
          <w:sz w:val="28"/>
          <w:szCs w:val="28"/>
        </w:rPr>
        <w:t>Порядок</w:t>
      </w:r>
      <w:r w:rsidRPr="007905D8">
        <w:rPr>
          <w:rFonts w:ascii="Times New Roman" w:hAnsi="Times New Roman" w:cs="Times New Roman"/>
          <w:sz w:val="28"/>
          <w:szCs w:val="28"/>
        </w:rPr>
        <w:fldChar w:fldCharType="end"/>
      </w:r>
      <w:r w:rsidRPr="0079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ED8" w:rsidRPr="007905D8" w:rsidRDefault="00FC1ED8" w:rsidP="00FC1ED8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7905D8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</w:t>
      </w:r>
      <w:r w:rsidRPr="007905D8">
        <w:rPr>
          <w:rFonts w:ascii="Times New Roman" w:hAnsi="Times New Roman"/>
          <w:color w:val="000000"/>
          <w:sz w:val="28"/>
          <w:szCs w:val="28"/>
        </w:rPr>
        <w:t>бюджетной сметы</w:t>
      </w:r>
    </w:p>
    <w:p w:rsidR="00FC1ED8" w:rsidRPr="00EA3753" w:rsidRDefault="00FC1ED8" w:rsidP="00FC1ED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05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375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Pr="00EA3753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EA375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EA3753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</w:t>
      </w:r>
    </w:p>
    <w:p w:rsidR="00FC1ED8" w:rsidRPr="00EA3753" w:rsidRDefault="00FC1ED8" w:rsidP="00FC1ED8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EA3753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EA3753">
        <w:rPr>
          <w:rFonts w:ascii="Times New Roman" w:hAnsi="Times New Roman"/>
          <w:color w:val="000000"/>
          <w:sz w:val="28"/>
          <w:szCs w:val="28"/>
        </w:rPr>
        <w:t xml:space="preserve"> и бюджетных смет</w:t>
      </w:r>
      <w:r w:rsidRPr="00EA3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753">
        <w:rPr>
          <w:rFonts w:ascii="Times New Roman" w:hAnsi="Times New Roman"/>
          <w:color w:val="000000"/>
          <w:sz w:val="28"/>
          <w:szCs w:val="28"/>
        </w:rPr>
        <w:t xml:space="preserve">подведомственных ей </w:t>
      </w:r>
    </w:p>
    <w:p w:rsidR="00FC1ED8" w:rsidRPr="00EA3753" w:rsidRDefault="00FC1ED8" w:rsidP="00FC1ED8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EA3753">
        <w:rPr>
          <w:rFonts w:ascii="Times New Roman" w:hAnsi="Times New Roman"/>
          <w:color w:val="000000"/>
          <w:sz w:val="28"/>
          <w:szCs w:val="28"/>
        </w:rPr>
        <w:t xml:space="preserve">получателей средств местного бюджета, являющихся муниципальными казенными учреждениями </w:t>
      </w:r>
      <w:proofErr w:type="spellStart"/>
      <w:r w:rsidRPr="00EA3753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EA375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FC1ED8" w:rsidRPr="00EA3753" w:rsidRDefault="00FC1ED8" w:rsidP="00FC1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3753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</w:p>
    <w:p w:rsidR="00FC1ED8" w:rsidRPr="007905D8" w:rsidRDefault="00FC1ED8" w:rsidP="00FC1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3753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FC1ED8" w:rsidRPr="007905D8" w:rsidRDefault="00FC1ED8" w:rsidP="00FC1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ED8" w:rsidRPr="007905D8" w:rsidRDefault="00FC1ED8" w:rsidP="00FC1E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05D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C1ED8" w:rsidRPr="005E3D97" w:rsidRDefault="00FC1ED8" w:rsidP="00FC1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ED8" w:rsidRPr="008455AC" w:rsidRDefault="00FC1ED8" w:rsidP="00FC1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D9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составления, утверждения и ведения </w:t>
      </w:r>
      <w:r w:rsidRPr="005E3D97">
        <w:rPr>
          <w:rFonts w:ascii="Times New Roman" w:hAnsi="Times New Roman"/>
          <w:color w:val="000000"/>
          <w:sz w:val="28"/>
          <w:szCs w:val="28"/>
        </w:rPr>
        <w:t xml:space="preserve">бюджетной сметы администрации </w:t>
      </w:r>
      <w:proofErr w:type="spellStart"/>
      <w:r w:rsidRPr="005E3D97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5E3D9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5E3D97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  <w:r w:rsidRPr="005E3D97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 поселения), а также </w:t>
      </w:r>
      <w:r w:rsidRPr="005E3D97">
        <w:rPr>
          <w:rFonts w:ascii="Times New Roman" w:hAnsi="Times New Roman" w:cs="Times New Roman"/>
          <w:sz w:val="28"/>
          <w:szCs w:val="28"/>
        </w:rPr>
        <w:t>правила составления, согласования, утверждения и ведения</w:t>
      </w:r>
      <w:r w:rsidRPr="005E3D97">
        <w:rPr>
          <w:rFonts w:ascii="Times New Roman" w:hAnsi="Times New Roman"/>
          <w:color w:val="000000"/>
          <w:sz w:val="28"/>
          <w:szCs w:val="28"/>
        </w:rPr>
        <w:t xml:space="preserve"> и бюджетных смет</w:t>
      </w:r>
      <w:r w:rsidRPr="005E3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D97">
        <w:rPr>
          <w:rFonts w:ascii="Times New Roman" w:hAnsi="Times New Roman"/>
          <w:color w:val="000000"/>
          <w:sz w:val="28"/>
          <w:szCs w:val="28"/>
        </w:rPr>
        <w:t xml:space="preserve">муниципальных казенных учреждений </w:t>
      </w:r>
      <w:proofErr w:type="spellStart"/>
      <w:r w:rsidRPr="005E3D97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5E3D9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5E3D97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области, подведомственных администрации поселения</w:t>
      </w:r>
      <w:r w:rsidRPr="005E3D97">
        <w:rPr>
          <w:rFonts w:ascii="Times New Roman" w:hAnsi="Times New Roman" w:cs="Times New Roman"/>
          <w:sz w:val="28"/>
          <w:szCs w:val="28"/>
        </w:rPr>
        <w:t xml:space="preserve"> (далее - учреждения).</w:t>
      </w:r>
    </w:p>
    <w:p w:rsidR="00FC1ED8" w:rsidRPr="008455AC" w:rsidRDefault="00FC1ED8" w:rsidP="00FC1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5AC">
        <w:rPr>
          <w:rFonts w:ascii="Times New Roman" w:hAnsi="Times New Roman" w:cs="Times New Roman"/>
          <w:sz w:val="28"/>
          <w:szCs w:val="28"/>
        </w:rPr>
        <w:t xml:space="preserve">2. Бюджетные сметы </w:t>
      </w:r>
      <w:r w:rsidRPr="005E3D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E3D97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5E3D9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5E3D97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  <w:r w:rsidRPr="008455AC">
        <w:rPr>
          <w:rFonts w:ascii="Times New Roman" w:hAnsi="Times New Roman" w:cs="Times New Roman"/>
          <w:sz w:val="28"/>
          <w:szCs w:val="28"/>
        </w:rPr>
        <w:t xml:space="preserve">, учреждений (далее совместно - получатели бюджетных средств) составляются и утверждаются на очередной финансовый </w:t>
      </w:r>
      <w:r w:rsidRPr="004802D7">
        <w:rPr>
          <w:rFonts w:ascii="Times New Roman" w:hAnsi="Times New Roman" w:cs="Times New Roman"/>
          <w:sz w:val="28"/>
          <w:szCs w:val="28"/>
        </w:rPr>
        <w:t>год и плановый период.</w:t>
      </w:r>
    </w:p>
    <w:p w:rsidR="00FC1ED8" w:rsidRPr="007B1810" w:rsidRDefault="00FC1ED8" w:rsidP="00FC1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2D7">
        <w:rPr>
          <w:rFonts w:ascii="Times New Roman" w:hAnsi="Times New Roman" w:cs="Times New Roman"/>
          <w:sz w:val="28"/>
          <w:szCs w:val="28"/>
        </w:rPr>
        <w:t>Составление и ведение бюджетных смет получателей бюджетных средств осуществляется посредством программного комплекса "Региональный электронный бюджет. Исполнение бюджета" (ПК "</w:t>
      </w:r>
      <w:proofErr w:type="spellStart"/>
      <w:r w:rsidRPr="004802D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802D7">
        <w:rPr>
          <w:rFonts w:ascii="Times New Roman" w:hAnsi="Times New Roman" w:cs="Times New Roman"/>
          <w:sz w:val="28"/>
          <w:szCs w:val="28"/>
        </w:rPr>
        <w:t>-исполнение") государственной информационной системы "Автоматизированная система управления бюджетными процессами Новосибирской области" (далее - ПК "</w:t>
      </w:r>
      <w:proofErr w:type="spellStart"/>
      <w:r w:rsidRPr="004802D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802D7">
        <w:rPr>
          <w:rFonts w:ascii="Times New Roman" w:hAnsi="Times New Roman" w:cs="Times New Roman"/>
          <w:sz w:val="28"/>
          <w:szCs w:val="28"/>
        </w:rPr>
        <w:t>-исполнение").</w:t>
      </w:r>
    </w:p>
    <w:p w:rsidR="00FC1ED8" w:rsidRPr="008455AC" w:rsidRDefault="00FC1ED8" w:rsidP="00FC1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5AC">
        <w:rPr>
          <w:rFonts w:ascii="Times New Roman" w:hAnsi="Times New Roman" w:cs="Times New Roman"/>
          <w:sz w:val="28"/>
          <w:szCs w:val="28"/>
        </w:rPr>
        <w:t xml:space="preserve">3. Составление и ведение бюджетных смет осуществляется в структурных подразделениях получателей бюджетных средств, </w:t>
      </w:r>
      <w:r w:rsidRPr="004802D7">
        <w:rPr>
          <w:rFonts w:ascii="Times New Roman" w:hAnsi="Times New Roman" w:cs="Times New Roman"/>
          <w:sz w:val="28"/>
          <w:szCs w:val="28"/>
        </w:rPr>
        <w:t>в полномочия которых входит осуществление указанных функций (далее - финансовые</w:t>
      </w:r>
      <w:r w:rsidRPr="008455AC">
        <w:rPr>
          <w:rFonts w:ascii="Times New Roman" w:hAnsi="Times New Roman" w:cs="Times New Roman"/>
          <w:sz w:val="28"/>
          <w:szCs w:val="28"/>
        </w:rPr>
        <w:t xml:space="preserve"> службы).</w:t>
      </w:r>
    </w:p>
    <w:p w:rsidR="00FC1ED8" w:rsidRPr="007905D8" w:rsidRDefault="00FC1ED8" w:rsidP="00FC1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1ED8" w:rsidRPr="00A13D5C" w:rsidRDefault="00FC1ED8" w:rsidP="00FC1E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3D5C">
        <w:rPr>
          <w:rFonts w:ascii="Times New Roman" w:hAnsi="Times New Roman" w:cs="Times New Roman"/>
          <w:sz w:val="28"/>
          <w:szCs w:val="28"/>
        </w:rPr>
        <w:t>II. Составление и утверждение бюджетных смет</w:t>
      </w:r>
    </w:p>
    <w:p w:rsidR="00FC1ED8" w:rsidRPr="00A13D5C" w:rsidRDefault="00FC1ED8" w:rsidP="00FC1E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ED8" w:rsidRPr="00A13D5C" w:rsidRDefault="00FC1ED8" w:rsidP="00FC1ED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2" w:name="Par0"/>
      <w:bookmarkEnd w:id="2"/>
      <w:r w:rsidRPr="00A13D5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C1842">
        <w:rPr>
          <w:rFonts w:ascii="Times New Roman" w:hAnsi="Times New Roman"/>
          <w:sz w:val="28"/>
          <w:szCs w:val="28"/>
        </w:rPr>
        <w:t xml:space="preserve">Составлением бюджетных смет в целях настоящего Порядка является установление объема и распределение направлений расходования средств бюджета </w:t>
      </w:r>
      <w:proofErr w:type="spellStart"/>
      <w:r w:rsidRPr="001C1842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1C184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(далее - местный бюджет) на основании доведенных в порядке, установленном</w:t>
      </w:r>
      <w:r w:rsidRPr="00A13D5C">
        <w:rPr>
          <w:rFonts w:ascii="Times New Roman" w:hAnsi="Times New Roman"/>
          <w:sz w:val="28"/>
          <w:szCs w:val="28"/>
        </w:rPr>
        <w:t xml:space="preserve"> действующим бюджетным законодательством, до получателей бюджетных средств лимитов бюджетных обязательств </w:t>
      </w:r>
      <w:r w:rsidRPr="00852FBF">
        <w:rPr>
          <w:rFonts w:ascii="Times New Roman" w:hAnsi="Times New Roman"/>
          <w:sz w:val="28"/>
          <w:szCs w:val="28"/>
        </w:rPr>
        <w:t>по расходам местного бюджета на принятие и (или) исполнение бюджетных обязательств по обеспечению</w:t>
      </w:r>
      <w:r w:rsidRPr="00A13D5C">
        <w:rPr>
          <w:rFonts w:ascii="Times New Roman" w:hAnsi="Times New Roman"/>
          <w:sz w:val="28"/>
          <w:szCs w:val="28"/>
        </w:rPr>
        <w:t xml:space="preserve"> выполнения функций получателя бюджетных средств на</w:t>
      </w:r>
      <w:proofErr w:type="gramEnd"/>
      <w:r w:rsidRPr="00A13D5C">
        <w:rPr>
          <w:rFonts w:ascii="Times New Roman" w:hAnsi="Times New Roman"/>
          <w:sz w:val="28"/>
          <w:szCs w:val="28"/>
        </w:rPr>
        <w:t xml:space="preserve"> период </w:t>
      </w:r>
      <w:r w:rsidRPr="004802D7">
        <w:rPr>
          <w:rFonts w:ascii="Times New Roman" w:hAnsi="Times New Roman"/>
          <w:sz w:val="28"/>
          <w:szCs w:val="28"/>
        </w:rPr>
        <w:t>очередного финансового года</w:t>
      </w:r>
      <w:bookmarkStart w:id="3" w:name="Par1"/>
      <w:bookmarkEnd w:id="3"/>
      <w:r w:rsidRPr="004802D7">
        <w:rPr>
          <w:rFonts w:ascii="Times New Roman" w:hAnsi="Times New Roman"/>
          <w:sz w:val="28"/>
          <w:szCs w:val="28"/>
        </w:rPr>
        <w:t xml:space="preserve"> и планового периода, включая бюджетные обязательства</w:t>
      </w:r>
      <w:r w:rsidRPr="00A13D5C">
        <w:rPr>
          <w:rFonts w:ascii="Times New Roman" w:hAnsi="Times New Roman"/>
          <w:sz w:val="28"/>
          <w:szCs w:val="28"/>
        </w:rPr>
        <w:t xml:space="preserve">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 </w:t>
      </w:r>
    </w:p>
    <w:p w:rsidR="00FC1ED8" w:rsidRPr="004802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13D5C">
        <w:rPr>
          <w:rFonts w:ascii="Times New Roman" w:hAnsi="Times New Roman"/>
          <w:sz w:val="28"/>
          <w:szCs w:val="28"/>
        </w:rPr>
        <w:t>5.</w:t>
      </w:r>
      <w:r w:rsidRPr="00A13D5C">
        <w:t xml:space="preserve"> </w:t>
      </w:r>
      <w:r w:rsidRPr="004802D7">
        <w:rPr>
          <w:rFonts w:ascii="Times New Roman" w:hAnsi="Times New Roman"/>
          <w:sz w:val="28"/>
          <w:szCs w:val="28"/>
        </w:rPr>
        <w:t>Бюджетная смета составляется получателем бюджетных средств путем формирования показателей бюджетной сметы на второй год планового периода и внесения изменений в утвержденные показатели бюджетной сметы на очередной финансовый год и плановый период.</w:t>
      </w:r>
    </w:p>
    <w:p w:rsidR="00FC1ED8" w:rsidRPr="004272D2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272D2">
        <w:rPr>
          <w:rFonts w:ascii="Times New Roman" w:hAnsi="Times New Roman"/>
          <w:sz w:val="28"/>
          <w:szCs w:val="28"/>
        </w:rPr>
        <w:t xml:space="preserve">Показатели бюджетных смет получателей бюджетных средств </w:t>
      </w:r>
      <w:r w:rsidRPr="004802D7">
        <w:rPr>
          <w:rFonts w:ascii="Times New Roman" w:hAnsi="Times New Roman"/>
          <w:sz w:val="28"/>
          <w:szCs w:val="28"/>
        </w:rPr>
        <w:t xml:space="preserve">формируются в разрезе </w:t>
      </w:r>
      <w:proofErr w:type="gramStart"/>
      <w:r w:rsidRPr="004802D7">
        <w:rPr>
          <w:rFonts w:ascii="Times New Roman" w:hAnsi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4802D7">
        <w:rPr>
          <w:rFonts w:ascii="Times New Roman" w:hAnsi="Times New Roman"/>
          <w:sz w:val="28"/>
          <w:szCs w:val="28"/>
        </w:rPr>
        <w:t xml:space="preserve"> до кодов аналитических показателей, соот</w:t>
      </w:r>
      <w:r w:rsidRPr="004272D2">
        <w:rPr>
          <w:rFonts w:ascii="Times New Roman" w:hAnsi="Times New Roman"/>
          <w:sz w:val="28"/>
          <w:szCs w:val="28"/>
        </w:rPr>
        <w:t>ветствующих кодам классификации операций сектора государственного управления, предусмотренным единой методологией бюджетной классификации Российской Федерации, установленной Министерством финансов Российской Федерации.</w:t>
      </w:r>
    </w:p>
    <w:p w:rsidR="00FC1ED8" w:rsidRPr="004272D2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5"/>
      <w:bookmarkEnd w:id="4"/>
      <w:r w:rsidRPr="004272D2">
        <w:rPr>
          <w:rFonts w:ascii="Times New Roman" w:hAnsi="Times New Roman"/>
          <w:sz w:val="28"/>
          <w:szCs w:val="28"/>
        </w:rPr>
        <w:t xml:space="preserve">6. Бюджетные </w:t>
      </w:r>
      <w:hyperlink r:id="rId6" w:history="1">
        <w:r w:rsidRPr="004272D2">
          <w:rPr>
            <w:rFonts w:ascii="Times New Roman" w:hAnsi="Times New Roman"/>
            <w:sz w:val="28"/>
            <w:szCs w:val="28"/>
          </w:rPr>
          <w:t>сметы</w:t>
        </w:r>
      </w:hyperlink>
      <w:r w:rsidRPr="004272D2">
        <w:rPr>
          <w:rFonts w:ascii="Times New Roman" w:hAnsi="Times New Roman"/>
          <w:sz w:val="28"/>
          <w:szCs w:val="28"/>
        </w:rPr>
        <w:t xml:space="preserve"> получателей бюджетных средств составляются </w:t>
      </w:r>
      <w:r w:rsidRPr="004802D7">
        <w:rPr>
          <w:rFonts w:ascii="Times New Roman" w:hAnsi="Times New Roman"/>
          <w:sz w:val="28"/>
          <w:szCs w:val="28"/>
        </w:rPr>
        <w:t xml:space="preserve">и утверждаются по форме согласно </w:t>
      </w:r>
      <w:hyperlink r:id="rId7" w:history="1">
        <w:r w:rsidRPr="004802D7">
          <w:rPr>
            <w:rFonts w:ascii="Times New Roman" w:hAnsi="Times New Roman"/>
            <w:sz w:val="28"/>
            <w:szCs w:val="28"/>
          </w:rPr>
          <w:t>приложению № 1</w:t>
        </w:r>
      </w:hyperlink>
      <w:r w:rsidRPr="004802D7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7"/>
      <w:bookmarkEnd w:id="5"/>
      <w:r w:rsidRPr="000840D7">
        <w:rPr>
          <w:rFonts w:ascii="Times New Roman" w:hAnsi="Times New Roman"/>
          <w:sz w:val="28"/>
          <w:szCs w:val="28"/>
        </w:rPr>
        <w:t xml:space="preserve">7. </w:t>
      </w:r>
      <w:r w:rsidRPr="00F1157B">
        <w:rPr>
          <w:rFonts w:ascii="Times New Roman" w:hAnsi="Times New Roman"/>
          <w:sz w:val="28"/>
          <w:szCs w:val="28"/>
        </w:rPr>
        <w:t xml:space="preserve">Бюджетная смета администрации </w:t>
      </w:r>
      <w:proofErr w:type="spellStart"/>
      <w:r w:rsidRPr="00F1157B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F1157B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составляется после доведения до администрации поселения лимитов бюджетных обязательств</w:t>
      </w:r>
      <w:r w:rsidRPr="000840D7">
        <w:rPr>
          <w:rFonts w:ascii="Times New Roman" w:hAnsi="Times New Roman"/>
          <w:sz w:val="28"/>
          <w:szCs w:val="28"/>
        </w:rPr>
        <w:t xml:space="preserve">, но не </w:t>
      </w:r>
      <w:proofErr w:type="gramStart"/>
      <w:r w:rsidRPr="000840D7">
        <w:rPr>
          <w:rFonts w:ascii="Times New Roman" w:hAnsi="Times New Roman"/>
          <w:sz w:val="28"/>
          <w:szCs w:val="28"/>
        </w:rPr>
        <w:t>позднее</w:t>
      </w:r>
      <w:proofErr w:type="gramEnd"/>
      <w:r w:rsidRPr="000840D7">
        <w:rPr>
          <w:rFonts w:ascii="Times New Roman" w:hAnsi="Times New Roman"/>
          <w:sz w:val="28"/>
          <w:szCs w:val="28"/>
        </w:rPr>
        <w:t xml:space="preserve"> чем за один рабочий день до конца текущего финансового года.</w:t>
      </w:r>
    </w:p>
    <w:p w:rsidR="00FC1ED8" w:rsidRPr="002853A1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8"/>
      <w:bookmarkEnd w:id="6"/>
      <w:r w:rsidRPr="004802D7">
        <w:rPr>
          <w:rFonts w:ascii="Times New Roman" w:hAnsi="Times New Roman"/>
          <w:sz w:val="28"/>
          <w:szCs w:val="28"/>
        </w:rPr>
        <w:t>8. Бюджетные сметы получателей бюджетных средств составляются и утверждаются не позднее 10 рабочих дней с момента доведения до них лимитов бюджетных обязательств, но не позднее последнего рабочего дня текущего финансового года.</w:t>
      </w:r>
    </w:p>
    <w:p w:rsidR="00FC1ED8" w:rsidRPr="00D42795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42795">
        <w:rPr>
          <w:rFonts w:ascii="Times New Roman" w:hAnsi="Times New Roman"/>
          <w:sz w:val="28"/>
          <w:szCs w:val="28"/>
        </w:rPr>
        <w:t xml:space="preserve">9.Бюджетные </w:t>
      </w:r>
      <w:hyperlink r:id="rId8" w:history="1">
        <w:r w:rsidRPr="00D42795">
          <w:rPr>
            <w:rFonts w:ascii="Times New Roman" w:hAnsi="Times New Roman"/>
            <w:sz w:val="28"/>
            <w:szCs w:val="28"/>
          </w:rPr>
          <w:t>сметы</w:t>
        </w:r>
      </w:hyperlink>
      <w:r w:rsidRPr="00D42795">
        <w:rPr>
          <w:rFonts w:ascii="Times New Roman" w:hAnsi="Times New Roman"/>
          <w:sz w:val="28"/>
          <w:szCs w:val="28"/>
        </w:rPr>
        <w:t xml:space="preserve"> получателей бюджетных средств составляются в электронном виде в автоматизированной системе ПК "</w:t>
      </w:r>
      <w:proofErr w:type="spellStart"/>
      <w:r w:rsidRPr="00D42795">
        <w:rPr>
          <w:rFonts w:ascii="Times New Roman" w:hAnsi="Times New Roman"/>
          <w:sz w:val="28"/>
          <w:szCs w:val="28"/>
        </w:rPr>
        <w:t>Web</w:t>
      </w:r>
      <w:proofErr w:type="spellEnd"/>
      <w:r w:rsidRPr="00D42795">
        <w:rPr>
          <w:rFonts w:ascii="Times New Roman" w:hAnsi="Times New Roman"/>
          <w:sz w:val="28"/>
          <w:szCs w:val="28"/>
        </w:rPr>
        <w:t>-исполнение по форме согласно приложению N 1 к настоящему Порядку.</w:t>
      </w:r>
    </w:p>
    <w:p w:rsidR="00FC1ED8" w:rsidRPr="00F1157B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9"/>
      <w:bookmarkEnd w:id="7"/>
      <w:r w:rsidRPr="00F1157B">
        <w:rPr>
          <w:rFonts w:ascii="Times New Roman" w:hAnsi="Times New Roman"/>
          <w:sz w:val="28"/>
          <w:szCs w:val="28"/>
        </w:rPr>
        <w:t xml:space="preserve">10. Бюджетная смета администрации </w:t>
      </w:r>
      <w:proofErr w:type="spellStart"/>
      <w:r w:rsidRPr="00F1157B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F1157B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подписывается руководителем финансовой службы администрации поселения и в пределах срока, указанного в </w:t>
      </w:r>
      <w:hyperlink w:anchor="Par7" w:history="1">
        <w:r w:rsidRPr="00F1157B">
          <w:rPr>
            <w:rFonts w:ascii="Times New Roman" w:hAnsi="Times New Roman"/>
            <w:sz w:val="28"/>
            <w:szCs w:val="28"/>
          </w:rPr>
          <w:t>пункте 8</w:t>
        </w:r>
      </w:hyperlink>
      <w:r w:rsidRPr="00F1157B">
        <w:rPr>
          <w:rFonts w:ascii="Times New Roman" w:hAnsi="Times New Roman"/>
          <w:sz w:val="28"/>
          <w:szCs w:val="28"/>
        </w:rPr>
        <w:t xml:space="preserve"> настоящего Порядка, утверждается Главой </w:t>
      </w:r>
      <w:proofErr w:type="spellStart"/>
      <w:r w:rsidRPr="00F1157B">
        <w:rPr>
          <w:rFonts w:ascii="Times New Roman" w:hAnsi="Times New Roman"/>
          <w:sz w:val="28"/>
          <w:szCs w:val="28"/>
        </w:rPr>
        <w:lastRenderedPageBreak/>
        <w:t>Лобинского</w:t>
      </w:r>
      <w:proofErr w:type="spellEnd"/>
      <w:r w:rsidRPr="00F1157B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(далее – Глава поселения). </w:t>
      </w:r>
      <w:bookmarkStart w:id="8" w:name="Par10"/>
      <w:bookmarkEnd w:id="8"/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1157B">
        <w:rPr>
          <w:rFonts w:ascii="Times New Roman" w:hAnsi="Times New Roman"/>
          <w:sz w:val="28"/>
          <w:szCs w:val="28"/>
        </w:rPr>
        <w:t>11. Бюджетная смета учреждения подписывается руководителем финансовой службы учреждения либо главным бухгалтером</w:t>
      </w:r>
      <w:r w:rsidRPr="000840D7">
        <w:rPr>
          <w:rFonts w:ascii="Times New Roman" w:hAnsi="Times New Roman"/>
          <w:sz w:val="28"/>
          <w:szCs w:val="28"/>
        </w:rPr>
        <w:t xml:space="preserve"> учреждения и руководителем учреждения.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>12. Подписанные бюджетные сметы получателей бюджетных сре</w:t>
      </w:r>
      <w:proofErr w:type="gramStart"/>
      <w:r w:rsidRPr="000840D7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0840D7">
        <w:rPr>
          <w:rFonts w:ascii="Times New Roman" w:hAnsi="Times New Roman"/>
          <w:sz w:val="28"/>
          <w:szCs w:val="28"/>
        </w:rPr>
        <w:t xml:space="preserve">еделах срока, указанного в </w:t>
      </w:r>
      <w:hyperlink w:anchor="Par8" w:history="1">
        <w:r w:rsidRPr="000840D7">
          <w:rPr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sz w:val="28"/>
            <w:szCs w:val="28"/>
          </w:rPr>
          <w:t>8</w:t>
        </w:r>
      </w:hyperlink>
      <w:r w:rsidRPr="000840D7">
        <w:rPr>
          <w:rFonts w:ascii="Times New Roman" w:hAnsi="Times New Roman"/>
          <w:sz w:val="28"/>
          <w:szCs w:val="28"/>
        </w:rPr>
        <w:t xml:space="preserve"> настоящего Порядка, представляются в </w:t>
      </w:r>
      <w:r w:rsidRPr="00A266F9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Pr="00A266F9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266F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для утверждения</w:t>
      </w:r>
      <w:r w:rsidRPr="000840D7">
        <w:rPr>
          <w:rFonts w:ascii="Times New Roman" w:hAnsi="Times New Roman"/>
          <w:sz w:val="28"/>
          <w:szCs w:val="28"/>
        </w:rPr>
        <w:t xml:space="preserve"> на бумажном носителе в двух экземплярах с сопроводительным письмом.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>Бюджетные сметы получателей бюджетных сре</w:t>
      </w:r>
      <w:proofErr w:type="gramStart"/>
      <w:r w:rsidRPr="000840D7">
        <w:rPr>
          <w:rFonts w:ascii="Times New Roman" w:hAnsi="Times New Roman"/>
          <w:sz w:val="28"/>
          <w:szCs w:val="28"/>
        </w:rPr>
        <w:t>дств пр</w:t>
      </w:r>
      <w:proofErr w:type="gramEnd"/>
      <w:r w:rsidRPr="000840D7">
        <w:rPr>
          <w:rFonts w:ascii="Times New Roman" w:hAnsi="Times New Roman"/>
          <w:sz w:val="28"/>
          <w:szCs w:val="28"/>
        </w:rPr>
        <w:t>ошиваются и нумеруются, заверяются подписью руководителя и скрепляются печатью соответствующего получателя бюджетных средств.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>13. К представленным на утверждение бюджетным сметам прилагаются обоснования (расчеты) плановых сметных показателей, использованных при формировании бюджетных смет, являющихся неотъемлемой частью сметы.</w:t>
      </w:r>
    </w:p>
    <w:p w:rsidR="00FC1ED8" w:rsidRPr="004643F7" w:rsidRDefault="00FC1ED8" w:rsidP="00FC1ED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 xml:space="preserve">       Обоснования (расчеты) плановых сметных показателей формируются в процессе формирования </w:t>
      </w:r>
      <w:r w:rsidRPr="004643F7">
        <w:rPr>
          <w:rFonts w:ascii="Times New Roman" w:hAnsi="Times New Roman"/>
          <w:sz w:val="28"/>
          <w:szCs w:val="28"/>
        </w:rPr>
        <w:t>проекта местного бюджета на очередной финансовый год (на очередной финансовый год и</w:t>
      </w:r>
      <w:r w:rsidRPr="000840D7">
        <w:rPr>
          <w:rFonts w:ascii="Times New Roman" w:hAnsi="Times New Roman"/>
          <w:sz w:val="28"/>
          <w:szCs w:val="28"/>
        </w:rPr>
        <w:t xml:space="preserve"> плановый период) и утверждаются при утверждении сметы учреждения в соответствии с общими требованиями к утверждению </w:t>
      </w:r>
      <w:r w:rsidRPr="004643F7">
        <w:rPr>
          <w:rFonts w:ascii="Times New Roman" w:hAnsi="Times New Roman"/>
          <w:sz w:val="28"/>
          <w:szCs w:val="28"/>
        </w:rPr>
        <w:t xml:space="preserve">смет учреждений, определенными </w:t>
      </w:r>
      <w:hyperlink r:id="rId9" w:history="1">
        <w:r w:rsidRPr="004643F7">
          <w:rPr>
            <w:rFonts w:ascii="Times New Roman" w:hAnsi="Times New Roman"/>
            <w:sz w:val="28"/>
            <w:szCs w:val="28"/>
          </w:rPr>
          <w:t>главой II</w:t>
        </w:r>
      </w:hyperlink>
      <w:r w:rsidRPr="004643F7">
        <w:rPr>
          <w:rFonts w:ascii="Times New Roman" w:hAnsi="Times New Roman"/>
          <w:sz w:val="28"/>
          <w:szCs w:val="28"/>
        </w:rPr>
        <w:t xml:space="preserve"> настоящего Порядка. 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43F7">
        <w:rPr>
          <w:rFonts w:ascii="Times New Roman" w:hAnsi="Times New Roman"/>
          <w:sz w:val="28"/>
          <w:szCs w:val="28"/>
        </w:rPr>
        <w:t xml:space="preserve">14. Финансовая служба администрации поселения в течение 10 рабочих дней со дня поступления в администрацию поселения бюджетной сметы получателя бюджетных средств, но не </w:t>
      </w:r>
      <w:proofErr w:type="gramStart"/>
      <w:r w:rsidRPr="004643F7">
        <w:rPr>
          <w:rFonts w:ascii="Times New Roman" w:hAnsi="Times New Roman"/>
          <w:sz w:val="28"/>
          <w:szCs w:val="28"/>
        </w:rPr>
        <w:t>позднее</w:t>
      </w:r>
      <w:proofErr w:type="gramEnd"/>
      <w:r w:rsidRPr="004643F7">
        <w:rPr>
          <w:rFonts w:ascii="Times New Roman" w:hAnsi="Times New Roman"/>
          <w:sz w:val="28"/>
          <w:szCs w:val="28"/>
        </w:rPr>
        <w:t xml:space="preserve"> чем за один рабочий день до конца текущего финансового года осуществляет проверку соответствия</w:t>
      </w:r>
      <w:r w:rsidRPr="000840D7">
        <w:rPr>
          <w:rFonts w:ascii="Times New Roman" w:hAnsi="Times New Roman"/>
          <w:sz w:val="28"/>
          <w:szCs w:val="28"/>
        </w:rPr>
        <w:t xml:space="preserve"> данной бюджетной сметы требованиям, установленным настоящим Порядком, а также проверку соответствия показателей бюджетной сметы расчетным показателям и доведенным до получателя бюджетных средств объемам лимитов бюджетных обязательств.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40D7">
        <w:rPr>
          <w:rFonts w:ascii="Times New Roman" w:hAnsi="Times New Roman"/>
          <w:sz w:val="28"/>
          <w:szCs w:val="28"/>
        </w:rPr>
        <w:t xml:space="preserve">В случае выявления по результатам проверки бюджетной сметы получателя бюджетных средств несоответствия бюджетной сметы требованиям, установленным настоящим Порядком, и (или) несоответствия показателей бюджетной сметы расчетным показателям и (или) доведенным до получателя бюджетных средств объемам лимитов бюджетных обязательств, </w:t>
      </w:r>
      <w:r w:rsidRPr="004643F7">
        <w:rPr>
          <w:rFonts w:ascii="Times New Roman" w:hAnsi="Times New Roman"/>
          <w:sz w:val="28"/>
          <w:szCs w:val="28"/>
        </w:rPr>
        <w:t xml:space="preserve">администрация поселения в пределах срока, указанного в </w:t>
      </w:r>
      <w:hyperlink w:anchor="Par14" w:history="1">
        <w:r w:rsidRPr="004643F7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4643F7">
        <w:rPr>
          <w:rFonts w:ascii="Times New Roman" w:hAnsi="Times New Roman"/>
          <w:sz w:val="28"/>
          <w:szCs w:val="28"/>
        </w:rPr>
        <w:t xml:space="preserve"> настоящего пункта, возвращает</w:t>
      </w:r>
      <w:r w:rsidRPr="000840D7">
        <w:rPr>
          <w:rFonts w:ascii="Times New Roman" w:hAnsi="Times New Roman"/>
          <w:sz w:val="28"/>
          <w:szCs w:val="28"/>
        </w:rPr>
        <w:t xml:space="preserve"> бюджетную смету соответствующему получателю бюджетных средств на доработку с сопроводительным письмом</w:t>
      </w:r>
      <w:proofErr w:type="gramEnd"/>
      <w:r w:rsidRPr="000840D7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0840D7">
        <w:rPr>
          <w:rFonts w:ascii="Times New Roman" w:hAnsi="Times New Roman"/>
          <w:sz w:val="28"/>
          <w:szCs w:val="28"/>
        </w:rPr>
        <w:t>котором</w:t>
      </w:r>
      <w:proofErr w:type="gramEnd"/>
      <w:r w:rsidRPr="000840D7">
        <w:rPr>
          <w:rFonts w:ascii="Times New Roman" w:hAnsi="Times New Roman"/>
          <w:sz w:val="28"/>
          <w:szCs w:val="28"/>
        </w:rPr>
        <w:t xml:space="preserve"> указываются причины возврата бюджетной сметы.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 xml:space="preserve">15. Получатель бюджетных средств в течение 5 рабочих дней со дня получения бюджетной сметы для доработки, но не </w:t>
      </w:r>
      <w:proofErr w:type="gramStart"/>
      <w:r w:rsidRPr="000840D7">
        <w:rPr>
          <w:rFonts w:ascii="Times New Roman" w:hAnsi="Times New Roman"/>
          <w:sz w:val="28"/>
          <w:szCs w:val="28"/>
        </w:rPr>
        <w:t>позднее</w:t>
      </w:r>
      <w:proofErr w:type="gramEnd"/>
      <w:r w:rsidRPr="000840D7">
        <w:rPr>
          <w:rFonts w:ascii="Times New Roman" w:hAnsi="Times New Roman"/>
          <w:sz w:val="28"/>
          <w:szCs w:val="28"/>
        </w:rPr>
        <w:t xml:space="preserve"> чем за один рабочий день до конца текущего финансового года осуществляет доработку бюджетной сметы и повторно представляет ее в администрацию района для утверждения.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lastRenderedPageBreak/>
        <w:t xml:space="preserve">16. В отношении бюджетной сметы получателя бюджетных средств, поступившей с доработки, осуществляется проверка, предусмотренная </w:t>
      </w:r>
      <w:hyperlink w:anchor="Par14" w:history="1">
        <w:r w:rsidRPr="000840D7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0840D7">
        <w:rPr>
          <w:rFonts w:ascii="Times New Roman" w:hAnsi="Times New Roman"/>
          <w:sz w:val="28"/>
          <w:szCs w:val="28"/>
        </w:rPr>
        <w:t>12 настоящего Порядка.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>17</w:t>
      </w:r>
      <w:r w:rsidRPr="00B474E8">
        <w:rPr>
          <w:rFonts w:ascii="Times New Roman" w:hAnsi="Times New Roman"/>
          <w:sz w:val="28"/>
          <w:szCs w:val="28"/>
        </w:rPr>
        <w:t xml:space="preserve">. В случае </w:t>
      </w:r>
      <w:proofErr w:type="gramStart"/>
      <w:r w:rsidRPr="00B474E8">
        <w:rPr>
          <w:rFonts w:ascii="Times New Roman" w:hAnsi="Times New Roman"/>
          <w:sz w:val="28"/>
          <w:szCs w:val="28"/>
        </w:rPr>
        <w:t>отсутствия замечаний финансовой службы администрации поселения</w:t>
      </w:r>
      <w:proofErr w:type="gramEnd"/>
      <w:r w:rsidRPr="00B474E8">
        <w:rPr>
          <w:rFonts w:ascii="Times New Roman" w:hAnsi="Times New Roman"/>
          <w:sz w:val="28"/>
          <w:szCs w:val="28"/>
        </w:rPr>
        <w:t xml:space="preserve"> по результатам проверки, предусмотренной </w:t>
      </w:r>
      <w:hyperlink w:anchor="Par14" w:history="1">
        <w:r w:rsidRPr="00B474E8">
          <w:rPr>
            <w:rFonts w:ascii="Times New Roman" w:hAnsi="Times New Roman"/>
            <w:sz w:val="28"/>
            <w:szCs w:val="28"/>
          </w:rPr>
          <w:t>пунктом 1</w:t>
        </w:r>
      </w:hyperlink>
      <w:r w:rsidRPr="00B474E8">
        <w:rPr>
          <w:rFonts w:ascii="Times New Roman" w:hAnsi="Times New Roman"/>
          <w:sz w:val="28"/>
          <w:szCs w:val="28"/>
        </w:rPr>
        <w:t>4 настоящего Порядка, руководитель финансовой службы администрации поселения</w:t>
      </w:r>
      <w:r w:rsidRPr="000840D7">
        <w:rPr>
          <w:rFonts w:ascii="Times New Roman" w:hAnsi="Times New Roman"/>
          <w:sz w:val="28"/>
          <w:szCs w:val="28"/>
        </w:rPr>
        <w:t xml:space="preserve"> в пределах срока, предусмотренного указанным пунктом, согласовывает бюджетную смету получателя бюджетных средств и представляет ее </w:t>
      </w:r>
      <w:r w:rsidRPr="00F62FD4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Pr="00F62FD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F62FD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для утверждения</w:t>
      </w:r>
      <w:r w:rsidRPr="000840D7">
        <w:rPr>
          <w:rFonts w:ascii="Times New Roman" w:hAnsi="Times New Roman"/>
          <w:sz w:val="28"/>
          <w:szCs w:val="28"/>
        </w:rPr>
        <w:t>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 xml:space="preserve">18. </w:t>
      </w:r>
      <w:r w:rsidRPr="000840D7">
        <w:rPr>
          <w:rFonts w:ascii="Times New Roman" w:hAnsi="Times New Roman"/>
          <w:iCs/>
          <w:sz w:val="28"/>
          <w:szCs w:val="28"/>
        </w:rPr>
        <w:t>Утверждение сметы учреждения осуществляется не позднее десяти рабочих дней со дня доведения ему в установленном порядке соответствующих лимитов бюджетных обязательств.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20"/>
      <w:bookmarkEnd w:id="9"/>
      <w:r w:rsidRPr="000840D7">
        <w:rPr>
          <w:rFonts w:ascii="Times New Roman" w:hAnsi="Times New Roman"/>
          <w:sz w:val="28"/>
          <w:szCs w:val="28"/>
        </w:rPr>
        <w:t>19. Первый экземпляр утвержденной бюджетной сметы получателя бюджетных сре</w:t>
      </w:r>
      <w:proofErr w:type="gramStart"/>
      <w:r w:rsidRPr="000840D7">
        <w:rPr>
          <w:rFonts w:ascii="Times New Roman" w:hAnsi="Times New Roman"/>
          <w:sz w:val="28"/>
          <w:szCs w:val="28"/>
        </w:rPr>
        <w:t>дств в т</w:t>
      </w:r>
      <w:proofErr w:type="gramEnd"/>
      <w:r w:rsidRPr="000840D7">
        <w:rPr>
          <w:rFonts w:ascii="Times New Roman" w:hAnsi="Times New Roman"/>
          <w:sz w:val="28"/>
          <w:szCs w:val="28"/>
        </w:rPr>
        <w:t>ечение 2 рабочих дней после ее утверждения направляется соответствующему получателю бюджетных средств с сопроводительным письмом.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>Второй экземпляр утвержденной бюджетной сметы получателя бюджетных сре</w:t>
      </w:r>
      <w:proofErr w:type="gramStart"/>
      <w:r w:rsidRPr="000840D7">
        <w:rPr>
          <w:rFonts w:ascii="Times New Roman" w:hAnsi="Times New Roman"/>
          <w:sz w:val="28"/>
          <w:szCs w:val="28"/>
        </w:rPr>
        <w:t>дств хр</w:t>
      </w:r>
      <w:proofErr w:type="gramEnd"/>
      <w:r w:rsidRPr="000840D7">
        <w:rPr>
          <w:rFonts w:ascii="Times New Roman" w:hAnsi="Times New Roman"/>
          <w:sz w:val="28"/>
          <w:szCs w:val="28"/>
        </w:rPr>
        <w:t xml:space="preserve">анится в </w:t>
      </w:r>
      <w:r w:rsidRPr="00E94C52">
        <w:rPr>
          <w:rFonts w:ascii="Times New Roman" w:hAnsi="Times New Roman"/>
          <w:sz w:val="28"/>
          <w:szCs w:val="28"/>
        </w:rPr>
        <w:t xml:space="preserve">администрации поселения в соответствии с правилами, установленными </w:t>
      </w:r>
      <w:hyperlink w:anchor="Par60" w:history="1">
        <w:r w:rsidRPr="00E94C52">
          <w:rPr>
            <w:rFonts w:ascii="Times New Roman" w:hAnsi="Times New Roman"/>
            <w:sz w:val="28"/>
            <w:szCs w:val="28"/>
          </w:rPr>
          <w:t>пунктом 36</w:t>
        </w:r>
      </w:hyperlink>
      <w:r w:rsidRPr="00E94C52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0840D7">
        <w:rPr>
          <w:rFonts w:ascii="Times New Roman" w:hAnsi="Times New Roman"/>
          <w:sz w:val="28"/>
          <w:szCs w:val="28"/>
        </w:rPr>
        <w:t>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C1ED8" w:rsidRPr="000840D7" w:rsidRDefault="00FC1ED8" w:rsidP="00FC1ED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>III. Составление проектов бюджетных смет</w:t>
      </w:r>
    </w:p>
    <w:p w:rsidR="00FC1ED8" w:rsidRPr="007905D8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C1ED8" w:rsidRPr="004802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96FC2">
        <w:rPr>
          <w:rFonts w:ascii="Times New Roman" w:hAnsi="Times New Roman"/>
          <w:sz w:val="28"/>
          <w:szCs w:val="28"/>
        </w:rPr>
        <w:t xml:space="preserve">20. В целях формирования бюджетной сметы на очередной финансовый год на этапе составления проекта </w:t>
      </w:r>
      <w:r w:rsidRPr="004905CD">
        <w:rPr>
          <w:rFonts w:ascii="Times New Roman" w:hAnsi="Times New Roman"/>
          <w:sz w:val="28"/>
          <w:szCs w:val="28"/>
        </w:rPr>
        <w:t>местного бюджета</w:t>
      </w:r>
      <w:r w:rsidRPr="00196FC2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получатели бюджетных средств составляют проекты бюджетных смет на очередной финансовый год </w:t>
      </w:r>
      <w:r w:rsidRPr="004802D7">
        <w:rPr>
          <w:rFonts w:ascii="Times New Roman" w:hAnsi="Times New Roman"/>
          <w:sz w:val="28"/>
          <w:szCs w:val="28"/>
        </w:rPr>
        <w:t>и плановый период.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802D7">
        <w:rPr>
          <w:rFonts w:ascii="Times New Roman" w:hAnsi="Times New Roman"/>
          <w:sz w:val="28"/>
          <w:szCs w:val="28"/>
        </w:rPr>
        <w:t xml:space="preserve">21. Проекты бюджетных </w:t>
      </w:r>
      <w:hyperlink r:id="rId10" w:history="1">
        <w:r w:rsidRPr="004802D7">
          <w:rPr>
            <w:rFonts w:ascii="Times New Roman" w:hAnsi="Times New Roman"/>
            <w:sz w:val="28"/>
            <w:szCs w:val="28"/>
          </w:rPr>
          <w:t>смет</w:t>
        </w:r>
      </w:hyperlink>
      <w:r w:rsidRPr="004802D7">
        <w:rPr>
          <w:rFonts w:ascii="Times New Roman" w:hAnsi="Times New Roman"/>
          <w:sz w:val="28"/>
          <w:szCs w:val="28"/>
        </w:rPr>
        <w:t xml:space="preserve"> получателей бюджетных средств составляются</w:t>
      </w:r>
      <w:r w:rsidRPr="000840D7">
        <w:rPr>
          <w:rFonts w:ascii="Times New Roman" w:hAnsi="Times New Roman"/>
          <w:sz w:val="28"/>
          <w:szCs w:val="28"/>
        </w:rPr>
        <w:t xml:space="preserve"> по форме согласно приложению N 2 к настоящему Порядку. 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 xml:space="preserve">22. Составление проектов бюджетных смет получателей бюджетных средств осуществляется в соответствии с правилами, определенными </w:t>
      </w:r>
      <w:hyperlink w:anchor="Par0" w:history="1">
        <w:r w:rsidRPr="000840D7">
          <w:rPr>
            <w:rFonts w:ascii="Times New Roman" w:hAnsi="Times New Roman"/>
            <w:sz w:val="28"/>
            <w:szCs w:val="28"/>
          </w:rPr>
          <w:t>пунктами 4</w:t>
        </w:r>
      </w:hyperlink>
      <w:r w:rsidRPr="000840D7">
        <w:rPr>
          <w:rFonts w:ascii="Times New Roman" w:hAnsi="Times New Roman"/>
          <w:sz w:val="28"/>
          <w:szCs w:val="28"/>
        </w:rPr>
        <w:t xml:space="preserve"> - </w:t>
      </w:r>
      <w:hyperlink w:anchor="Par5" w:history="1">
        <w:r w:rsidRPr="000840D7">
          <w:rPr>
            <w:rFonts w:ascii="Times New Roman" w:hAnsi="Times New Roman"/>
            <w:sz w:val="28"/>
            <w:szCs w:val="28"/>
          </w:rPr>
          <w:t>5</w:t>
        </w:r>
      </w:hyperlink>
      <w:r w:rsidRPr="000840D7">
        <w:rPr>
          <w:rFonts w:ascii="Times New Roman" w:hAnsi="Times New Roman"/>
          <w:sz w:val="28"/>
          <w:szCs w:val="28"/>
        </w:rPr>
        <w:t>, 8 и 9 настоящего Порядка.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28"/>
      <w:bookmarkEnd w:id="10"/>
      <w:r w:rsidRPr="000840D7">
        <w:rPr>
          <w:rFonts w:ascii="Times New Roman" w:hAnsi="Times New Roman"/>
          <w:sz w:val="28"/>
          <w:szCs w:val="28"/>
        </w:rPr>
        <w:t xml:space="preserve">23. Проекты бюджетных смет получателей бюджетных средств представляются </w:t>
      </w:r>
      <w:proofErr w:type="gramStart"/>
      <w:r w:rsidRPr="000840D7">
        <w:rPr>
          <w:rFonts w:ascii="Times New Roman" w:hAnsi="Times New Roman"/>
          <w:sz w:val="28"/>
          <w:szCs w:val="28"/>
        </w:rPr>
        <w:t>для согласования в администрацию района на бумажном носителе в одном экземпляре с сопроводительным письмом</w:t>
      </w:r>
      <w:proofErr w:type="gramEnd"/>
      <w:r w:rsidRPr="000840D7">
        <w:rPr>
          <w:rFonts w:ascii="Times New Roman" w:hAnsi="Times New Roman"/>
          <w:sz w:val="28"/>
          <w:szCs w:val="28"/>
        </w:rPr>
        <w:t>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>Проекты бюджетных смет получателей бюджетных средств на бумажном носителе прошиваются, нумеруются, заверяются подписью руководителя и скрепляются печатью соответствующего получателя бюджетных средств.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>К представленным на согласование бюджетным сметам прилагаются обоснования (расчеты) плановых сметных показателей, использованных при формировании бюджетных смет, являющихся неотъемлемой частью сметы.</w:t>
      </w:r>
    </w:p>
    <w:p w:rsidR="00FC1ED8" w:rsidRPr="000840D7" w:rsidRDefault="00FC1ED8" w:rsidP="00FC1ED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 xml:space="preserve">       Обоснования (расчеты) плановых сметных показателей формируются в процессе формирования проекта районного бюджета на очередной </w:t>
      </w:r>
      <w:r w:rsidRPr="000840D7">
        <w:rPr>
          <w:rFonts w:ascii="Times New Roman" w:hAnsi="Times New Roman"/>
          <w:sz w:val="28"/>
          <w:szCs w:val="28"/>
        </w:rPr>
        <w:lastRenderedPageBreak/>
        <w:t xml:space="preserve">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</w:t>
      </w:r>
      <w:hyperlink r:id="rId11" w:history="1">
        <w:r w:rsidRPr="000840D7">
          <w:rPr>
            <w:rFonts w:ascii="Times New Roman" w:hAnsi="Times New Roman"/>
            <w:sz w:val="28"/>
            <w:szCs w:val="28"/>
          </w:rPr>
          <w:t>главой II</w:t>
        </w:r>
      </w:hyperlink>
      <w:r w:rsidRPr="000840D7">
        <w:rPr>
          <w:rFonts w:ascii="Times New Roman" w:hAnsi="Times New Roman"/>
          <w:sz w:val="28"/>
          <w:szCs w:val="28"/>
        </w:rPr>
        <w:t xml:space="preserve"> настоящего Порядка. </w:t>
      </w:r>
    </w:p>
    <w:p w:rsidR="00FC1ED8" w:rsidRPr="00A266F9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>24. С</w:t>
      </w:r>
      <w:r w:rsidRPr="00A266F9">
        <w:rPr>
          <w:rFonts w:ascii="Times New Roman" w:hAnsi="Times New Roman"/>
          <w:sz w:val="28"/>
          <w:szCs w:val="28"/>
        </w:rPr>
        <w:t xml:space="preserve">роки составления и представления в администрацию </w:t>
      </w:r>
      <w:proofErr w:type="spellStart"/>
      <w:r w:rsidRPr="00A266F9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266F9">
        <w:rPr>
          <w:rFonts w:ascii="Times New Roman" w:hAnsi="Times New Roman"/>
          <w:sz w:val="28"/>
          <w:szCs w:val="28"/>
        </w:rPr>
        <w:t xml:space="preserve"> сельсовета Краснозерского </w:t>
      </w:r>
      <w:proofErr w:type="gramStart"/>
      <w:r w:rsidRPr="00A266F9">
        <w:rPr>
          <w:rFonts w:ascii="Times New Roman" w:hAnsi="Times New Roman"/>
          <w:sz w:val="28"/>
          <w:szCs w:val="28"/>
        </w:rPr>
        <w:t>района Новосибирской области проектов бюджетных смет получателей бюджетных средств</w:t>
      </w:r>
      <w:proofErr w:type="gramEnd"/>
      <w:r w:rsidRPr="00A266F9">
        <w:rPr>
          <w:rFonts w:ascii="Times New Roman" w:hAnsi="Times New Roman"/>
          <w:sz w:val="28"/>
          <w:szCs w:val="28"/>
        </w:rPr>
        <w:t xml:space="preserve"> ежегодно доводятся до получателей бюджетных средств письмом администрации </w:t>
      </w:r>
      <w:bookmarkStart w:id="11" w:name="Par32"/>
      <w:bookmarkEnd w:id="11"/>
      <w:proofErr w:type="spellStart"/>
      <w:r w:rsidRPr="00A266F9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266F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266F9">
        <w:rPr>
          <w:rFonts w:ascii="Times New Roman" w:hAnsi="Times New Roman"/>
          <w:sz w:val="28"/>
          <w:szCs w:val="28"/>
        </w:rPr>
        <w:t xml:space="preserve">25. Финансовая служба администрации </w:t>
      </w:r>
      <w:proofErr w:type="spellStart"/>
      <w:r w:rsidRPr="00A266F9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266F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течение 15 рабочих дней со дня </w:t>
      </w:r>
      <w:proofErr w:type="gramStart"/>
      <w:r w:rsidRPr="00A266F9">
        <w:rPr>
          <w:rFonts w:ascii="Times New Roman" w:hAnsi="Times New Roman"/>
          <w:sz w:val="28"/>
          <w:szCs w:val="28"/>
        </w:rPr>
        <w:t>поступления проекта бюджетной сметы получателя бюджетных сре</w:t>
      </w:r>
      <w:r w:rsidRPr="000840D7">
        <w:rPr>
          <w:rFonts w:ascii="Times New Roman" w:hAnsi="Times New Roman"/>
          <w:sz w:val="28"/>
          <w:szCs w:val="28"/>
        </w:rPr>
        <w:t>дств</w:t>
      </w:r>
      <w:proofErr w:type="gramEnd"/>
      <w:r w:rsidRPr="000840D7">
        <w:rPr>
          <w:rFonts w:ascii="Times New Roman" w:hAnsi="Times New Roman"/>
          <w:sz w:val="28"/>
          <w:szCs w:val="28"/>
        </w:rPr>
        <w:t xml:space="preserve"> осуществляет его проверку на соответствие требованиям, установленным настоящим Порядком, а также проверку соответствия показателей проекта бюджетной сметы расчетным показателям.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40D7">
        <w:rPr>
          <w:rFonts w:ascii="Times New Roman" w:hAnsi="Times New Roman"/>
          <w:sz w:val="28"/>
          <w:szCs w:val="28"/>
        </w:rPr>
        <w:t xml:space="preserve">В случае выявления по результатам проверки проекта бюджетной сметы получателя бюджетных средств несоответствия проекта бюджетной сметы требованиям, установленным настоящим Порядком, и (или) несоответствия показателей проекта бюджетной сметы расчетным показателям, администрация района в пределах срока, указанного в </w:t>
      </w:r>
      <w:hyperlink w:anchor="Par32" w:history="1">
        <w:r w:rsidRPr="000840D7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0840D7">
        <w:rPr>
          <w:rFonts w:ascii="Times New Roman" w:hAnsi="Times New Roman"/>
          <w:sz w:val="28"/>
          <w:szCs w:val="28"/>
        </w:rPr>
        <w:t xml:space="preserve"> настоящего пункта, возвращает проект бюджетной сметы соответствующему получателю бюджетных средств с сопроводительным письмом, в котором указываются причина возврата проекта бюджетной сметы и</w:t>
      </w:r>
      <w:proofErr w:type="gramEnd"/>
      <w:r w:rsidRPr="000840D7">
        <w:rPr>
          <w:rFonts w:ascii="Times New Roman" w:hAnsi="Times New Roman"/>
          <w:sz w:val="28"/>
          <w:szCs w:val="28"/>
        </w:rPr>
        <w:t xml:space="preserve"> срок для представления проекта бюджетной сметы с доработки.</w:t>
      </w:r>
    </w:p>
    <w:p w:rsidR="00FC1ED8" w:rsidRPr="00A266F9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266F9">
        <w:rPr>
          <w:rFonts w:ascii="Times New Roman" w:hAnsi="Times New Roman"/>
          <w:sz w:val="28"/>
          <w:szCs w:val="28"/>
        </w:rPr>
        <w:t>26. Получатели бюджетных сре</w:t>
      </w:r>
      <w:proofErr w:type="gramStart"/>
      <w:r w:rsidRPr="00A266F9">
        <w:rPr>
          <w:rFonts w:ascii="Times New Roman" w:hAnsi="Times New Roman"/>
          <w:sz w:val="28"/>
          <w:szCs w:val="28"/>
        </w:rPr>
        <w:t>дств в ср</w:t>
      </w:r>
      <w:proofErr w:type="gramEnd"/>
      <w:r w:rsidRPr="00A266F9">
        <w:rPr>
          <w:rFonts w:ascii="Times New Roman" w:hAnsi="Times New Roman"/>
          <w:sz w:val="28"/>
          <w:szCs w:val="28"/>
        </w:rPr>
        <w:t xml:space="preserve">ок, указанный в сопроводительном письме о возврате проекта бюджетной сметы на доработку, осуществляют доработку проекта бюджетной сметы и повторно представляют его в администрацию </w:t>
      </w:r>
      <w:proofErr w:type="spellStart"/>
      <w:r w:rsidRPr="00A266F9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266F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с соблюдением требований </w:t>
      </w:r>
      <w:hyperlink w:anchor="Par28" w:history="1">
        <w:r w:rsidRPr="00A266F9">
          <w:rPr>
            <w:rFonts w:ascii="Times New Roman" w:hAnsi="Times New Roman"/>
            <w:sz w:val="28"/>
            <w:szCs w:val="28"/>
          </w:rPr>
          <w:t>пункта 22</w:t>
        </w:r>
      </w:hyperlink>
      <w:r w:rsidRPr="00A266F9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FC1ED8" w:rsidRPr="00A266F9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266F9">
        <w:rPr>
          <w:rFonts w:ascii="Times New Roman" w:hAnsi="Times New Roman"/>
          <w:sz w:val="28"/>
          <w:szCs w:val="28"/>
        </w:rPr>
        <w:t xml:space="preserve">27. В отношении проекта бюджетной сметы получателя бюджетных средств, поступившего с доработки, осуществляется проверка, предусмотренная </w:t>
      </w:r>
      <w:hyperlink w:anchor="Par32" w:history="1">
        <w:r w:rsidRPr="00A266F9">
          <w:rPr>
            <w:rFonts w:ascii="Times New Roman" w:hAnsi="Times New Roman"/>
            <w:sz w:val="28"/>
            <w:szCs w:val="28"/>
          </w:rPr>
          <w:t>пунктом 2</w:t>
        </w:r>
      </w:hyperlink>
      <w:r w:rsidRPr="00A266F9">
        <w:rPr>
          <w:rFonts w:ascii="Times New Roman" w:hAnsi="Times New Roman"/>
          <w:sz w:val="28"/>
          <w:szCs w:val="28"/>
        </w:rPr>
        <w:t>5 настоящего Порядка.</w:t>
      </w:r>
    </w:p>
    <w:p w:rsidR="00FC1ED8" w:rsidRPr="00A266F9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266F9">
        <w:rPr>
          <w:rFonts w:ascii="Times New Roman" w:hAnsi="Times New Roman"/>
          <w:sz w:val="28"/>
          <w:szCs w:val="28"/>
        </w:rPr>
        <w:t xml:space="preserve">28. В случае отсутствия замечаний финансовой службы администрации </w:t>
      </w:r>
      <w:proofErr w:type="spellStart"/>
      <w:r w:rsidRPr="00A266F9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266F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по результатам проверки, предусмотренной пунктом 25 настоящего Порядка, руководитель финансовой службы администрации </w:t>
      </w:r>
      <w:proofErr w:type="spellStart"/>
      <w:r w:rsidRPr="00A266F9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266F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согласовывает проект бюджетной сметы получателя бюджетных средств.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266F9">
        <w:rPr>
          <w:rFonts w:ascii="Times New Roman" w:hAnsi="Times New Roman"/>
          <w:sz w:val="28"/>
          <w:szCs w:val="28"/>
        </w:rPr>
        <w:t xml:space="preserve">29. Проект бюджетной сметы хранится в администрации </w:t>
      </w:r>
      <w:proofErr w:type="spellStart"/>
      <w:r w:rsidRPr="00A266F9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266F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соответствии с правилами, установленными </w:t>
      </w:r>
      <w:hyperlink w:anchor="Par60" w:history="1">
        <w:r w:rsidRPr="00A266F9">
          <w:rPr>
            <w:rFonts w:ascii="Times New Roman" w:hAnsi="Times New Roman"/>
            <w:sz w:val="28"/>
            <w:szCs w:val="28"/>
          </w:rPr>
          <w:t>пунктом 36</w:t>
        </w:r>
      </w:hyperlink>
      <w:r w:rsidRPr="00A266F9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FC1ED8" w:rsidRPr="007905D8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C1ED8" w:rsidRPr="00373BFE" w:rsidRDefault="00FC1ED8" w:rsidP="00FC1ED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373BFE">
        <w:rPr>
          <w:rFonts w:ascii="Times New Roman" w:hAnsi="Times New Roman"/>
          <w:sz w:val="28"/>
          <w:szCs w:val="28"/>
        </w:rPr>
        <w:t>IV. Ведение бюджетных смет</w:t>
      </w:r>
    </w:p>
    <w:p w:rsidR="00FC1ED8" w:rsidRPr="007905D8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C1ED8" w:rsidRPr="00752D69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52D69">
        <w:rPr>
          <w:rFonts w:ascii="Times New Roman" w:hAnsi="Times New Roman"/>
          <w:sz w:val="28"/>
          <w:szCs w:val="28"/>
        </w:rPr>
        <w:lastRenderedPageBreak/>
        <w:t xml:space="preserve">30. Ведением бюджетных смет в целях настоящего Порядка является внесение изменений в утвержденные бюджетные сметы получателей бюджетных </w:t>
      </w:r>
      <w:proofErr w:type="gramStart"/>
      <w:r w:rsidRPr="00752D69">
        <w:rPr>
          <w:rFonts w:ascii="Times New Roman" w:hAnsi="Times New Roman"/>
          <w:sz w:val="28"/>
          <w:szCs w:val="28"/>
        </w:rPr>
        <w:t>средств</w:t>
      </w:r>
      <w:proofErr w:type="gramEnd"/>
      <w:r w:rsidRPr="00752D69">
        <w:rPr>
          <w:rFonts w:ascii="Times New Roman" w:hAnsi="Times New Roman"/>
          <w:sz w:val="28"/>
          <w:szCs w:val="28"/>
        </w:rPr>
        <w:t xml:space="preserve"> в пределах доведенных получателям бюджетных средств соответствующих лимитов бюджетных обязательств.</w:t>
      </w:r>
    </w:p>
    <w:p w:rsidR="00FC1ED8" w:rsidRPr="00752D69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52D69">
        <w:rPr>
          <w:rFonts w:ascii="Times New Roman" w:hAnsi="Times New Roman"/>
          <w:sz w:val="28"/>
          <w:szCs w:val="28"/>
        </w:rPr>
        <w:t xml:space="preserve">31. Внесение изменений в бюджетную смету получателя бюджетных средств осуществляется путем утверждения изменений показателей бюджетной сметы - сумм увеличения, отражающихся </w:t>
      </w:r>
      <w:r w:rsidRPr="004802D7">
        <w:rPr>
          <w:rFonts w:ascii="Times New Roman" w:hAnsi="Times New Roman"/>
          <w:sz w:val="28"/>
          <w:szCs w:val="28"/>
        </w:rPr>
        <w:t>в виде положительных значений</w:t>
      </w:r>
      <w:r w:rsidRPr="000840D7">
        <w:rPr>
          <w:rFonts w:ascii="Times New Roman" w:hAnsi="Times New Roman"/>
          <w:sz w:val="28"/>
          <w:szCs w:val="28"/>
        </w:rPr>
        <w:t xml:space="preserve"> </w:t>
      </w:r>
      <w:r w:rsidRPr="00752D69">
        <w:rPr>
          <w:rFonts w:ascii="Times New Roman" w:hAnsi="Times New Roman"/>
          <w:sz w:val="28"/>
          <w:szCs w:val="28"/>
        </w:rPr>
        <w:t>и (или) уменьшения объемов сметных назначений, отражающихся со знаком "минус":</w:t>
      </w:r>
    </w:p>
    <w:p w:rsidR="00FC1ED8" w:rsidRPr="00752D69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52D69">
        <w:rPr>
          <w:rFonts w:ascii="Times New Roman" w:hAnsi="Times New Roman"/>
          <w:sz w:val="28"/>
          <w:szCs w:val="28"/>
        </w:rPr>
        <w:t>изменяющих объемы сметных назначений в случае изменения, доведенного до получателя бюджетных средств объема лимитов бюджетных обязательств;</w:t>
      </w:r>
    </w:p>
    <w:p w:rsidR="00FC1ED8" w:rsidRPr="00B3747B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</w:t>
      </w:r>
      <w:r w:rsidRPr="00B3747B">
        <w:rPr>
          <w:rFonts w:ascii="Times New Roman" w:hAnsi="Times New Roman"/>
          <w:sz w:val="28"/>
          <w:szCs w:val="28"/>
        </w:rPr>
        <w:t>классификации Российской Федерации, требующих изменения показателей бюджетной росписи администрации поселения и лимитов бюджетных обязательств;</w:t>
      </w:r>
    </w:p>
    <w:p w:rsidR="00FC1ED8" w:rsidRPr="00B3747B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3747B">
        <w:rPr>
          <w:rFonts w:ascii="Times New Roman" w:hAnsi="Times New Roman"/>
          <w:sz w:val="28"/>
          <w:szCs w:val="28"/>
        </w:rPr>
        <w:t>изменяющих распределение сметных назначений, не требующих изменения показателей бюджетной росписи администрации поселения и утвержденного объема лимитов бюджетных обязательств;</w:t>
      </w:r>
    </w:p>
    <w:p w:rsidR="00FC1ED8" w:rsidRPr="00B3747B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3747B">
        <w:rPr>
          <w:rFonts w:ascii="Times New Roman" w:hAnsi="Times New Roman"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указанным в </w:t>
      </w:r>
      <w:hyperlink w:anchor="Par1" w:history="1">
        <w:r w:rsidRPr="00B3747B">
          <w:rPr>
            <w:rFonts w:ascii="Times New Roman" w:hAnsi="Times New Roman"/>
            <w:sz w:val="28"/>
            <w:szCs w:val="28"/>
          </w:rPr>
          <w:t>пункте 5</w:t>
        </w:r>
      </w:hyperlink>
      <w:r w:rsidRPr="00B3747B">
        <w:rPr>
          <w:rFonts w:ascii="Times New Roman" w:hAnsi="Times New Roman"/>
          <w:sz w:val="28"/>
          <w:szCs w:val="28"/>
        </w:rPr>
        <w:t xml:space="preserve"> настоящего Порядка, не требующих изменения показателей бюджетной росписи администрации поселения и утвержденного объема лимитов бюджетных обязательств;</w:t>
      </w:r>
    </w:p>
    <w:p w:rsidR="00FC1ED8" w:rsidRPr="00B3747B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3747B">
        <w:rPr>
          <w:rFonts w:ascii="Times New Roman" w:hAnsi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3747B">
        <w:rPr>
          <w:rFonts w:ascii="Times New Roman" w:hAnsi="Times New Roman"/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 xml:space="preserve">32. Изменения показателей бюджетных смет получателей бюджетных средств составляются по форме согласно </w:t>
      </w:r>
      <w:hyperlink r:id="rId12" w:history="1">
        <w:r w:rsidRPr="000840D7">
          <w:rPr>
            <w:rFonts w:ascii="Times New Roman" w:hAnsi="Times New Roman"/>
            <w:sz w:val="28"/>
            <w:szCs w:val="28"/>
          </w:rPr>
          <w:t xml:space="preserve">приложению № </w:t>
        </w:r>
      </w:hyperlink>
      <w:r w:rsidRPr="000840D7">
        <w:rPr>
          <w:rFonts w:ascii="Times New Roman" w:hAnsi="Times New Roman"/>
          <w:sz w:val="28"/>
          <w:szCs w:val="28"/>
        </w:rPr>
        <w:t>3 к настоящему Порядку.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 xml:space="preserve">33. Составление, представление для утверждения, проверка и согласование </w:t>
      </w:r>
      <w:proofErr w:type="gramStart"/>
      <w:r w:rsidRPr="000840D7">
        <w:rPr>
          <w:rFonts w:ascii="Times New Roman" w:hAnsi="Times New Roman"/>
          <w:sz w:val="28"/>
          <w:szCs w:val="28"/>
        </w:rPr>
        <w:t>изменений показателей бюджетных смет получателей бюджетных средств</w:t>
      </w:r>
      <w:proofErr w:type="gramEnd"/>
      <w:r w:rsidRPr="000840D7">
        <w:rPr>
          <w:rFonts w:ascii="Times New Roman" w:hAnsi="Times New Roman"/>
          <w:sz w:val="28"/>
          <w:szCs w:val="28"/>
        </w:rPr>
        <w:t xml:space="preserve"> осуществляются в соответствии правилами, определенными </w:t>
      </w:r>
      <w:hyperlink w:anchor="Par0" w:history="1">
        <w:r w:rsidRPr="000840D7">
          <w:rPr>
            <w:rFonts w:ascii="Times New Roman" w:hAnsi="Times New Roman"/>
            <w:sz w:val="28"/>
            <w:szCs w:val="28"/>
          </w:rPr>
          <w:t>пунктами 4</w:t>
        </w:r>
      </w:hyperlink>
      <w:r w:rsidRPr="000840D7">
        <w:rPr>
          <w:rFonts w:ascii="Times New Roman" w:hAnsi="Times New Roman"/>
          <w:sz w:val="28"/>
          <w:szCs w:val="28"/>
        </w:rPr>
        <w:t xml:space="preserve"> - </w:t>
      </w:r>
      <w:hyperlink w:anchor="Par5" w:history="1">
        <w:r w:rsidRPr="000840D7">
          <w:rPr>
            <w:rFonts w:ascii="Times New Roman" w:hAnsi="Times New Roman"/>
            <w:sz w:val="28"/>
            <w:szCs w:val="28"/>
          </w:rPr>
          <w:t>5</w:t>
        </w:r>
      </w:hyperlink>
      <w:r w:rsidRPr="000840D7">
        <w:rPr>
          <w:rFonts w:ascii="Times New Roman" w:hAnsi="Times New Roman"/>
          <w:sz w:val="28"/>
          <w:szCs w:val="28"/>
        </w:rPr>
        <w:t>, 8- 25 настоящего Порядка, с учетом особенностей, установленных настоящим разделом.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>Одновременно с предлагаемыми изменениями в смету представляется сопроводительное письмо, в котором отражены расчеты и обоснования вносимых изменений по изменяемым кодам статей и подстатей классификации операций сектора государственного управления с указанием причин образования экономии бюджетных ассигнований и письменными обязательствами о недопущении кредиторской задолженности по уменьшаемым расходам.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 xml:space="preserve">34. Изменения в смету с обоснованиями (расчетами) плановых сметных показателей, использованными при ее изменении, направляются главному </w:t>
      </w:r>
      <w:r w:rsidRPr="000840D7">
        <w:rPr>
          <w:rFonts w:ascii="Times New Roman" w:hAnsi="Times New Roman"/>
          <w:sz w:val="28"/>
          <w:szCs w:val="28"/>
        </w:rPr>
        <w:lastRenderedPageBreak/>
        <w:t>распорядителю бюджетных средств не позднее 4 рабочих дней до конца текущего финансового года.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 xml:space="preserve">35. Утверждение </w:t>
      </w:r>
      <w:proofErr w:type="gramStart"/>
      <w:r w:rsidRPr="000840D7">
        <w:rPr>
          <w:rFonts w:ascii="Times New Roman" w:hAnsi="Times New Roman"/>
          <w:sz w:val="28"/>
          <w:szCs w:val="28"/>
        </w:rPr>
        <w:t>изменений показателей бюджетных смет получателей бюджетных средств</w:t>
      </w:r>
      <w:proofErr w:type="gramEnd"/>
      <w:r w:rsidRPr="000840D7">
        <w:rPr>
          <w:rFonts w:ascii="Times New Roman" w:hAnsi="Times New Roman"/>
          <w:sz w:val="28"/>
          <w:szCs w:val="28"/>
        </w:rPr>
        <w:t xml:space="preserve"> </w:t>
      </w:r>
      <w:r w:rsidRPr="000924BE">
        <w:rPr>
          <w:rFonts w:ascii="Times New Roman" w:hAnsi="Times New Roman"/>
          <w:sz w:val="28"/>
          <w:szCs w:val="28"/>
        </w:rPr>
        <w:t xml:space="preserve">осуществляется Главой </w:t>
      </w:r>
      <w:proofErr w:type="spellStart"/>
      <w:r w:rsidRPr="000924BE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924B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не позднее</w:t>
      </w:r>
      <w:r w:rsidRPr="000840D7">
        <w:rPr>
          <w:rFonts w:ascii="Times New Roman" w:hAnsi="Times New Roman"/>
          <w:sz w:val="28"/>
          <w:szCs w:val="28"/>
        </w:rPr>
        <w:t xml:space="preserve"> последнего рабочего дня текущего финансового года.</w:t>
      </w:r>
    </w:p>
    <w:p w:rsidR="00FC1ED8" w:rsidRPr="000840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 xml:space="preserve">36. Внесение изменений в бюджетную смету получателя бюджетных средств, требующее изменения показателей бюджетной росписи </w:t>
      </w:r>
      <w:r w:rsidRPr="000924B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924BE">
        <w:rPr>
          <w:rFonts w:ascii="Times New Roman" w:hAnsi="Times New Roman"/>
          <w:sz w:val="28"/>
          <w:szCs w:val="28"/>
        </w:rPr>
        <w:t>Лобин</w:t>
      </w:r>
      <w:r w:rsidRPr="005E3D97">
        <w:rPr>
          <w:rFonts w:ascii="Times New Roman" w:hAnsi="Times New Roman"/>
          <w:sz w:val="28"/>
          <w:szCs w:val="28"/>
        </w:rPr>
        <w:t>ского</w:t>
      </w:r>
      <w:proofErr w:type="spellEnd"/>
      <w:r w:rsidRPr="005E3D9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0840D7">
        <w:rPr>
          <w:rFonts w:ascii="Times New Roman" w:hAnsi="Times New Roman"/>
          <w:sz w:val="28"/>
          <w:szCs w:val="28"/>
        </w:rPr>
        <w:t xml:space="preserve"> и лимитов бюджетных обязательств, утверждается после внесения изменений в бюджетную роспись </w:t>
      </w:r>
      <w:r w:rsidRPr="00B40E0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B40E01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B40E0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и лимиты бюджетных обязательств в порядке, установленном бюджетным законодательством</w:t>
      </w:r>
      <w:r w:rsidRPr="000840D7">
        <w:rPr>
          <w:rFonts w:ascii="Times New Roman" w:hAnsi="Times New Roman"/>
          <w:sz w:val="28"/>
          <w:szCs w:val="28"/>
        </w:rPr>
        <w:t>.</w:t>
      </w:r>
    </w:p>
    <w:p w:rsidR="00FC1ED8" w:rsidRPr="004802D7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0D7">
        <w:rPr>
          <w:rFonts w:ascii="Times New Roman" w:hAnsi="Times New Roman"/>
          <w:sz w:val="28"/>
          <w:szCs w:val="28"/>
        </w:rPr>
        <w:t>37. Изменения показателей бюджетной сметы получателей бюджетных средств формируются не позднее дня, следующего за днем принятия изменений лимитов бюджетных обязатель</w:t>
      </w:r>
      <w:proofErr w:type="gramStart"/>
      <w:r w:rsidRPr="000840D7">
        <w:rPr>
          <w:rFonts w:ascii="Times New Roman" w:hAnsi="Times New Roman"/>
          <w:sz w:val="28"/>
          <w:szCs w:val="28"/>
        </w:rPr>
        <w:t xml:space="preserve">ств в </w:t>
      </w:r>
      <w:r w:rsidRPr="004802D7">
        <w:rPr>
          <w:rFonts w:ascii="Times New Roman" w:hAnsi="Times New Roman"/>
          <w:sz w:val="28"/>
          <w:szCs w:val="28"/>
        </w:rPr>
        <w:t>ПК</w:t>
      </w:r>
      <w:proofErr w:type="gramEnd"/>
      <w:r w:rsidRPr="004802D7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4802D7">
        <w:rPr>
          <w:rFonts w:ascii="Times New Roman" w:hAnsi="Times New Roman"/>
          <w:sz w:val="28"/>
          <w:szCs w:val="28"/>
        </w:rPr>
        <w:t>Web</w:t>
      </w:r>
      <w:proofErr w:type="spellEnd"/>
      <w:r w:rsidRPr="004802D7">
        <w:rPr>
          <w:rFonts w:ascii="Times New Roman" w:hAnsi="Times New Roman"/>
          <w:sz w:val="28"/>
          <w:szCs w:val="28"/>
        </w:rPr>
        <w:t>-исполнение".</w:t>
      </w:r>
    </w:p>
    <w:p w:rsidR="00FC1ED8" w:rsidRPr="007905D8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C1ED8" w:rsidRPr="002C0916" w:rsidRDefault="00FC1ED8" w:rsidP="00FC1ED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2C0916">
        <w:rPr>
          <w:rFonts w:ascii="Times New Roman" w:hAnsi="Times New Roman"/>
          <w:sz w:val="28"/>
          <w:szCs w:val="28"/>
        </w:rPr>
        <w:t>V. Заключительные положения</w:t>
      </w:r>
    </w:p>
    <w:p w:rsidR="00FC1ED8" w:rsidRPr="002C0916" w:rsidRDefault="00FC1ED8" w:rsidP="00FC1E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802D7">
        <w:rPr>
          <w:rFonts w:ascii="Times New Roman" w:hAnsi="Times New Roman"/>
          <w:sz w:val="28"/>
          <w:szCs w:val="28"/>
        </w:rPr>
        <w:t xml:space="preserve">38. Финансовые службы </w:t>
      </w:r>
      <w:r w:rsidRPr="00340910">
        <w:rPr>
          <w:rFonts w:ascii="Times New Roman" w:hAnsi="Times New Roman"/>
          <w:sz w:val="28"/>
          <w:szCs w:val="28"/>
        </w:rPr>
        <w:t xml:space="preserve">администрации поселения осуществляют </w:t>
      </w:r>
      <w:proofErr w:type="gramStart"/>
      <w:r w:rsidRPr="003409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0910">
        <w:rPr>
          <w:rFonts w:ascii="Times New Roman" w:hAnsi="Times New Roman"/>
          <w:sz w:val="28"/>
          <w:szCs w:val="28"/>
        </w:rPr>
        <w:t xml:space="preserve"> своевременным составлением, утверждением и ведением</w:t>
      </w:r>
      <w:r w:rsidRPr="004802D7">
        <w:rPr>
          <w:rFonts w:ascii="Times New Roman" w:hAnsi="Times New Roman"/>
          <w:sz w:val="28"/>
          <w:szCs w:val="28"/>
        </w:rPr>
        <w:t xml:space="preserve"> бюджетных смет получателей бюджетных средств.</w:t>
      </w:r>
    </w:p>
    <w:p w:rsidR="00FC1ED8" w:rsidRDefault="00FC1ED8" w:rsidP="00FC1ED8">
      <w:pPr>
        <w:pBdr>
          <w:bottom w:val="double" w:sz="6" w:space="1" w:color="auto"/>
        </w:pBd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ar60"/>
      <w:bookmarkEnd w:id="12"/>
      <w:r w:rsidRPr="003C67B9">
        <w:rPr>
          <w:rFonts w:ascii="Times New Roman" w:hAnsi="Times New Roman"/>
          <w:sz w:val="28"/>
          <w:szCs w:val="28"/>
        </w:rPr>
        <w:t>39. Хранение бюджетных смет администрации поселения</w:t>
      </w:r>
      <w:r w:rsidRPr="000840D7">
        <w:rPr>
          <w:rFonts w:ascii="Times New Roman" w:hAnsi="Times New Roman"/>
          <w:sz w:val="28"/>
          <w:szCs w:val="28"/>
        </w:rPr>
        <w:t xml:space="preserve">, вторых экземпляров бюджетных </w:t>
      </w:r>
      <w:r w:rsidRPr="001B409F">
        <w:rPr>
          <w:rFonts w:ascii="Times New Roman" w:hAnsi="Times New Roman"/>
          <w:sz w:val="28"/>
          <w:szCs w:val="28"/>
        </w:rPr>
        <w:t xml:space="preserve">смет получателей бюджетных средств, проектов бюджетных смет получателей бюджетных средств, изменений показателей бюджетных смет администрации поселения, вторых экземпляров </w:t>
      </w:r>
      <w:proofErr w:type="gramStart"/>
      <w:r w:rsidRPr="001B409F">
        <w:rPr>
          <w:rFonts w:ascii="Times New Roman" w:hAnsi="Times New Roman"/>
          <w:sz w:val="28"/>
          <w:szCs w:val="28"/>
        </w:rPr>
        <w:t>изменений показателей бюджетных смет получателей бюджетных средств</w:t>
      </w:r>
      <w:proofErr w:type="gramEnd"/>
      <w:r w:rsidRPr="001B409F">
        <w:rPr>
          <w:rFonts w:ascii="Times New Roman" w:hAnsi="Times New Roman"/>
          <w:sz w:val="28"/>
          <w:szCs w:val="28"/>
        </w:rPr>
        <w:t xml:space="preserve"> осуществляется финансовой службой администрации поселения в отдельно сформированных делах в соответствии с правилами государственного архивного дела.</w:t>
      </w:r>
    </w:p>
    <w:p w:rsidR="00660142" w:rsidRPr="003209BA" w:rsidRDefault="00660142" w:rsidP="006601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209BA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3209BA">
        <w:rPr>
          <w:sz w:val="28"/>
          <w:szCs w:val="28"/>
        </w:rPr>
        <w:t xml:space="preserve"> </w:t>
      </w:r>
      <w:r>
        <w:rPr>
          <w:sz w:val="28"/>
          <w:szCs w:val="28"/>
        </w:rPr>
        <w:t>ЛОБИНСКОГО</w:t>
      </w:r>
      <w:r w:rsidRPr="003209BA">
        <w:rPr>
          <w:sz w:val="28"/>
          <w:szCs w:val="28"/>
        </w:rPr>
        <w:t xml:space="preserve"> СЕЛЬСОВЕТА</w:t>
      </w:r>
    </w:p>
    <w:p w:rsidR="00660142" w:rsidRPr="003209BA" w:rsidRDefault="00660142" w:rsidP="00660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  <w:r w:rsidRPr="003209BA">
        <w:rPr>
          <w:sz w:val="28"/>
          <w:szCs w:val="28"/>
        </w:rPr>
        <w:t>НОВОСИБИРСКОЙ ОБЛАСТИ</w:t>
      </w:r>
    </w:p>
    <w:p w:rsidR="00660142" w:rsidRPr="003209BA" w:rsidRDefault="00660142" w:rsidP="00660142">
      <w:pPr>
        <w:rPr>
          <w:sz w:val="28"/>
          <w:szCs w:val="28"/>
        </w:rPr>
      </w:pPr>
    </w:p>
    <w:p w:rsidR="00660142" w:rsidRPr="003209BA" w:rsidRDefault="00660142" w:rsidP="00660142">
      <w:pPr>
        <w:rPr>
          <w:sz w:val="28"/>
          <w:szCs w:val="28"/>
        </w:rPr>
      </w:pPr>
    </w:p>
    <w:p w:rsidR="00660142" w:rsidRPr="003209BA" w:rsidRDefault="00660142" w:rsidP="00660142">
      <w:pPr>
        <w:jc w:val="center"/>
        <w:rPr>
          <w:sz w:val="28"/>
          <w:szCs w:val="28"/>
        </w:rPr>
      </w:pPr>
      <w:proofErr w:type="gramStart"/>
      <w:r w:rsidRPr="003209BA">
        <w:rPr>
          <w:sz w:val="28"/>
          <w:szCs w:val="28"/>
        </w:rPr>
        <w:t>П</w:t>
      </w:r>
      <w:proofErr w:type="gramEnd"/>
      <w:r w:rsidRPr="003209BA">
        <w:rPr>
          <w:sz w:val="28"/>
          <w:szCs w:val="28"/>
        </w:rPr>
        <w:t xml:space="preserve"> О С Т А Н О В Л Е Н И Е</w:t>
      </w:r>
    </w:p>
    <w:p w:rsidR="00660142" w:rsidRPr="003209BA" w:rsidRDefault="00660142" w:rsidP="00660142">
      <w:pPr>
        <w:rPr>
          <w:sz w:val="28"/>
          <w:szCs w:val="28"/>
        </w:rPr>
      </w:pPr>
    </w:p>
    <w:p w:rsidR="00660142" w:rsidRPr="003209BA" w:rsidRDefault="00660142" w:rsidP="00660142">
      <w:pPr>
        <w:rPr>
          <w:sz w:val="28"/>
          <w:szCs w:val="28"/>
        </w:rPr>
      </w:pPr>
      <w:r>
        <w:rPr>
          <w:sz w:val="28"/>
          <w:szCs w:val="28"/>
        </w:rPr>
        <w:t xml:space="preserve">05.06.2025               </w:t>
      </w:r>
      <w:r w:rsidRPr="003209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 w:rsidRPr="003209BA">
        <w:rPr>
          <w:sz w:val="28"/>
          <w:szCs w:val="28"/>
        </w:rPr>
        <w:t xml:space="preserve">                                               №</w:t>
      </w:r>
      <w:r>
        <w:rPr>
          <w:sz w:val="28"/>
          <w:szCs w:val="28"/>
        </w:rPr>
        <w:t xml:space="preserve"> 48</w:t>
      </w:r>
    </w:p>
    <w:p w:rsidR="00660142" w:rsidRDefault="00660142" w:rsidP="00660142">
      <w:pPr>
        <w:rPr>
          <w:b/>
          <w:sz w:val="28"/>
          <w:szCs w:val="28"/>
        </w:rPr>
      </w:pPr>
    </w:p>
    <w:p w:rsidR="00660142" w:rsidRDefault="00660142" w:rsidP="00660142">
      <w:pPr>
        <w:rPr>
          <w:b/>
          <w:sz w:val="28"/>
          <w:szCs w:val="28"/>
        </w:rPr>
      </w:pPr>
    </w:p>
    <w:p w:rsidR="00660142" w:rsidRDefault="00660142" w:rsidP="00660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имущества, находящегося в муниципальной собственности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в муниципальную собственность Краснозерского района Новосибирской области</w:t>
      </w:r>
    </w:p>
    <w:p w:rsidR="00660142" w:rsidRDefault="00660142" w:rsidP="00660142">
      <w:pPr>
        <w:rPr>
          <w:sz w:val="28"/>
          <w:szCs w:val="28"/>
        </w:rPr>
      </w:pPr>
    </w:p>
    <w:p w:rsidR="00660142" w:rsidRDefault="00660142" w:rsidP="006601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 соответствии с Федеральным законом от 06.10.2003 года   № 131-ФЗ  «Об общих принципах организации местного самоуправления в Российской Федерации», Законом Новосибирской области от 02.03.2016 г. №41-ОЗ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Уставом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 Краснозерского муниципального района Новосибирской области</w:t>
      </w:r>
    </w:p>
    <w:p w:rsidR="00660142" w:rsidRDefault="00660142" w:rsidP="0066014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60142" w:rsidRPr="001A1D2A" w:rsidRDefault="00660142" w:rsidP="00660142">
      <w:pPr>
        <w:widowControl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в муниципальную собственность Краснозерского района Новосибирской области из муниципальной собственности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имущество согласно приложению №1.</w:t>
      </w:r>
    </w:p>
    <w:p w:rsidR="00660142" w:rsidRDefault="00660142" w:rsidP="00660142">
      <w:pPr>
        <w:widowControl/>
        <w:numPr>
          <w:ilvl w:val="0"/>
          <w:numId w:val="1"/>
        </w:numPr>
        <w:jc w:val="both"/>
        <w:rPr>
          <w:sz w:val="28"/>
          <w:szCs w:val="28"/>
        </w:rPr>
      </w:pPr>
      <w:r w:rsidRPr="004B5961">
        <w:rPr>
          <w:sz w:val="28"/>
          <w:szCs w:val="28"/>
        </w:rPr>
        <w:t xml:space="preserve"> Исключить имущество, указанного в приложении №1 настоящего Положения из реестра муниципальной собственности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4B5961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660142" w:rsidRPr="004B5961" w:rsidRDefault="00660142" w:rsidP="00660142">
      <w:pPr>
        <w:widowControl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1 разряда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(Ткаченко И.В.) внести соответствующие изменения в бюджетный учет имущества, поименованного в пункте 1 данного постановления.</w:t>
      </w:r>
    </w:p>
    <w:p w:rsidR="00660142" w:rsidRPr="0025193F" w:rsidRDefault="00660142" w:rsidP="00660142">
      <w:pPr>
        <w:widowControl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5193F">
        <w:rPr>
          <w:sz w:val="28"/>
          <w:szCs w:val="28"/>
        </w:rPr>
        <w:t>Контроль за</w:t>
      </w:r>
      <w:proofErr w:type="gramEnd"/>
      <w:r w:rsidRPr="0025193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60142" w:rsidRDefault="00660142" w:rsidP="00660142">
      <w:pPr>
        <w:jc w:val="both"/>
        <w:rPr>
          <w:sz w:val="28"/>
          <w:szCs w:val="28"/>
        </w:rPr>
      </w:pPr>
    </w:p>
    <w:p w:rsidR="00660142" w:rsidRDefault="00660142" w:rsidP="00660142">
      <w:pPr>
        <w:rPr>
          <w:sz w:val="28"/>
          <w:szCs w:val="28"/>
        </w:rPr>
      </w:pPr>
    </w:p>
    <w:p w:rsidR="00660142" w:rsidRDefault="00660142" w:rsidP="00660142">
      <w:pPr>
        <w:rPr>
          <w:sz w:val="28"/>
          <w:szCs w:val="28"/>
        </w:rPr>
      </w:pPr>
    </w:p>
    <w:p w:rsidR="00660142" w:rsidRDefault="00660142" w:rsidP="006601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</w:t>
      </w:r>
    </w:p>
    <w:p w:rsidR="00660142" w:rsidRDefault="00660142" w:rsidP="00660142">
      <w:pPr>
        <w:tabs>
          <w:tab w:val="left" w:pos="8220"/>
        </w:tabs>
        <w:rPr>
          <w:sz w:val="28"/>
          <w:szCs w:val="28"/>
        </w:rPr>
      </w:pPr>
      <w:r w:rsidRPr="00F71538">
        <w:rPr>
          <w:sz w:val="28"/>
          <w:szCs w:val="28"/>
        </w:rPr>
        <w:t xml:space="preserve">Краснозерского района </w:t>
      </w:r>
    </w:p>
    <w:p w:rsidR="00660142" w:rsidRDefault="00660142" w:rsidP="00660142">
      <w:pPr>
        <w:tabs>
          <w:tab w:val="left" w:pos="8220"/>
        </w:tabs>
        <w:rPr>
          <w:b/>
          <w:sz w:val="28"/>
          <w:szCs w:val="28"/>
        </w:rPr>
      </w:pPr>
      <w:r w:rsidRPr="00F7153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С.А. Колесников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0142" w:rsidRDefault="00660142" w:rsidP="00660142">
      <w:pPr>
        <w:rPr>
          <w:b/>
          <w:sz w:val="28"/>
          <w:szCs w:val="28"/>
        </w:rPr>
      </w:pPr>
    </w:p>
    <w:p w:rsidR="00660142" w:rsidRDefault="00660142" w:rsidP="00660142">
      <w:pPr>
        <w:rPr>
          <w:b/>
          <w:sz w:val="28"/>
          <w:szCs w:val="28"/>
        </w:rPr>
      </w:pPr>
    </w:p>
    <w:p w:rsidR="00660142" w:rsidRDefault="00660142" w:rsidP="00660142">
      <w:pPr>
        <w:rPr>
          <w:b/>
          <w:sz w:val="28"/>
          <w:szCs w:val="28"/>
        </w:rPr>
      </w:pPr>
    </w:p>
    <w:p w:rsidR="00660142" w:rsidRDefault="00660142" w:rsidP="00660142">
      <w:pPr>
        <w:rPr>
          <w:b/>
          <w:sz w:val="28"/>
          <w:szCs w:val="28"/>
        </w:rPr>
      </w:pPr>
    </w:p>
    <w:p w:rsidR="00660142" w:rsidRDefault="00660142" w:rsidP="00660142"/>
    <w:p w:rsidR="00660142" w:rsidRDefault="00660142" w:rsidP="00660142"/>
    <w:p w:rsidR="00660142" w:rsidRDefault="00660142" w:rsidP="00660142"/>
    <w:p w:rsidR="00660142" w:rsidRDefault="00660142" w:rsidP="00660142"/>
    <w:p w:rsidR="00660142" w:rsidRDefault="00660142" w:rsidP="00660142"/>
    <w:p w:rsidR="00660142" w:rsidRDefault="00660142" w:rsidP="00660142"/>
    <w:p w:rsidR="00660142" w:rsidRDefault="00660142" w:rsidP="00660142"/>
    <w:p w:rsidR="00660142" w:rsidRDefault="00660142" w:rsidP="00660142">
      <w:pPr>
        <w:jc w:val="right"/>
      </w:pPr>
    </w:p>
    <w:p w:rsidR="00660142" w:rsidRDefault="00660142" w:rsidP="00660142">
      <w:pPr>
        <w:jc w:val="right"/>
      </w:pPr>
    </w:p>
    <w:p w:rsidR="00660142" w:rsidRPr="006B00EA" w:rsidRDefault="00660142" w:rsidP="00660142">
      <w:pPr>
        <w:jc w:val="right"/>
      </w:pPr>
      <w:r w:rsidRPr="006B00EA">
        <w:t xml:space="preserve">Приложение № 1 </w:t>
      </w:r>
    </w:p>
    <w:p w:rsidR="00660142" w:rsidRPr="006B00EA" w:rsidRDefault="00660142" w:rsidP="00660142">
      <w:pPr>
        <w:jc w:val="right"/>
      </w:pPr>
      <w:r w:rsidRPr="006B00EA">
        <w:t xml:space="preserve">к постановлению администрации </w:t>
      </w:r>
    </w:p>
    <w:p w:rsidR="00660142" w:rsidRPr="006B00EA" w:rsidRDefault="00660142" w:rsidP="00660142">
      <w:pPr>
        <w:jc w:val="right"/>
      </w:pPr>
      <w:proofErr w:type="spellStart"/>
      <w:r>
        <w:t>Лобинского</w:t>
      </w:r>
      <w:proofErr w:type="spellEnd"/>
      <w:r w:rsidRPr="006B00EA">
        <w:t xml:space="preserve"> сельсовета</w:t>
      </w:r>
    </w:p>
    <w:p w:rsidR="00660142" w:rsidRPr="006B00EA" w:rsidRDefault="00660142" w:rsidP="00660142">
      <w:pPr>
        <w:jc w:val="right"/>
      </w:pPr>
      <w:r w:rsidRPr="006B00EA">
        <w:t xml:space="preserve">Краснозерского района </w:t>
      </w:r>
    </w:p>
    <w:p w:rsidR="00660142" w:rsidRPr="006B00EA" w:rsidRDefault="00660142" w:rsidP="00660142">
      <w:pPr>
        <w:jc w:val="right"/>
      </w:pPr>
      <w:r w:rsidRPr="006B00EA">
        <w:t xml:space="preserve">Новосибирской области  </w:t>
      </w:r>
    </w:p>
    <w:p w:rsidR="00660142" w:rsidRPr="00660142" w:rsidRDefault="00660142" w:rsidP="00660142">
      <w:pPr>
        <w:tabs>
          <w:tab w:val="left" w:pos="3060"/>
          <w:tab w:val="left" w:pos="6615"/>
          <w:tab w:val="right" w:pos="10205"/>
        </w:tabs>
        <w:rPr>
          <w:b/>
        </w:rPr>
      </w:pPr>
      <w:r w:rsidRPr="006B00EA">
        <w:tab/>
      </w:r>
      <w:r w:rsidRPr="006B00EA">
        <w:tab/>
        <w:t xml:space="preserve">    </w:t>
      </w:r>
      <w:r>
        <w:t xml:space="preserve">        </w:t>
      </w:r>
      <w:r w:rsidRPr="006B00EA">
        <w:t xml:space="preserve"> О</w:t>
      </w:r>
      <w:r>
        <w:t>т</w:t>
      </w:r>
      <w:r w:rsidRPr="00660142">
        <w:t xml:space="preserve"> 0</w:t>
      </w:r>
      <w:r>
        <w:t>5.06.2025</w:t>
      </w:r>
      <w:r w:rsidRPr="006B00EA">
        <w:t xml:space="preserve"> года №</w:t>
      </w:r>
      <w:r>
        <w:t xml:space="preserve"> 48</w:t>
      </w:r>
    </w:p>
    <w:p w:rsidR="00660142" w:rsidRDefault="00660142" w:rsidP="0066014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60142" w:rsidRDefault="00660142" w:rsidP="0066014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60142" w:rsidRPr="006B00EA" w:rsidRDefault="00660142" w:rsidP="0066014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B00EA">
        <w:rPr>
          <w:rFonts w:ascii="Times New Roman" w:hAnsi="Times New Roman"/>
          <w:sz w:val="24"/>
          <w:szCs w:val="24"/>
        </w:rPr>
        <w:lastRenderedPageBreak/>
        <w:t>Перечень</w:t>
      </w:r>
    </w:p>
    <w:p w:rsidR="00660142" w:rsidRPr="006B00EA" w:rsidRDefault="00660142" w:rsidP="0066014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B00EA">
        <w:rPr>
          <w:rFonts w:ascii="Times New Roman" w:hAnsi="Times New Roman"/>
          <w:sz w:val="24"/>
          <w:szCs w:val="24"/>
        </w:rPr>
        <w:t xml:space="preserve">имущества, подлежащего передаче из муниципальной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6B00EA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в муниципальную собственность Краснозерского района Новосибирской области</w:t>
      </w:r>
    </w:p>
    <w:tbl>
      <w:tblPr>
        <w:tblpPr w:leftFromText="180" w:rightFromText="180" w:vertAnchor="text" w:horzAnchor="margin" w:tblpXSpec="center" w:tblpY="3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693"/>
        <w:gridCol w:w="2268"/>
        <w:gridCol w:w="1417"/>
        <w:gridCol w:w="1418"/>
      </w:tblGrid>
      <w:tr w:rsidR="00660142" w:rsidRPr="007C66D8" w:rsidTr="00237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C66D8" w:rsidRDefault="00660142" w:rsidP="00237F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6D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7C66D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7C66D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C66D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C66D8" w:rsidRDefault="00660142" w:rsidP="00237FDA">
            <w:pPr>
              <w:jc w:val="center"/>
              <w:rPr>
                <w:sz w:val="22"/>
                <w:szCs w:val="22"/>
                <w:lang w:bidi="ru-RU"/>
              </w:rPr>
            </w:pPr>
            <w:r w:rsidRPr="007C66D8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C66D8" w:rsidRDefault="00660142" w:rsidP="00237FDA">
            <w:pPr>
              <w:jc w:val="center"/>
              <w:rPr>
                <w:sz w:val="22"/>
                <w:szCs w:val="22"/>
              </w:rPr>
            </w:pPr>
            <w:r w:rsidRPr="007C66D8">
              <w:rPr>
                <w:sz w:val="22"/>
                <w:szCs w:val="22"/>
              </w:rPr>
              <w:t>Адрес места нахождения</w:t>
            </w:r>
          </w:p>
          <w:p w:rsidR="00660142" w:rsidRPr="007C66D8" w:rsidRDefault="00660142" w:rsidP="00237FDA">
            <w:pPr>
              <w:jc w:val="center"/>
              <w:rPr>
                <w:sz w:val="22"/>
                <w:szCs w:val="22"/>
                <w:lang w:bidi="ru-RU"/>
              </w:rPr>
            </w:pPr>
            <w:r w:rsidRPr="007C66D8">
              <w:rPr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C66D8" w:rsidRDefault="00660142" w:rsidP="00237FDA">
            <w:pPr>
              <w:jc w:val="center"/>
              <w:rPr>
                <w:rFonts w:eastAsia="Arial Unicode MS"/>
                <w:sz w:val="22"/>
                <w:szCs w:val="22"/>
                <w:lang w:bidi="ru-RU"/>
              </w:rPr>
            </w:pPr>
            <w:r w:rsidRPr="00786FE0"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42" w:rsidRPr="007C66D8" w:rsidRDefault="00660142" w:rsidP="00237F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6D8">
              <w:rPr>
                <w:rFonts w:ascii="Times New Roman" w:hAnsi="Times New Roman" w:cs="Times New Roman"/>
                <w:sz w:val="22"/>
                <w:szCs w:val="22"/>
              </w:rPr>
              <w:t>Балансовая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66D8">
              <w:rPr>
                <w:rFonts w:ascii="Times New Roman" w:hAnsi="Times New Roman" w:cs="Times New Roman"/>
                <w:sz w:val="22"/>
                <w:szCs w:val="22"/>
              </w:rPr>
              <w:t xml:space="preserve"> стоимость,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C66D8" w:rsidRDefault="00660142" w:rsidP="00237F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6D8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стоимость, руб.</w:t>
            </w:r>
          </w:p>
        </w:tc>
      </w:tr>
      <w:tr w:rsidR="00660142" w:rsidRPr="007C66D8" w:rsidTr="00237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86FE0" w:rsidRDefault="00660142" w:rsidP="00237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86FE0" w:rsidRDefault="00660142" w:rsidP="00237FDA">
            <w:pPr>
              <w:jc w:val="center"/>
            </w:pPr>
            <w:r>
              <w:t>Буровая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Default="00660142" w:rsidP="00237FDA">
            <w:pPr>
              <w:jc w:val="center"/>
            </w:pPr>
            <w:r>
              <w:t xml:space="preserve">Российская Федерация </w:t>
            </w:r>
            <w:r w:rsidRPr="00786FE0">
              <w:t xml:space="preserve">Новосибирская </w:t>
            </w:r>
            <w:r>
              <w:t xml:space="preserve">область, </w:t>
            </w:r>
            <w:proofErr w:type="spellStart"/>
            <w:r>
              <w:t>Краснозерский</w:t>
            </w:r>
            <w:proofErr w:type="spellEnd"/>
            <w:r>
              <w:t xml:space="preserve"> район, село </w:t>
            </w:r>
            <w:proofErr w:type="spellStart"/>
            <w:r>
              <w:t>Лобино</w:t>
            </w:r>
            <w:proofErr w:type="spellEnd"/>
            <w:r w:rsidRPr="00786FE0">
              <w:t xml:space="preserve"> </w:t>
            </w:r>
          </w:p>
          <w:p w:rsidR="00660142" w:rsidRPr="00786FE0" w:rsidRDefault="00660142" w:rsidP="00237FD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86FE0" w:rsidRDefault="00660142" w:rsidP="00237FDA">
            <w:pPr>
              <w:jc w:val="center"/>
            </w:pPr>
            <w:r w:rsidRPr="00786FE0">
              <w:t>Кадастровый номер 54:13:</w:t>
            </w:r>
            <w:r>
              <w:t>000000</w:t>
            </w:r>
            <w:r w:rsidRPr="00786FE0">
              <w:t>:</w:t>
            </w:r>
            <w:r>
              <w:t>2201</w:t>
            </w:r>
          </w:p>
          <w:p w:rsidR="00660142" w:rsidRPr="00786FE0" w:rsidRDefault="00660142" w:rsidP="00237FD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42" w:rsidRPr="0052143E" w:rsidRDefault="00660142" w:rsidP="00237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42" w:rsidRPr="00786FE0" w:rsidRDefault="00660142" w:rsidP="00237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60142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Pr="003E0D5D" w:rsidRDefault="00660142" w:rsidP="00660142">
      <w:pPr>
        <w:ind w:firstLine="708"/>
        <w:jc w:val="both"/>
        <w:rPr>
          <w:sz w:val="28"/>
          <w:szCs w:val="28"/>
        </w:rPr>
      </w:pPr>
    </w:p>
    <w:p w:rsidR="00660142" w:rsidRDefault="00660142" w:rsidP="00660142">
      <w:pPr>
        <w:tabs>
          <w:tab w:val="left" w:pos="4065"/>
        </w:tabs>
        <w:ind w:left="360"/>
        <w:jc w:val="center"/>
        <w:rPr>
          <w:sz w:val="28"/>
          <w:szCs w:val="28"/>
        </w:rPr>
      </w:pPr>
    </w:p>
    <w:p w:rsidR="00660142" w:rsidRDefault="00660142" w:rsidP="00660142">
      <w:pPr>
        <w:tabs>
          <w:tab w:val="left" w:pos="406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0142" w:rsidRDefault="00660142" w:rsidP="00660142">
      <w:pPr>
        <w:tabs>
          <w:tab w:val="left" w:pos="4065"/>
        </w:tabs>
        <w:ind w:left="360"/>
        <w:jc w:val="center"/>
        <w:rPr>
          <w:sz w:val="28"/>
          <w:szCs w:val="28"/>
        </w:rPr>
      </w:pPr>
    </w:p>
    <w:p w:rsidR="00660142" w:rsidRDefault="00660142" w:rsidP="00660142">
      <w:pPr>
        <w:tabs>
          <w:tab w:val="left" w:pos="4065"/>
        </w:tabs>
        <w:ind w:left="360"/>
        <w:jc w:val="center"/>
        <w:rPr>
          <w:sz w:val="28"/>
          <w:szCs w:val="28"/>
        </w:rPr>
      </w:pPr>
    </w:p>
    <w:p w:rsidR="00660142" w:rsidRDefault="00660142" w:rsidP="00660142">
      <w:pPr>
        <w:tabs>
          <w:tab w:val="left" w:pos="4065"/>
        </w:tabs>
        <w:ind w:left="360"/>
        <w:jc w:val="center"/>
        <w:rPr>
          <w:sz w:val="28"/>
          <w:szCs w:val="28"/>
        </w:rPr>
      </w:pPr>
    </w:p>
    <w:p w:rsidR="00660142" w:rsidRDefault="00660142" w:rsidP="00660142">
      <w:pPr>
        <w:tabs>
          <w:tab w:val="left" w:pos="4065"/>
        </w:tabs>
        <w:ind w:left="360"/>
        <w:jc w:val="center"/>
        <w:rPr>
          <w:sz w:val="28"/>
          <w:szCs w:val="28"/>
        </w:rPr>
      </w:pPr>
    </w:p>
    <w:p w:rsidR="00660142" w:rsidRDefault="00660142" w:rsidP="00660142">
      <w:pPr>
        <w:tabs>
          <w:tab w:val="left" w:pos="4065"/>
        </w:tabs>
        <w:rPr>
          <w:sz w:val="28"/>
          <w:szCs w:val="28"/>
        </w:rPr>
      </w:pPr>
    </w:p>
    <w:p w:rsidR="00660142" w:rsidRDefault="00660142" w:rsidP="00660142">
      <w:pPr>
        <w:tabs>
          <w:tab w:val="left" w:pos="4065"/>
        </w:tabs>
        <w:ind w:left="360"/>
        <w:jc w:val="center"/>
        <w:rPr>
          <w:sz w:val="28"/>
          <w:szCs w:val="28"/>
        </w:rPr>
      </w:pPr>
    </w:p>
    <w:p w:rsidR="00660142" w:rsidRPr="003E0D5D" w:rsidRDefault="00660142" w:rsidP="00660142">
      <w:pPr>
        <w:tabs>
          <w:tab w:val="left" w:pos="4065"/>
        </w:tabs>
        <w:ind w:left="360"/>
        <w:jc w:val="center"/>
        <w:rPr>
          <w:sz w:val="28"/>
          <w:szCs w:val="28"/>
        </w:rPr>
      </w:pPr>
      <w:r w:rsidRPr="003E0D5D">
        <w:rPr>
          <w:sz w:val="28"/>
          <w:szCs w:val="28"/>
        </w:rPr>
        <w:t>АКТ</w:t>
      </w:r>
    </w:p>
    <w:p w:rsidR="00660142" w:rsidRPr="003E0D5D" w:rsidRDefault="00660142" w:rsidP="00660142">
      <w:pPr>
        <w:tabs>
          <w:tab w:val="left" w:pos="4065"/>
        </w:tabs>
        <w:ind w:left="360"/>
        <w:jc w:val="center"/>
        <w:rPr>
          <w:sz w:val="28"/>
          <w:szCs w:val="28"/>
        </w:rPr>
      </w:pPr>
      <w:r w:rsidRPr="003E0D5D">
        <w:rPr>
          <w:sz w:val="28"/>
          <w:szCs w:val="28"/>
        </w:rPr>
        <w:t>приема-передачи</w:t>
      </w:r>
    </w:p>
    <w:p w:rsidR="00660142" w:rsidRPr="003E0D5D" w:rsidRDefault="00660142" w:rsidP="00660142">
      <w:pPr>
        <w:tabs>
          <w:tab w:val="left" w:pos="4065"/>
        </w:tabs>
        <w:ind w:left="360"/>
        <w:jc w:val="center"/>
        <w:rPr>
          <w:sz w:val="28"/>
          <w:szCs w:val="28"/>
        </w:rPr>
      </w:pPr>
    </w:p>
    <w:p w:rsidR="00660142" w:rsidRPr="003E0D5D" w:rsidRDefault="00660142" w:rsidP="00660142">
      <w:pPr>
        <w:tabs>
          <w:tab w:val="left" w:pos="4065"/>
        </w:tabs>
        <w:ind w:left="360"/>
        <w:rPr>
          <w:sz w:val="28"/>
          <w:szCs w:val="28"/>
        </w:rPr>
      </w:pPr>
      <w:r w:rsidRPr="003E0D5D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Лобино</w:t>
      </w:r>
      <w:proofErr w:type="spellEnd"/>
    </w:p>
    <w:p w:rsidR="00660142" w:rsidRPr="003E0D5D" w:rsidRDefault="00660142" w:rsidP="00660142">
      <w:pPr>
        <w:tabs>
          <w:tab w:val="left" w:pos="4065"/>
        </w:tabs>
        <w:ind w:left="360"/>
        <w:rPr>
          <w:sz w:val="28"/>
          <w:szCs w:val="28"/>
        </w:rPr>
      </w:pPr>
      <w:proofErr w:type="spellStart"/>
      <w:r w:rsidRPr="003E0D5D">
        <w:rPr>
          <w:sz w:val="28"/>
          <w:szCs w:val="28"/>
        </w:rPr>
        <w:t>Краснозерский</w:t>
      </w:r>
      <w:proofErr w:type="spellEnd"/>
      <w:r w:rsidRPr="003E0D5D">
        <w:rPr>
          <w:sz w:val="28"/>
          <w:szCs w:val="28"/>
        </w:rPr>
        <w:t xml:space="preserve"> район</w:t>
      </w:r>
    </w:p>
    <w:p w:rsidR="00660142" w:rsidRDefault="00660142" w:rsidP="00660142">
      <w:pPr>
        <w:tabs>
          <w:tab w:val="left" w:pos="7470"/>
        </w:tabs>
        <w:ind w:left="360"/>
        <w:rPr>
          <w:sz w:val="28"/>
          <w:szCs w:val="28"/>
        </w:rPr>
      </w:pPr>
      <w:r w:rsidRPr="003E0D5D">
        <w:rPr>
          <w:sz w:val="28"/>
          <w:szCs w:val="28"/>
        </w:rPr>
        <w:t>Нов</w:t>
      </w:r>
      <w:r>
        <w:rPr>
          <w:sz w:val="28"/>
          <w:szCs w:val="28"/>
        </w:rPr>
        <w:t>осибирская область</w:t>
      </w:r>
      <w:r>
        <w:rPr>
          <w:sz w:val="28"/>
          <w:szCs w:val="28"/>
        </w:rPr>
        <w:tab/>
        <w:t xml:space="preserve">            05.06.2025</w:t>
      </w:r>
      <w:r w:rsidRPr="003E0D5D">
        <w:rPr>
          <w:sz w:val="28"/>
          <w:szCs w:val="28"/>
        </w:rPr>
        <w:t xml:space="preserve"> г.</w:t>
      </w:r>
    </w:p>
    <w:p w:rsidR="00660142" w:rsidRPr="003E0D5D" w:rsidRDefault="00660142" w:rsidP="00660142">
      <w:pPr>
        <w:tabs>
          <w:tab w:val="left" w:pos="7470"/>
        </w:tabs>
        <w:ind w:left="360"/>
        <w:rPr>
          <w:sz w:val="28"/>
          <w:szCs w:val="28"/>
        </w:rPr>
      </w:pPr>
    </w:p>
    <w:p w:rsidR="00660142" w:rsidRPr="003E0D5D" w:rsidRDefault="00660142" w:rsidP="00660142">
      <w:pPr>
        <w:ind w:firstLine="708"/>
        <w:jc w:val="both"/>
        <w:rPr>
          <w:sz w:val="28"/>
          <w:szCs w:val="28"/>
        </w:rPr>
      </w:pPr>
      <w:proofErr w:type="gramStart"/>
      <w:r w:rsidRPr="003E0D5D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3E0D5D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от 02.06.2025</w:t>
      </w:r>
      <w:r w:rsidRPr="003E0D5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</w:t>
      </w:r>
      <w:r w:rsidRPr="003E0D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E0D5D">
        <w:rPr>
          <w:sz w:val="28"/>
          <w:szCs w:val="28"/>
        </w:rPr>
        <w:t xml:space="preserve">О передаче имущества, находящегося в </w:t>
      </w:r>
      <w:r w:rsidRPr="003E0D5D">
        <w:rPr>
          <w:sz w:val="28"/>
          <w:szCs w:val="28"/>
        </w:rPr>
        <w:lastRenderedPageBreak/>
        <w:t xml:space="preserve">муниципальной собственности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3E0D5D">
        <w:rPr>
          <w:sz w:val="28"/>
          <w:szCs w:val="28"/>
        </w:rPr>
        <w:t xml:space="preserve"> сельсовета Краснозерского района Новосибирской области в муниципальную собственность Краснозерского района Новосибирской области</w:t>
      </w:r>
      <w:r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3E0D5D">
        <w:rPr>
          <w:sz w:val="28"/>
          <w:szCs w:val="28"/>
        </w:rPr>
        <w:t xml:space="preserve"> сельсовета Краснозерского  района Новосибирской об</w:t>
      </w:r>
      <w:r>
        <w:rPr>
          <w:sz w:val="28"/>
          <w:szCs w:val="28"/>
        </w:rPr>
        <w:t xml:space="preserve">ласти, в лице Главы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3E0D5D">
        <w:rPr>
          <w:sz w:val="28"/>
          <w:szCs w:val="28"/>
        </w:rPr>
        <w:t xml:space="preserve"> сельсовета Краснозерского района Новосибирской обла</w:t>
      </w:r>
      <w:r>
        <w:rPr>
          <w:sz w:val="28"/>
          <w:szCs w:val="28"/>
        </w:rPr>
        <w:t>сти Колесникова Сергея Алексеевича</w:t>
      </w:r>
      <w:r w:rsidRPr="003E0D5D">
        <w:rPr>
          <w:sz w:val="28"/>
          <w:szCs w:val="28"/>
        </w:rPr>
        <w:t>, действующего на основании 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 Краснозерского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 района Новосибирской области</w:t>
      </w:r>
      <w:r w:rsidRPr="003E0D5D">
        <w:rPr>
          <w:sz w:val="28"/>
          <w:szCs w:val="28"/>
        </w:rPr>
        <w:t xml:space="preserve">, ПЕРЕДАЕТ из муниципальной собственности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3E0D5D">
        <w:rPr>
          <w:sz w:val="28"/>
          <w:szCs w:val="28"/>
        </w:rPr>
        <w:t xml:space="preserve"> сельсовета Краснозерского района Новосибирской области, а администрация Краснозерского района Новосибирской области, в лице </w:t>
      </w:r>
      <w:r>
        <w:rPr>
          <w:sz w:val="28"/>
          <w:szCs w:val="28"/>
        </w:rPr>
        <w:t xml:space="preserve">исполняющего обязанности </w:t>
      </w:r>
      <w:r w:rsidRPr="003E0D5D">
        <w:rPr>
          <w:sz w:val="28"/>
          <w:szCs w:val="28"/>
        </w:rPr>
        <w:t>Главы Краснозерского района Новосибирской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Шевлюга</w:t>
      </w:r>
      <w:proofErr w:type="spellEnd"/>
      <w:r>
        <w:rPr>
          <w:sz w:val="28"/>
          <w:szCs w:val="28"/>
        </w:rPr>
        <w:t xml:space="preserve"> Марины Борисовны, действующего</w:t>
      </w:r>
      <w:r w:rsidRPr="003E0D5D">
        <w:rPr>
          <w:sz w:val="28"/>
          <w:szCs w:val="28"/>
        </w:rPr>
        <w:t xml:space="preserve"> на основании Устава</w:t>
      </w:r>
      <w:r>
        <w:rPr>
          <w:sz w:val="28"/>
          <w:szCs w:val="28"/>
        </w:rPr>
        <w:t xml:space="preserve"> Краснозерского муниципального района Новосибирской области</w:t>
      </w:r>
      <w:r w:rsidRPr="003E0D5D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распоряжения адми6истрции Краснозерского района Новосибирской области от 29.11.2024 №153-п «О возложении обязанностей»</w:t>
      </w:r>
      <w:r w:rsidRPr="003E0D5D">
        <w:rPr>
          <w:sz w:val="28"/>
          <w:szCs w:val="28"/>
        </w:rPr>
        <w:t xml:space="preserve"> ПРИНИМАЕТ в муниципальную собственность Краснозерского района Новосибирской</w:t>
      </w:r>
      <w:proofErr w:type="gramEnd"/>
      <w:r w:rsidRPr="003E0D5D">
        <w:rPr>
          <w:sz w:val="28"/>
          <w:szCs w:val="28"/>
        </w:rPr>
        <w:t xml:space="preserve"> области следующее имущество: </w:t>
      </w:r>
    </w:p>
    <w:p w:rsidR="00660142" w:rsidRDefault="00660142" w:rsidP="00660142">
      <w:pPr>
        <w:keepLines/>
        <w:tabs>
          <w:tab w:val="left" w:pos="426"/>
        </w:tabs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693"/>
        <w:gridCol w:w="2268"/>
        <w:gridCol w:w="1417"/>
        <w:gridCol w:w="1418"/>
      </w:tblGrid>
      <w:tr w:rsidR="00660142" w:rsidRPr="007C66D8" w:rsidTr="00237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C66D8" w:rsidRDefault="00660142" w:rsidP="00237F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6D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7C66D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7C66D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C66D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C66D8" w:rsidRDefault="00660142" w:rsidP="00237FDA">
            <w:pPr>
              <w:jc w:val="center"/>
              <w:rPr>
                <w:sz w:val="22"/>
                <w:szCs w:val="22"/>
                <w:lang w:bidi="ru-RU"/>
              </w:rPr>
            </w:pPr>
            <w:r w:rsidRPr="007C66D8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C66D8" w:rsidRDefault="00660142" w:rsidP="00237FDA">
            <w:pPr>
              <w:jc w:val="center"/>
              <w:rPr>
                <w:sz w:val="22"/>
                <w:szCs w:val="22"/>
              </w:rPr>
            </w:pPr>
            <w:r w:rsidRPr="007C66D8">
              <w:rPr>
                <w:sz w:val="22"/>
                <w:szCs w:val="22"/>
              </w:rPr>
              <w:t>Адрес места нахождения</w:t>
            </w:r>
          </w:p>
          <w:p w:rsidR="00660142" w:rsidRPr="007C66D8" w:rsidRDefault="00660142" w:rsidP="00237FDA">
            <w:pPr>
              <w:jc w:val="center"/>
              <w:rPr>
                <w:sz w:val="22"/>
                <w:szCs w:val="22"/>
                <w:lang w:bidi="ru-RU"/>
              </w:rPr>
            </w:pPr>
            <w:r w:rsidRPr="007C66D8">
              <w:rPr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C66D8" w:rsidRDefault="00660142" w:rsidP="00237FDA">
            <w:pPr>
              <w:jc w:val="center"/>
              <w:rPr>
                <w:rFonts w:eastAsia="Arial Unicode MS"/>
                <w:sz w:val="22"/>
                <w:szCs w:val="22"/>
                <w:lang w:bidi="ru-RU"/>
              </w:rPr>
            </w:pPr>
            <w:r w:rsidRPr="00786FE0"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42" w:rsidRPr="007C66D8" w:rsidRDefault="00660142" w:rsidP="00237F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6D8">
              <w:rPr>
                <w:rFonts w:ascii="Times New Roman" w:hAnsi="Times New Roman" w:cs="Times New Roman"/>
                <w:sz w:val="22"/>
                <w:szCs w:val="22"/>
              </w:rPr>
              <w:t>Балансовая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66D8">
              <w:rPr>
                <w:rFonts w:ascii="Times New Roman" w:hAnsi="Times New Roman" w:cs="Times New Roman"/>
                <w:sz w:val="22"/>
                <w:szCs w:val="22"/>
              </w:rPr>
              <w:t xml:space="preserve"> стоимость,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C66D8" w:rsidRDefault="00660142" w:rsidP="00237F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6D8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стоимость, руб.</w:t>
            </w:r>
          </w:p>
        </w:tc>
      </w:tr>
      <w:tr w:rsidR="00660142" w:rsidRPr="00786FE0" w:rsidTr="00237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86FE0" w:rsidRDefault="00660142" w:rsidP="00237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86FE0" w:rsidRDefault="00660142" w:rsidP="00237FDA">
            <w:pPr>
              <w:jc w:val="center"/>
            </w:pPr>
            <w:r>
              <w:t>Буровая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86FE0" w:rsidRDefault="00660142" w:rsidP="00237FDA">
            <w:pPr>
              <w:jc w:val="center"/>
            </w:pPr>
            <w:r>
              <w:t xml:space="preserve">Российская Федерация </w:t>
            </w:r>
            <w:r w:rsidRPr="00786FE0">
              <w:t xml:space="preserve">Новосибирская </w:t>
            </w:r>
            <w:r>
              <w:t xml:space="preserve">область, </w:t>
            </w:r>
            <w:proofErr w:type="spellStart"/>
            <w:r>
              <w:t>Краснозерский</w:t>
            </w:r>
            <w:proofErr w:type="spellEnd"/>
            <w:r>
              <w:t xml:space="preserve"> район, село </w:t>
            </w:r>
            <w:proofErr w:type="spellStart"/>
            <w:r>
              <w:t>Лобино</w:t>
            </w:r>
            <w:proofErr w:type="spellEnd"/>
            <w:r w:rsidRPr="00786FE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42" w:rsidRPr="00786FE0" w:rsidRDefault="00660142" w:rsidP="00237FDA">
            <w:pPr>
              <w:jc w:val="center"/>
            </w:pPr>
            <w:r w:rsidRPr="00786FE0">
              <w:t>Кадастровый номер 54:13:</w:t>
            </w:r>
            <w:r>
              <w:t>000000</w:t>
            </w:r>
            <w:r w:rsidRPr="00786FE0">
              <w:t>:</w:t>
            </w:r>
            <w:r>
              <w:t>2201</w:t>
            </w:r>
          </w:p>
          <w:p w:rsidR="00660142" w:rsidRPr="00786FE0" w:rsidRDefault="00660142" w:rsidP="00237FD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42" w:rsidRPr="00786FE0" w:rsidRDefault="00660142" w:rsidP="00237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42" w:rsidRPr="00786FE0" w:rsidRDefault="00660142" w:rsidP="00237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F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60142" w:rsidRDefault="00660142" w:rsidP="00660142">
      <w:pPr>
        <w:keepLines/>
        <w:tabs>
          <w:tab w:val="left" w:pos="426"/>
        </w:tabs>
        <w:spacing w:line="276" w:lineRule="auto"/>
        <w:rPr>
          <w:sz w:val="28"/>
          <w:szCs w:val="28"/>
        </w:rPr>
      </w:pPr>
      <w:r w:rsidRPr="003E0D5D">
        <w:rPr>
          <w:sz w:val="28"/>
          <w:szCs w:val="28"/>
        </w:rPr>
        <w:t>Стороны взаимных претензий друг к другу по пе</w:t>
      </w:r>
      <w:r>
        <w:rPr>
          <w:sz w:val="28"/>
          <w:szCs w:val="28"/>
        </w:rPr>
        <w:t>редаваемому имуществу не</w:t>
      </w:r>
      <w:r w:rsidRPr="00786FE0">
        <w:rPr>
          <w:sz w:val="28"/>
          <w:szCs w:val="28"/>
        </w:rPr>
        <w:t xml:space="preserve"> </w:t>
      </w:r>
      <w:r>
        <w:rPr>
          <w:sz w:val="28"/>
          <w:szCs w:val="28"/>
        </w:rPr>
        <w:t>имеют.</w:t>
      </w:r>
    </w:p>
    <w:p w:rsidR="00660142" w:rsidRDefault="00660142" w:rsidP="00660142">
      <w:pPr>
        <w:keepLines/>
        <w:tabs>
          <w:tab w:val="left" w:pos="426"/>
        </w:tabs>
        <w:spacing w:line="276" w:lineRule="auto"/>
        <w:rPr>
          <w:sz w:val="28"/>
          <w:szCs w:val="28"/>
        </w:rPr>
      </w:pPr>
    </w:p>
    <w:p w:rsidR="00660142" w:rsidRDefault="00660142" w:rsidP="00660142">
      <w:pPr>
        <w:keepLines/>
        <w:tabs>
          <w:tab w:val="left" w:pos="426"/>
        </w:tabs>
        <w:spacing w:line="276" w:lineRule="auto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80"/>
        <w:gridCol w:w="4667"/>
      </w:tblGrid>
      <w:tr w:rsidR="00660142" w:rsidRPr="003E0D5D" w:rsidTr="00237FDA">
        <w:tc>
          <w:tcPr>
            <w:tcW w:w="4928" w:type="dxa"/>
          </w:tcPr>
          <w:p w:rsidR="00660142" w:rsidRPr="003E0D5D" w:rsidRDefault="00660142" w:rsidP="00237FDA">
            <w:pPr>
              <w:rPr>
                <w:sz w:val="28"/>
                <w:szCs w:val="28"/>
              </w:rPr>
            </w:pPr>
            <w:r w:rsidRPr="003E0D5D">
              <w:rPr>
                <w:sz w:val="28"/>
                <w:szCs w:val="28"/>
              </w:rPr>
              <w:t xml:space="preserve">ПЕРЕДАЛ:                                                              </w:t>
            </w:r>
          </w:p>
          <w:p w:rsidR="00660142" w:rsidRPr="003E0D5D" w:rsidRDefault="00660142" w:rsidP="00237FDA">
            <w:pPr>
              <w:autoSpaceDE w:val="0"/>
              <w:autoSpaceDN w:val="0"/>
              <w:rPr>
                <w:sz w:val="28"/>
                <w:szCs w:val="28"/>
              </w:rPr>
            </w:pPr>
            <w:r w:rsidRPr="003E0D5D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E0D5D">
              <w:rPr>
                <w:sz w:val="28"/>
                <w:szCs w:val="28"/>
              </w:rPr>
              <w:t>сельсовета Краснозерского района</w:t>
            </w:r>
          </w:p>
          <w:p w:rsidR="00660142" w:rsidRPr="003E0D5D" w:rsidRDefault="00660142" w:rsidP="00237FDA">
            <w:pPr>
              <w:autoSpaceDE w:val="0"/>
              <w:autoSpaceDN w:val="0"/>
              <w:rPr>
                <w:sz w:val="28"/>
                <w:szCs w:val="28"/>
              </w:rPr>
            </w:pPr>
            <w:r w:rsidRPr="003E0D5D">
              <w:rPr>
                <w:sz w:val="28"/>
                <w:szCs w:val="28"/>
              </w:rPr>
              <w:t>Новосибирской области</w:t>
            </w:r>
          </w:p>
          <w:p w:rsidR="00660142" w:rsidRPr="003E0D5D" w:rsidRDefault="00660142" w:rsidP="00237FD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660142" w:rsidRPr="003E0D5D" w:rsidRDefault="00660142" w:rsidP="00237FDA">
            <w:pPr>
              <w:autoSpaceDE w:val="0"/>
              <w:autoSpaceDN w:val="0"/>
              <w:rPr>
                <w:sz w:val="28"/>
                <w:szCs w:val="28"/>
              </w:rPr>
            </w:pPr>
            <w:r w:rsidRPr="003E0D5D">
              <w:rPr>
                <w:sz w:val="28"/>
                <w:szCs w:val="28"/>
              </w:rPr>
              <w:t>__________________</w:t>
            </w:r>
            <w:proofErr w:type="spellStart"/>
            <w:r>
              <w:rPr>
                <w:sz w:val="28"/>
                <w:szCs w:val="28"/>
              </w:rPr>
              <w:t>С.А.Колесников</w:t>
            </w:r>
            <w:proofErr w:type="spellEnd"/>
          </w:p>
          <w:p w:rsidR="00660142" w:rsidRPr="003E0D5D" w:rsidRDefault="00660142" w:rsidP="00237FDA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proofErr w:type="spellStart"/>
            <w:r w:rsidRPr="003E0D5D">
              <w:rPr>
                <w:sz w:val="28"/>
                <w:szCs w:val="28"/>
              </w:rPr>
              <w:t>м.п</w:t>
            </w:r>
            <w:proofErr w:type="spellEnd"/>
            <w:r w:rsidRPr="003E0D5D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0142" w:rsidRPr="003E0D5D" w:rsidRDefault="00660142" w:rsidP="00237FDA">
            <w:pPr>
              <w:ind w:left="391"/>
              <w:rPr>
                <w:sz w:val="28"/>
                <w:szCs w:val="28"/>
              </w:rPr>
            </w:pPr>
            <w:r w:rsidRPr="003E0D5D">
              <w:rPr>
                <w:sz w:val="28"/>
                <w:szCs w:val="28"/>
              </w:rPr>
              <w:t>ПРИНЯЛ:</w:t>
            </w:r>
          </w:p>
          <w:p w:rsidR="00660142" w:rsidRPr="003E0D5D" w:rsidRDefault="00660142" w:rsidP="00237FDA">
            <w:pPr>
              <w:autoSpaceDE w:val="0"/>
              <w:autoSpaceDN w:val="0"/>
              <w:ind w:left="39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3E0D5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3E0D5D">
              <w:rPr>
                <w:sz w:val="28"/>
                <w:szCs w:val="28"/>
              </w:rPr>
              <w:t xml:space="preserve"> </w:t>
            </w:r>
          </w:p>
          <w:p w:rsidR="00660142" w:rsidRPr="003E0D5D" w:rsidRDefault="00660142" w:rsidP="00237FDA">
            <w:pPr>
              <w:autoSpaceDE w:val="0"/>
              <w:autoSpaceDN w:val="0"/>
              <w:ind w:left="391"/>
              <w:rPr>
                <w:sz w:val="28"/>
                <w:szCs w:val="28"/>
              </w:rPr>
            </w:pPr>
            <w:r w:rsidRPr="003E0D5D">
              <w:rPr>
                <w:sz w:val="28"/>
                <w:szCs w:val="28"/>
              </w:rPr>
              <w:t>Краснозерского района</w:t>
            </w:r>
          </w:p>
          <w:p w:rsidR="00660142" w:rsidRPr="003E0D5D" w:rsidRDefault="00660142" w:rsidP="00237FDA">
            <w:pPr>
              <w:autoSpaceDE w:val="0"/>
              <w:autoSpaceDN w:val="0"/>
              <w:ind w:left="391"/>
              <w:rPr>
                <w:sz w:val="28"/>
                <w:szCs w:val="28"/>
              </w:rPr>
            </w:pPr>
            <w:r w:rsidRPr="003E0D5D">
              <w:rPr>
                <w:sz w:val="28"/>
                <w:szCs w:val="28"/>
              </w:rPr>
              <w:t>Новосибирской области</w:t>
            </w:r>
          </w:p>
          <w:p w:rsidR="00660142" w:rsidRPr="003E0D5D" w:rsidRDefault="00660142" w:rsidP="00237FDA">
            <w:pPr>
              <w:autoSpaceDE w:val="0"/>
              <w:autoSpaceDN w:val="0"/>
              <w:ind w:left="391"/>
              <w:rPr>
                <w:sz w:val="28"/>
                <w:szCs w:val="28"/>
              </w:rPr>
            </w:pPr>
          </w:p>
          <w:p w:rsidR="00660142" w:rsidRPr="003E0D5D" w:rsidRDefault="00660142" w:rsidP="00237FDA">
            <w:pPr>
              <w:autoSpaceDE w:val="0"/>
              <w:autoSpaceDN w:val="0"/>
              <w:ind w:left="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bookmarkStart w:id="13" w:name="_GoBack"/>
            <w:bookmarkEnd w:id="13"/>
            <w:r>
              <w:rPr>
                <w:sz w:val="28"/>
                <w:szCs w:val="28"/>
              </w:rPr>
              <w:t xml:space="preserve"> М.Б. </w:t>
            </w:r>
            <w:proofErr w:type="spellStart"/>
            <w:r>
              <w:rPr>
                <w:sz w:val="28"/>
                <w:szCs w:val="28"/>
              </w:rPr>
              <w:t>Шевлюга</w:t>
            </w:r>
            <w:proofErr w:type="spellEnd"/>
          </w:p>
          <w:p w:rsidR="00660142" w:rsidRPr="003E0D5D" w:rsidRDefault="00660142" w:rsidP="00237FDA">
            <w:pPr>
              <w:autoSpaceDE w:val="0"/>
              <w:autoSpaceDN w:val="0"/>
              <w:ind w:left="391"/>
              <w:rPr>
                <w:b/>
                <w:sz w:val="28"/>
                <w:szCs w:val="28"/>
              </w:rPr>
            </w:pPr>
            <w:proofErr w:type="spellStart"/>
            <w:r w:rsidRPr="003E0D5D">
              <w:rPr>
                <w:sz w:val="28"/>
                <w:szCs w:val="28"/>
              </w:rPr>
              <w:t>м.п</w:t>
            </w:r>
            <w:proofErr w:type="spellEnd"/>
            <w:r w:rsidRPr="003E0D5D">
              <w:rPr>
                <w:sz w:val="28"/>
                <w:szCs w:val="28"/>
              </w:rPr>
              <w:t>.</w:t>
            </w:r>
          </w:p>
        </w:tc>
      </w:tr>
    </w:tbl>
    <w:p w:rsidR="004E4E78" w:rsidRDefault="004E4E78" w:rsidP="00816878">
      <w:pPr>
        <w:rPr>
          <w:b/>
          <w:sz w:val="28"/>
          <w:szCs w:val="28"/>
        </w:rPr>
      </w:pPr>
    </w:p>
    <w:p w:rsidR="00615154" w:rsidRDefault="00615154"/>
    <w:sectPr w:rsidR="0061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78A9"/>
    <w:multiLevelType w:val="hybridMultilevel"/>
    <w:tmpl w:val="B3B00C68"/>
    <w:lvl w:ilvl="0" w:tplc="E98647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76"/>
    <w:rsid w:val="00441E76"/>
    <w:rsid w:val="004E4E78"/>
    <w:rsid w:val="00615154"/>
    <w:rsid w:val="00660142"/>
    <w:rsid w:val="00816878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78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6601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60142"/>
    <w:pPr>
      <w:autoSpaceDE w:val="0"/>
      <w:autoSpaceDN w:val="0"/>
      <w:adjustRightInd w:val="0"/>
      <w:jc w:val="both"/>
    </w:pPr>
    <w:rPr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78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6601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60142"/>
    <w:pPr>
      <w:autoSpaceDE w:val="0"/>
      <w:autoSpaceDN w:val="0"/>
      <w:adjustRightInd w:val="0"/>
      <w:jc w:val="both"/>
    </w:pPr>
    <w:rPr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8F2A0BA3CA53580E0366A93B3CC14BA17905D7C729785BC142E1EE8D632855A867114289A8D57D85D0CYCX0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3EE73D8FDD8DBF5555477A3CBC84DEB9CEBA8C5E8C922B10354D652A3F00E72D238C6856A945EF92D893Bv1s5B" TargetMode="External"/><Relationship Id="rId12" Type="http://schemas.openxmlformats.org/officeDocument/2006/relationships/hyperlink" Target="consultantplus://offline/ref=13EE73D8FDD8DBF5555477A3CBC84DEB9CEBA8C5E8C922B10354D652A3F00E72D238C6856A945EF92D893Bv1s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EE73D8FDD8DBF5555477A3CBC84DEB9CEBA8C5E8C922B10354D652A3F00E72D238C6856A945EF92C8B34v1sDB" TargetMode="External"/><Relationship Id="rId11" Type="http://schemas.openxmlformats.org/officeDocument/2006/relationships/hyperlink" Target="consultantplus://offline/ref=494663FBB86212401093389E148CF4F4074FB1431E048F6A162918917505B05853414E9182717DB9p5Q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EE73D8FDD8DBF5555477A3CBC84DEB9CEBA8C5E8C922B10354D652A3F00E72D238C6856A945EF92C8D3Bv1sC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4663FBB86212401093389E148CF4F4074FB1431E048F6A162918917505B05853414E9182717DB9p5Q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3592</Words>
  <Characters>20480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2025-06-09T05:20:00Z</dcterms:created>
  <dcterms:modified xsi:type="dcterms:W3CDTF">2025-06-09T05:22:00Z</dcterms:modified>
</cp:coreProperties>
</file>